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D5" w:rsidRDefault="00850A1B">
      <w:pPr>
        <w:overflowPunct w:val="0"/>
        <w:spacing w:line="440" w:lineRule="exact"/>
        <w:rPr>
          <w:rFonts w:eastAsia="黑体"/>
          <w:color w:val="000000"/>
          <w:spacing w:val="12"/>
          <w:sz w:val="28"/>
          <w:szCs w:val="28"/>
        </w:rPr>
      </w:pPr>
      <w:r>
        <w:rPr>
          <w:rFonts w:eastAsia="黑体"/>
          <w:color w:val="000000"/>
          <w:spacing w:val="12"/>
          <w:sz w:val="28"/>
          <w:szCs w:val="28"/>
        </w:rPr>
        <w:t>金湖县十四届人大</w:t>
      </w:r>
    </w:p>
    <w:p w:rsidR="00E94DD5" w:rsidRDefault="00850A1B">
      <w:pPr>
        <w:overflowPunct w:val="0"/>
        <w:spacing w:line="440" w:lineRule="exact"/>
        <w:rPr>
          <w:rFonts w:eastAsia="黑体"/>
          <w:color w:val="000000"/>
          <w:spacing w:val="64"/>
          <w:sz w:val="24"/>
          <w:szCs w:val="24"/>
        </w:rPr>
      </w:pPr>
      <w:r>
        <w:rPr>
          <w:rFonts w:eastAsia="黑体"/>
          <w:color w:val="000000"/>
          <w:spacing w:val="71"/>
          <w:sz w:val="28"/>
          <w:szCs w:val="28"/>
        </w:rPr>
        <w:t>四次会议文件</w:t>
      </w:r>
    </w:p>
    <w:p w:rsidR="00E94DD5" w:rsidRDefault="00E94DD5" w:rsidP="007920C8">
      <w:pPr>
        <w:spacing w:line="560" w:lineRule="exact"/>
        <w:ind w:firstLineChars="200" w:firstLine="923"/>
        <w:rPr>
          <w:rFonts w:eastAsia="方正大标宋简体"/>
          <w:b/>
          <w:bCs/>
          <w:spacing w:val="10"/>
          <w:sz w:val="44"/>
          <w:szCs w:val="44"/>
        </w:rPr>
      </w:pPr>
    </w:p>
    <w:p w:rsidR="00E94DD5" w:rsidRPr="007920C8" w:rsidRDefault="00850A1B">
      <w:pPr>
        <w:spacing w:line="560" w:lineRule="exact"/>
        <w:jc w:val="center"/>
        <w:rPr>
          <w:rFonts w:ascii="方正大标宋简体" w:eastAsia="方正大标宋简体" w:hAnsi="方正大标宋_GBK" w:cs="方正大标宋_GBK"/>
          <w:sz w:val="44"/>
          <w:szCs w:val="44"/>
        </w:rPr>
      </w:pPr>
      <w:r w:rsidRPr="007920C8">
        <w:rPr>
          <w:rFonts w:ascii="方正大标宋简体" w:eastAsia="方正大标宋简体" w:hAnsi="方正大标宋_GBK" w:cs="方正大标宋_GBK" w:hint="eastAsia"/>
          <w:sz w:val="44"/>
          <w:szCs w:val="44"/>
        </w:rPr>
        <w:t>关于金湖县2019年财政预算执行情况</w:t>
      </w:r>
    </w:p>
    <w:p w:rsidR="00E94DD5" w:rsidRPr="007920C8" w:rsidRDefault="00850A1B">
      <w:pPr>
        <w:spacing w:line="560" w:lineRule="exact"/>
        <w:jc w:val="center"/>
        <w:rPr>
          <w:rFonts w:ascii="方正大标宋简体" w:eastAsia="方正大标宋简体" w:hAnsi="方正大标宋_GBK" w:cs="方正大标宋_GBK"/>
          <w:b/>
          <w:bCs/>
          <w:sz w:val="44"/>
          <w:szCs w:val="44"/>
        </w:rPr>
      </w:pPr>
      <w:r w:rsidRPr="007920C8">
        <w:rPr>
          <w:rFonts w:ascii="方正大标宋简体" w:eastAsia="方正大标宋简体" w:hAnsi="方正大标宋_GBK" w:cs="方正大标宋_GBK" w:hint="eastAsia"/>
          <w:sz w:val="44"/>
          <w:szCs w:val="44"/>
        </w:rPr>
        <w:t>和2020年财政预算（草案）的报告</w:t>
      </w:r>
    </w:p>
    <w:p w:rsidR="00E94DD5" w:rsidRDefault="00850A1B" w:rsidP="00E768AE">
      <w:pPr>
        <w:spacing w:beforeLines="100" w:line="56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——2020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6</w:t>
      </w:r>
      <w:r>
        <w:rPr>
          <w:rFonts w:eastAsia="楷体_GB2312"/>
          <w:sz w:val="28"/>
          <w:szCs w:val="28"/>
        </w:rPr>
        <w:t>日在金湖县第十四届人民代表大会第四次会议上</w:t>
      </w:r>
    </w:p>
    <w:p w:rsidR="00E94DD5" w:rsidRPr="00E768AE" w:rsidRDefault="00850A1B" w:rsidP="00E768AE">
      <w:pPr>
        <w:spacing w:beforeLines="100" w:line="560" w:lineRule="exact"/>
        <w:jc w:val="center"/>
        <w:rPr>
          <w:rFonts w:ascii="楷体_GB2312" w:eastAsia="楷体_GB2312" w:hint="eastAsia"/>
          <w:spacing w:val="10"/>
          <w:sz w:val="32"/>
          <w:szCs w:val="32"/>
        </w:rPr>
      </w:pPr>
      <w:r w:rsidRPr="00E768AE">
        <w:rPr>
          <w:rFonts w:ascii="楷体_GB2312" w:eastAsia="楷体_GB2312" w:hint="eastAsia"/>
          <w:spacing w:val="10"/>
          <w:sz w:val="32"/>
          <w:szCs w:val="32"/>
        </w:rPr>
        <w:t>县财政局局长  王雪峰</w:t>
      </w:r>
    </w:p>
    <w:p w:rsidR="00E94DD5" w:rsidRDefault="00E94DD5">
      <w:pPr>
        <w:spacing w:line="560" w:lineRule="exact"/>
        <w:ind w:firstLineChars="200" w:firstLine="640"/>
        <w:rPr>
          <w:rFonts w:eastAsia="仿宋_GB2312"/>
          <w:spacing w:val="20"/>
          <w:sz w:val="28"/>
          <w:szCs w:val="28"/>
        </w:rPr>
      </w:pPr>
    </w:p>
    <w:p w:rsidR="00E94DD5" w:rsidRDefault="00850A1B">
      <w:pPr>
        <w:adjustRightInd w:val="0"/>
        <w:snapToGrid w:val="0"/>
        <w:spacing w:line="560" w:lineRule="exact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各位代表</w:t>
      </w:r>
      <w:r>
        <w:rPr>
          <w:rFonts w:eastAsia="仿宋_GB2312"/>
          <w:snapToGrid w:val="0"/>
          <w:sz w:val="32"/>
          <w:szCs w:val="32"/>
        </w:rPr>
        <w:t>: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我受县人民政府委托，向大会报告我县</w:t>
      </w:r>
      <w:r>
        <w:rPr>
          <w:rFonts w:eastAsia="仿宋_GB2312"/>
          <w:snapToGrid w:val="0"/>
          <w:sz w:val="32"/>
          <w:szCs w:val="32"/>
        </w:rPr>
        <w:t>2019</w:t>
      </w:r>
      <w:r>
        <w:rPr>
          <w:rFonts w:eastAsia="仿宋_GB2312"/>
          <w:snapToGrid w:val="0"/>
          <w:sz w:val="32"/>
          <w:szCs w:val="32"/>
        </w:rPr>
        <w:t>年财政预算执行情况和</w:t>
      </w:r>
      <w:r>
        <w:rPr>
          <w:rFonts w:eastAsia="仿宋_GB2312"/>
          <w:snapToGrid w:val="0"/>
          <w:sz w:val="32"/>
          <w:szCs w:val="32"/>
        </w:rPr>
        <w:t>2020</w:t>
      </w:r>
      <w:r>
        <w:rPr>
          <w:rFonts w:eastAsia="仿宋_GB2312"/>
          <w:snapToGrid w:val="0"/>
          <w:sz w:val="32"/>
          <w:szCs w:val="32"/>
        </w:rPr>
        <w:t>年财政预算（草案），请</w:t>
      </w:r>
      <w:proofErr w:type="gramStart"/>
      <w:r>
        <w:rPr>
          <w:rFonts w:eastAsia="仿宋_GB2312"/>
          <w:snapToGrid w:val="0"/>
          <w:sz w:val="32"/>
          <w:szCs w:val="32"/>
        </w:rPr>
        <w:t>予审</w:t>
      </w:r>
      <w:proofErr w:type="gramEnd"/>
      <w:r>
        <w:rPr>
          <w:rFonts w:eastAsia="仿宋_GB2312"/>
          <w:snapToGrid w:val="0"/>
          <w:sz w:val="32"/>
          <w:szCs w:val="32"/>
        </w:rPr>
        <w:t>议，并请政协委员和列席同志提出意见。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>一、</w:t>
      </w:r>
      <w:r>
        <w:rPr>
          <w:rFonts w:eastAsia="黑体"/>
          <w:snapToGrid w:val="0"/>
          <w:sz w:val="32"/>
          <w:szCs w:val="32"/>
        </w:rPr>
        <w:t>2019</w:t>
      </w:r>
      <w:r>
        <w:rPr>
          <w:rFonts w:eastAsia="黑体"/>
          <w:snapToGrid w:val="0"/>
          <w:sz w:val="32"/>
          <w:szCs w:val="32"/>
        </w:rPr>
        <w:t>年财政预算执行情况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（一）一般公共预算执行情况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全县完成一般公共预算收入</w:t>
      </w:r>
      <w:r>
        <w:rPr>
          <w:rFonts w:eastAsia="仿宋_GB2312"/>
          <w:snapToGrid w:val="0"/>
          <w:sz w:val="32"/>
          <w:szCs w:val="32"/>
        </w:rPr>
        <w:t>22.</w:t>
      </w:r>
      <w:r>
        <w:rPr>
          <w:rFonts w:eastAsia="仿宋_GB2312" w:hint="eastAsia"/>
          <w:snapToGrid w:val="0"/>
          <w:sz w:val="32"/>
          <w:szCs w:val="32"/>
        </w:rPr>
        <w:t>48</w:t>
      </w:r>
      <w:r>
        <w:rPr>
          <w:rFonts w:eastAsia="仿宋_GB2312"/>
          <w:snapToGrid w:val="0"/>
          <w:sz w:val="32"/>
          <w:szCs w:val="32"/>
        </w:rPr>
        <w:t>亿元，其中：县本级完成收入</w:t>
      </w:r>
      <w:r>
        <w:rPr>
          <w:rFonts w:eastAsia="仿宋_GB2312"/>
          <w:snapToGrid w:val="0"/>
          <w:sz w:val="32"/>
          <w:szCs w:val="32"/>
        </w:rPr>
        <w:t>10.2</w:t>
      </w:r>
      <w:r>
        <w:rPr>
          <w:rFonts w:eastAsia="仿宋_GB2312"/>
          <w:snapToGrid w:val="0"/>
          <w:sz w:val="32"/>
          <w:szCs w:val="32"/>
        </w:rPr>
        <w:t>亿元、县经济开发区</w:t>
      </w:r>
      <w:r>
        <w:rPr>
          <w:rFonts w:eastAsia="仿宋_GB2312"/>
          <w:snapToGrid w:val="0"/>
          <w:sz w:val="32"/>
          <w:szCs w:val="32"/>
        </w:rPr>
        <w:t>6.08</w:t>
      </w:r>
      <w:r>
        <w:rPr>
          <w:rFonts w:eastAsia="仿宋_GB2312"/>
          <w:snapToGrid w:val="0"/>
          <w:sz w:val="32"/>
          <w:szCs w:val="32"/>
        </w:rPr>
        <w:t>亿元、黎城街道</w:t>
      </w:r>
      <w:r>
        <w:rPr>
          <w:rFonts w:eastAsia="仿宋_GB2312"/>
          <w:snapToGrid w:val="0"/>
          <w:sz w:val="32"/>
          <w:szCs w:val="32"/>
        </w:rPr>
        <w:t>2.8</w:t>
      </w:r>
      <w:r>
        <w:rPr>
          <w:rFonts w:eastAsia="仿宋_GB2312"/>
          <w:snapToGrid w:val="0"/>
          <w:sz w:val="32"/>
          <w:szCs w:val="32"/>
        </w:rPr>
        <w:t>亿元、戴楼街道</w:t>
      </w:r>
      <w:r>
        <w:rPr>
          <w:rFonts w:eastAsia="仿宋_GB2312"/>
          <w:snapToGrid w:val="0"/>
          <w:sz w:val="32"/>
          <w:szCs w:val="32"/>
        </w:rPr>
        <w:t>0.6</w:t>
      </w:r>
      <w:r>
        <w:rPr>
          <w:rFonts w:eastAsia="仿宋_GB2312"/>
          <w:snapToGrid w:val="0"/>
          <w:sz w:val="32"/>
          <w:szCs w:val="32"/>
        </w:rPr>
        <w:t>亿元、金北街道</w:t>
      </w:r>
      <w:r>
        <w:rPr>
          <w:rFonts w:eastAsia="仿宋_GB2312"/>
          <w:snapToGrid w:val="0"/>
          <w:sz w:val="32"/>
          <w:szCs w:val="32"/>
        </w:rPr>
        <w:t>0.7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全县完成一般公共预算支出</w:t>
      </w:r>
      <w:r>
        <w:rPr>
          <w:rFonts w:eastAsia="仿宋_GB2312" w:hint="eastAsia"/>
          <w:snapToGrid w:val="0"/>
          <w:sz w:val="32"/>
          <w:szCs w:val="32"/>
        </w:rPr>
        <w:t>47.8</w:t>
      </w:r>
      <w:r>
        <w:rPr>
          <w:rFonts w:eastAsia="仿宋_GB2312"/>
          <w:snapToGrid w:val="0"/>
          <w:sz w:val="32"/>
          <w:szCs w:val="32"/>
        </w:rPr>
        <w:t>亿元，其中：县本级支出</w:t>
      </w:r>
      <w:r>
        <w:rPr>
          <w:rFonts w:eastAsia="仿宋_GB2312" w:hint="eastAsia"/>
          <w:snapToGrid w:val="0"/>
          <w:sz w:val="32"/>
          <w:szCs w:val="32"/>
        </w:rPr>
        <w:t>34.55</w:t>
      </w:r>
      <w:r>
        <w:rPr>
          <w:rFonts w:eastAsia="仿宋_GB2312"/>
          <w:snapToGrid w:val="0"/>
          <w:sz w:val="32"/>
          <w:szCs w:val="32"/>
        </w:rPr>
        <w:t>亿元、县经济开发区</w:t>
      </w:r>
      <w:r>
        <w:rPr>
          <w:rFonts w:eastAsia="仿宋_GB2312" w:hint="eastAsia"/>
          <w:snapToGrid w:val="0"/>
          <w:sz w:val="32"/>
          <w:szCs w:val="32"/>
        </w:rPr>
        <w:t>6.96</w:t>
      </w:r>
      <w:r>
        <w:rPr>
          <w:rFonts w:eastAsia="仿宋_GB2312"/>
          <w:snapToGrid w:val="0"/>
          <w:sz w:val="32"/>
          <w:szCs w:val="32"/>
        </w:rPr>
        <w:t>亿元、黎城街道</w:t>
      </w:r>
      <w:r>
        <w:rPr>
          <w:rFonts w:eastAsia="仿宋_GB2312" w:hint="eastAsia"/>
          <w:snapToGrid w:val="0"/>
          <w:sz w:val="32"/>
          <w:szCs w:val="32"/>
        </w:rPr>
        <w:t>1.09</w:t>
      </w:r>
      <w:r>
        <w:rPr>
          <w:rFonts w:eastAsia="仿宋_GB2312"/>
          <w:snapToGrid w:val="0"/>
          <w:sz w:val="32"/>
          <w:szCs w:val="32"/>
        </w:rPr>
        <w:t>亿元、戴楼街道</w:t>
      </w:r>
      <w:r>
        <w:rPr>
          <w:rFonts w:eastAsia="仿宋_GB2312" w:hint="eastAsia"/>
          <w:snapToGrid w:val="0"/>
          <w:sz w:val="32"/>
          <w:szCs w:val="32"/>
        </w:rPr>
        <w:t>0.53</w:t>
      </w:r>
      <w:r>
        <w:rPr>
          <w:rFonts w:eastAsia="仿宋_GB2312"/>
          <w:snapToGrid w:val="0"/>
          <w:sz w:val="32"/>
          <w:szCs w:val="32"/>
        </w:rPr>
        <w:t>亿元、金北街道</w:t>
      </w:r>
      <w:r>
        <w:rPr>
          <w:rFonts w:eastAsia="仿宋_GB2312"/>
          <w:snapToGrid w:val="0"/>
          <w:sz w:val="32"/>
          <w:szCs w:val="32"/>
        </w:rPr>
        <w:t>1.1</w:t>
      </w:r>
      <w:r>
        <w:rPr>
          <w:rFonts w:eastAsia="仿宋_GB2312" w:hint="eastAsia"/>
          <w:snapToGrid w:val="0"/>
          <w:sz w:val="32"/>
          <w:szCs w:val="32"/>
        </w:rPr>
        <w:t>1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（二）政府性基金预算执行情况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全年完成政府性基金收入</w:t>
      </w:r>
      <w:r>
        <w:rPr>
          <w:rFonts w:eastAsia="仿宋_GB2312" w:hint="eastAsia"/>
          <w:snapToGrid w:val="0"/>
          <w:sz w:val="32"/>
          <w:szCs w:val="32"/>
        </w:rPr>
        <w:t>21.17</w:t>
      </w:r>
      <w:r>
        <w:rPr>
          <w:rFonts w:eastAsia="仿宋_GB2312"/>
          <w:snapToGrid w:val="0"/>
          <w:sz w:val="32"/>
          <w:szCs w:val="32"/>
        </w:rPr>
        <w:t>亿元，其中：县本级收入</w:t>
      </w:r>
      <w:r>
        <w:rPr>
          <w:rFonts w:eastAsia="仿宋_GB2312" w:hint="eastAsia"/>
          <w:snapToGrid w:val="0"/>
          <w:sz w:val="32"/>
          <w:szCs w:val="32"/>
        </w:rPr>
        <w:lastRenderedPageBreak/>
        <w:t>21.17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全年完成政府性基金支出</w:t>
      </w:r>
      <w:r>
        <w:rPr>
          <w:rFonts w:eastAsia="仿宋_GB2312" w:hint="eastAsia"/>
          <w:snapToGrid w:val="0"/>
          <w:sz w:val="32"/>
          <w:szCs w:val="32"/>
        </w:rPr>
        <w:t>14.73</w:t>
      </w:r>
      <w:r>
        <w:rPr>
          <w:rFonts w:eastAsia="仿宋_GB2312"/>
          <w:snapToGrid w:val="0"/>
          <w:sz w:val="32"/>
          <w:szCs w:val="32"/>
        </w:rPr>
        <w:t>亿元，其中：县本级支出</w:t>
      </w:r>
      <w:r>
        <w:rPr>
          <w:rFonts w:eastAsia="仿宋_GB2312" w:hint="eastAsia"/>
          <w:snapToGrid w:val="0"/>
          <w:sz w:val="32"/>
          <w:szCs w:val="32"/>
        </w:rPr>
        <w:t>12.44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（三）国有资本经营预算执行情况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全年完成国有资本经营预算收入</w:t>
      </w:r>
      <w:r>
        <w:rPr>
          <w:rFonts w:eastAsia="仿宋_GB2312"/>
          <w:snapToGrid w:val="0"/>
          <w:sz w:val="32"/>
          <w:szCs w:val="32"/>
        </w:rPr>
        <w:t>4.7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全年完成国有资本经营预算支出</w:t>
      </w:r>
      <w:r>
        <w:rPr>
          <w:rFonts w:eastAsia="仿宋_GB2312"/>
          <w:snapToGrid w:val="0"/>
          <w:sz w:val="32"/>
          <w:szCs w:val="32"/>
        </w:rPr>
        <w:t>3.91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（四）社会保险基金预算执行情况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全年完成社会保险基金收入</w:t>
      </w:r>
      <w:r>
        <w:rPr>
          <w:rFonts w:eastAsia="仿宋_GB2312"/>
          <w:snapToGrid w:val="0"/>
          <w:sz w:val="32"/>
          <w:szCs w:val="32"/>
        </w:rPr>
        <w:t>17.65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全年完成社会保险基金支出</w:t>
      </w:r>
      <w:r>
        <w:rPr>
          <w:rFonts w:eastAsia="仿宋_GB2312"/>
          <w:snapToGrid w:val="0"/>
          <w:sz w:val="32"/>
          <w:szCs w:val="32"/>
        </w:rPr>
        <w:t>18.59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>二、</w:t>
      </w:r>
      <w:r>
        <w:rPr>
          <w:rFonts w:eastAsia="黑体"/>
          <w:snapToGrid w:val="0"/>
          <w:sz w:val="32"/>
          <w:szCs w:val="32"/>
        </w:rPr>
        <w:t>2019</w:t>
      </w:r>
      <w:r>
        <w:rPr>
          <w:rFonts w:eastAsia="黑体"/>
          <w:snapToGrid w:val="0"/>
          <w:sz w:val="32"/>
          <w:szCs w:val="32"/>
        </w:rPr>
        <w:t>年财政主要工作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2019</w:t>
      </w:r>
      <w:r>
        <w:rPr>
          <w:rFonts w:eastAsia="仿宋_GB2312"/>
          <w:snapToGrid w:val="0"/>
          <w:sz w:val="32"/>
          <w:szCs w:val="32"/>
        </w:rPr>
        <w:t>年是中华人民共和国成立</w:t>
      </w:r>
      <w:r>
        <w:rPr>
          <w:rFonts w:eastAsia="仿宋_GB2312"/>
          <w:snapToGrid w:val="0"/>
          <w:sz w:val="32"/>
          <w:szCs w:val="32"/>
        </w:rPr>
        <w:t>70</w:t>
      </w:r>
      <w:r>
        <w:rPr>
          <w:rFonts w:eastAsia="仿宋_GB2312"/>
          <w:snapToGrid w:val="0"/>
          <w:sz w:val="32"/>
          <w:szCs w:val="32"/>
        </w:rPr>
        <w:t>周年，金湖县建县</w:t>
      </w:r>
      <w:r>
        <w:rPr>
          <w:rFonts w:eastAsia="仿宋_GB2312"/>
          <w:snapToGrid w:val="0"/>
          <w:sz w:val="32"/>
          <w:szCs w:val="32"/>
        </w:rPr>
        <w:t>60</w:t>
      </w:r>
      <w:r>
        <w:rPr>
          <w:rFonts w:eastAsia="仿宋_GB2312"/>
          <w:snapToGrid w:val="0"/>
          <w:sz w:val="32"/>
          <w:szCs w:val="32"/>
        </w:rPr>
        <w:t>周年，也是决胜全面建成小康社会关键之年。在县委、县政府的正确领导下，在县人大监督支持下，县财政部门全力促进增收节支，着力保障和改善民生，努力防范和化解债务风险，不断深化财政改革，推动经济健康持续发展，财政各项工作平稳运行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（一）强化收入征管，开源节流，切实提高收入水平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年，在经济下行和减税降费等外围大环境影响下，县财政部门科学谋划工作思路，积极组织收入，确保收入保持在合理区间。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一是</w:t>
      </w:r>
      <w:r>
        <w:rPr>
          <w:rFonts w:eastAsia="仿宋_GB2312"/>
          <w:b/>
          <w:sz w:val="32"/>
          <w:szCs w:val="32"/>
        </w:rPr>
        <w:t>协调组织收入。</w:t>
      </w:r>
      <w:r>
        <w:rPr>
          <w:rFonts w:eastAsia="仿宋_GB2312"/>
          <w:sz w:val="32"/>
          <w:szCs w:val="32"/>
        </w:rPr>
        <w:t>按照市局下达的全年收入目标，及时与税务部门联系，实时掌握收入完成情况，确保每</w:t>
      </w:r>
      <w:proofErr w:type="gramStart"/>
      <w:r>
        <w:rPr>
          <w:rFonts w:eastAsia="仿宋_GB2312"/>
          <w:sz w:val="32"/>
          <w:szCs w:val="32"/>
        </w:rPr>
        <w:t>月收入达序时</w:t>
      </w:r>
      <w:proofErr w:type="gramEnd"/>
      <w:r>
        <w:rPr>
          <w:rFonts w:eastAsia="仿宋_GB2312"/>
          <w:sz w:val="32"/>
          <w:szCs w:val="32"/>
        </w:rPr>
        <w:t>；为完成收入目标，</w:t>
      </w:r>
      <w:proofErr w:type="gramStart"/>
      <w:r>
        <w:rPr>
          <w:rFonts w:eastAsia="仿宋_GB2312"/>
          <w:sz w:val="32"/>
          <w:szCs w:val="32"/>
        </w:rPr>
        <w:t>适时关注</w:t>
      </w:r>
      <w:proofErr w:type="gramEnd"/>
      <w:r>
        <w:rPr>
          <w:rFonts w:eastAsia="仿宋_GB2312"/>
          <w:sz w:val="32"/>
          <w:szCs w:val="32"/>
        </w:rPr>
        <w:t>中储等重点税源大户运行情况；</w:t>
      </w:r>
      <w:r>
        <w:rPr>
          <w:rFonts w:eastAsia="仿宋_GB2312"/>
          <w:sz w:val="32"/>
          <w:szCs w:val="32"/>
        </w:rPr>
        <w:lastRenderedPageBreak/>
        <w:t>加强与税务、自然资源与规划</w:t>
      </w:r>
      <w:r w:rsidR="00881CA2"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沟通协调，加大往年欠税清缴力度。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二是</w:t>
      </w:r>
      <w:r>
        <w:rPr>
          <w:rFonts w:eastAsia="仿宋_GB2312"/>
          <w:b/>
          <w:sz w:val="32"/>
          <w:szCs w:val="32"/>
        </w:rPr>
        <w:t>积极培植税源。</w:t>
      </w:r>
      <w:r>
        <w:rPr>
          <w:rFonts w:eastAsia="仿宋_GB2312"/>
          <w:sz w:val="32"/>
          <w:szCs w:val="32"/>
        </w:rPr>
        <w:t>紧紧围绕县委、县政府的产业招商、招大商的思路，加大招商引资力度；积极通过产业引导资金、过桥资金等方式，扶持企业发展，帮助企业走出困境，进一步壮大我县经济总量；通过龙头带动，强化行业组织，鼓励兼并重组，进一步加快产业集群发展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三是</w:t>
      </w:r>
      <w:r>
        <w:rPr>
          <w:rFonts w:eastAsia="仿宋_GB2312"/>
          <w:b/>
          <w:sz w:val="32"/>
          <w:szCs w:val="32"/>
        </w:rPr>
        <w:t>强化厉行节约。</w:t>
      </w:r>
      <w:r>
        <w:rPr>
          <w:rFonts w:eastAsia="仿宋_GB2312"/>
          <w:sz w:val="32"/>
          <w:szCs w:val="32"/>
        </w:rPr>
        <w:t>牢固树立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过紧日子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思想，认真贯彻落实中央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八项规定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，从严控制三公经费，压缩一般性支出；出台《关于进一步加强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经费支出管理的通知》（</w:t>
      </w:r>
      <w:proofErr w:type="gramStart"/>
      <w:r>
        <w:rPr>
          <w:rFonts w:eastAsia="仿宋_GB2312"/>
          <w:sz w:val="32"/>
          <w:szCs w:val="32"/>
        </w:rPr>
        <w:t>金财行</w:t>
      </w:r>
      <w:r>
        <w:rPr>
          <w:rFonts w:eastAsia="仿宋_GB2312"/>
          <w:sz w:val="32"/>
          <w:szCs w:val="32"/>
          <w:shd w:val="clear" w:color="auto" w:fill="FFFFFF"/>
        </w:rPr>
        <w:t>〔</w:t>
      </w:r>
      <w:r>
        <w:rPr>
          <w:rFonts w:eastAsia="仿宋_GB2312"/>
          <w:sz w:val="32"/>
          <w:szCs w:val="32"/>
          <w:shd w:val="clear" w:color="auto" w:fill="FFFFFF"/>
        </w:rPr>
        <w:t>2019</w:t>
      </w:r>
      <w:r>
        <w:rPr>
          <w:rFonts w:eastAsia="仿宋_GB2312"/>
          <w:sz w:val="32"/>
          <w:szCs w:val="32"/>
          <w:shd w:val="clear" w:color="auto" w:fill="FFFFFF"/>
        </w:rPr>
        <w:t>〕</w:t>
      </w:r>
      <w:proofErr w:type="gramEnd"/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号），要求各单位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经费支出决算数在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年的基础上压缩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/>
          <w:sz w:val="32"/>
          <w:szCs w:val="32"/>
        </w:rPr>
        <w:t>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四是</w:t>
      </w:r>
      <w:r>
        <w:rPr>
          <w:rFonts w:eastAsia="仿宋_GB2312"/>
          <w:b/>
          <w:sz w:val="32"/>
          <w:szCs w:val="32"/>
        </w:rPr>
        <w:t>加强非税征管。</w:t>
      </w:r>
      <w:r>
        <w:rPr>
          <w:rFonts w:eastAsia="仿宋_GB2312"/>
          <w:sz w:val="32"/>
          <w:szCs w:val="32"/>
        </w:rPr>
        <w:t>按照《江苏省非税收入管理条例》精神，加强非税收入征收管理，强化项目库动态管理。全县实现非税收入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44</w:t>
      </w:r>
      <w:r>
        <w:rPr>
          <w:rFonts w:eastAsia="仿宋_GB2312"/>
          <w:sz w:val="32"/>
          <w:szCs w:val="32"/>
        </w:rPr>
        <w:t>亿元，其中：国有资源有偿使用收入</w:t>
      </w:r>
      <w:r>
        <w:rPr>
          <w:rFonts w:eastAsia="仿宋_GB2312" w:hint="eastAsia"/>
          <w:sz w:val="32"/>
          <w:szCs w:val="32"/>
        </w:rPr>
        <w:t>0.02</w:t>
      </w:r>
      <w:r>
        <w:rPr>
          <w:rFonts w:eastAsia="仿宋_GB2312" w:hint="eastAsia"/>
          <w:sz w:val="32"/>
          <w:szCs w:val="32"/>
        </w:rPr>
        <w:t>亿</w:t>
      </w:r>
      <w:r>
        <w:rPr>
          <w:rFonts w:eastAsia="仿宋_GB2312"/>
          <w:sz w:val="32"/>
          <w:szCs w:val="32"/>
        </w:rPr>
        <w:t>元、专项收入</w:t>
      </w:r>
      <w:r>
        <w:rPr>
          <w:rFonts w:eastAsia="仿宋_GB2312"/>
          <w:sz w:val="32"/>
          <w:szCs w:val="32"/>
        </w:rPr>
        <w:t>1.1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亿元、行政事业性收入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亿元、罚没收入</w:t>
      </w:r>
      <w:r>
        <w:rPr>
          <w:rFonts w:eastAsia="仿宋_GB2312"/>
          <w:sz w:val="32"/>
          <w:szCs w:val="32"/>
        </w:rPr>
        <w:t>0.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（二）提升民生保障，突出重点，推动社会事业发展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保工资、保运转、保基本民生</w:t>
      </w:r>
      <w:r>
        <w:rPr>
          <w:rFonts w:eastAsia="仿宋_GB2312" w:hint="eastAsia"/>
          <w:sz w:val="32"/>
          <w:szCs w:val="32"/>
        </w:rPr>
        <w:t>”</w:t>
      </w:r>
      <w:r w:rsidR="00881CA2">
        <w:rPr>
          <w:rFonts w:eastAsia="仿宋_GB2312" w:hint="eastAsia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保重点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的支出原则，进一步优化支出结构，不断提升民生保障水平，提高财政资金使用效益。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b/>
          <w:color w:val="FF0000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一是</w:t>
      </w:r>
      <w:r>
        <w:rPr>
          <w:rFonts w:eastAsia="仿宋_GB2312"/>
          <w:b/>
          <w:sz w:val="32"/>
          <w:szCs w:val="32"/>
        </w:rPr>
        <w:t>不断提升社会保障水平。</w:t>
      </w:r>
      <w:r>
        <w:rPr>
          <w:rFonts w:eastAsia="仿宋_GB2312"/>
          <w:sz w:val="32"/>
          <w:szCs w:val="32"/>
        </w:rPr>
        <w:t>基础养老金发放标准从</w:t>
      </w:r>
      <w:r>
        <w:rPr>
          <w:rFonts w:eastAsia="仿宋_GB2312"/>
          <w:sz w:val="32"/>
          <w:szCs w:val="32"/>
        </w:rPr>
        <w:t>135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proofErr w:type="gramStart"/>
      <w:r>
        <w:rPr>
          <w:rFonts w:eastAsia="仿宋_GB2312"/>
          <w:sz w:val="32"/>
          <w:szCs w:val="32"/>
        </w:rPr>
        <w:t>月提高</w:t>
      </w:r>
      <w:proofErr w:type="gramEnd"/>
      <w:r>
        <w:rPr>
          <w:rFonts w:eastAsia="仿宋_GB2312"/>
          <w:sz w:val="32"/>
          <w:szCs w:val="32"/>
        </w:rPr>
        <w:t>到</w:t>
      </w:r>
      <w:r>
        <w:rPr>
          <w:rFonts w:eastAsia="仿宋_GB2312"/>
          <w:sz w:val="32"/>
          <w:szCs w:val="32"/>
        </w:rPr>
        <w:t>148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月，城乡居民基本医疗筹资水平由人均</w:t>
      </w:r>
      <w:r>
        <w:rPr>
          <w:rFonts w:eastAsia="仿宋_GB2312"/>
          <w:sz w:val="32"/>
          <w:szCs w:val="32"/>
        </w:rPr>
        <w:t>720</w:t>
      </w:r>
      <w:r>
        <w:rPr>
          <w:rFonts w:eastAsia="仿宋_GB2312"/>
          <w:sz w:val="32"/>
          <w:szCs w:val="32"/>
        </w:rPr>
        <w:lastRenderedPageBreak/>
        <w:t>元提高到</w:t>
      </w:r>
      <w:r>
        <w:rPr>
          <w:rFonts w:eastAsia="仿宋_GB2312"/>
          <w:sz w:val="32"/>
          <w:szCs w:val="32"/>
        </w:rPr>
        <w:t>810</w:t>
      </w:r>
      <w:r>
        <w:rPr>
          <w:rFonts w:eastAsia="仿宋_GB2312"/>
          <w:sz w:val="32"/>
          <w:szCs w:val="32"/>
        </w:rPr>
        <w:t>元，</w:t>
      </w:r>
      <w:proofErr w:type="gramStart"/>
      <w:r>
        <w:rPr>
          <w:rFonts w:eastAsia="仿宋_GB2312"/>
          <w:sz w:val="32"/>
          <w:szCs w:val="32"/>
        </w:rPr>
        <w:t>城乡低保最低</w:t>
      </w:r>
      <w:proofErr w:type="gramEnd"/>
      <w:r>
        <w:rPr>
          <w:rFonts w:eastAsia="仿宋_GB2312"/>
          <w:sz w:val="32"/>
          <w:szCs w:val="32"/>
        </w:rPr>
        <w:t>标准统一提高到</w:t>
      </w:r>
      <w:r>
        <w:rPr>
          <w:rFonts w:eastAsia="仿宋_GB2312"/>
          <w:sz w:val="32"/>
          <w:szCs w:val="32"/>
        </w:rPr>
        <w:t>610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月，建立参保人员死亡丧葬补助金制度，落实对特困家庭实施政府托底救助；</w:t>
      </w:r>
      <w:r>
        <w:rPr>
          <w:rFonts w:eastAsia="仿宋_GB2312"/>
          <w:color w:val="000000"/>
          <w:sz w:val="32"/>
          <w:szCs w:val="32"/>
        </w:rPr>
        <w:t>全年</w:t>
      </w:r>
      <w:r>
        <w:rPr>
          <w:rFonts w:eastAsia="仿宋_GB2312"/>
          <w:sz w:val="32"/>
          <w:szCs w:val="32"/>
        </w:rPr>
        <w:t>共安排城乡居民基本养老保险资金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.04</w:t>
      </w:r>
      <w:r>
        <w:rPr>
          <w:rFonts w:eastAsia="仿宋_GB2312"/>
          <w:sz w:val="32"/>
          <w:szCs w:val="32"/>
        </w:rPr>
        <w:t>亿元，城乡居民基本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保政府补助</w:t>
      </w:r>
      <w:r>
        <w:rPr>
          <w:rFonts w:eastAsia="仿宋_GB2312"/>
          <w:sz w:val="32"/>
          <w:szCs w:val="32"/>
        </w:rPr>
        <w:t>1.3</w:t>
      </w:r>
      <w:r>
        <w:rPr>
          <w:rFonts w:eastAsia="仿宋_GB2312"/>
          <w:sz w:val="32"/>
          <w:szCs w:val="32"/>
        </w:rPr>
        <w:t>亿元，卫生院和卫生室补助资金</w:t>
      </w:r>
      <w:r>
        <w:rPr>
          <w:rFonts w:eastAsia="仿宋_GB2312" w:hint="eastAsia"/>
          <w:sz w:val="32"/>
          <w:szCs w:val="32"/>
        </w:rPr>
        <w:t>5125.87</w:t>
      </w:r>
      <w:r>
        <w:rPr>
          <w:rFonts w:eastAsia="仿宋_GB2312"/>
          <w:sz w:val="32"/>
          <w:szCs w:val="32"/>
        </w:rPr>
        <w:t>万元，基本公共卫生服务经费</w:t>
      </w:r>
      <w:r>
        <w:rPr>
          <w:rFonts w:eastAsia="仿宋_GB2312" w:hint="eastAsia"/>
          <w:sz w:val="32"/>
          <w:szCs w:val="32"/>
        </w:rPr>
        <w:t>2500.75</w:t>
      </w:r>
      <w:r>
        <w:rPr>
          <w:rFonts w:eastAsia="仿宋_GB2312"/>
          <w:sz w:val="32"/>
          <w:szCs w:val="32"/>
        </w:rPr>
        <w:t>万元，落实重大公共卫生服务专项资金</w:t>
      </w:r>
      <w:r>
        <w:rPr>
          <w:rFonts w:eastAsia="仿宋_GB2312" w:hint="eastAsia"/>
          <w:sz w:val="32"/>
          <w:szCs w:val="32"/>
        </w:rPr>
        <w:t>281.8</w:t>
      </w:r>
      <w:r>
        <w:rPr>
          <w:rFonts w:eastAsia="仿宋_GB2312"/>
          <w:sz w:val="32"/>
          <w:szCs w:val="32"/>
        </w:rPr>
        <w:t>万元，贫困残疾人生活救助、护理补贴、教育培训等资金</w:t>
      </w:r>
      <w:r>
        <w:rPr>
          <w:rFonts w:eastAsia="仿宋_GB2312" w:hint="eastAsia"/>
          <w:sz w:val="32"/>
          <w:szCs w:val="32"/>
        </w:rPr>
        <w:t>3637.44</w:t>
      </w:r>
      <w:r>
        <w:rPr>
          <w:rFonts w:eastAsia="仿宋_GB2312"/>
          <w:sz w:val="32"/>
          <w:szCs w:val="32"/>
        </w:rPr>
        <w:t>万元，安排</w:t>
      </w:r>
      <w:proofErr w:type="gramStart"/>
      <w:r>
        <w:rPr>
          <w:rFonts w:eastAsia="仿宋_GB2312"/>
          <w:sz w:val="32"/>
          <w:szCs w:val="32"/>
        </w:rPr>
        <w:t>城乡低保资金</w:t>
      </w:r>
      <w:proofErr w:type="gramEnd"/>
      <w:r>
        <w:rPr>
          <w:rFonts w:eastAsia="仿宋_GB2312" w:hint="eastAsia"/>
          <w:sz w:val="32"/>
          <w:szCs w:val="32"/>
        </w:rPr>
        <w:t>1514.29</w:t>
      </w:r>
      <w:r>
        <w:rPr>
          <w:rFonts w:eastAsia="仿宋_GB2312"/>
          <w:sz w:val="32"/>
          <w:szCs w:val="32"/>
        </w:rPr>
        <w:t>万元。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二是</w:t>
      </w:r>
      <w:r>
        <w:rPr>
          <w:rFonts w:eastAsia="仿宋_GB2312"/>
          <w:b/>
          <w:sz w:val="32"/>
          <w:szCs w:val="32"/>
        </w:rPr>
        <w:t>着力保障社会事业发展。</w:t>
      </w:r>
      <w:r>
        <w:rPr>
          <w:rFonts w:eastAsia="仿宋_GB2312"/>
          <w:sz w:val="32"/>
          <w:szCs w:val="32"/>
        </w:rPr>
        <w:t>加大教育投入，稳步提高教育生均拨款水平，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年共安排生均公用经费</w:t>
      </w:r>
      <w:r>
        <w:rPr>
          <w:rFonts w:eastAsia="仿宋_GB2312"/>
          <w:sz w:val="32"/>
          <w:szCs w:val="32"/>
        </w:rPr>
        <w:t>2786</w:t>
      </w:r>
      <w:r>
        <w:rPr>
          <w:rFonts w:eastAsia="仿宋_GB2312"/>
          <w:sz w:val="32"/>
          <w:szCs w:val="32"/>
        </w:rPr>
        <w:t>万元，累计发放助学金、高中免学费补助等经费</w:t>
      </w:r>
      <w:r>
        <w:rPr>
          <w:rFonts w:eastAsia="仿宋_GB2312"/>
          <w:sz w:val="32"/>
          <w:szCs w:val="32"/>
        </w:rPr>
        <w:t>547</w:t>
      </w:r>
      <w:r>
        <w:rPr>
          <w:rFonts w:eastAsia="仿宋_GB2312"/>
          <w:sz w:val="32"/>
          <w:szCs w:val="32"/>
        </w:rPr>
        <w:t>万元，安排薄弱学校改造补助资金</w:t>
      </w:r>
      <w:r>
        <w:rPr>
          <w:rFonts w:eastAsia="仿宋_GB2312"/>
          <w:sz w:val="32"/>
          <w:szCs w:val="32"/>
        </w:rPr>
        <w:t>1800</w:t>
      </w:r>
      <w:r>
        <w:rPr>
          <w:rFonts w:eastAsia="仿宋_GB2312"/>
          <w:sz w:val="32"/>
          <w:szCs w:val="32"/>
        </w:rPr>
        <w:t>万元，足额安排教育教学质量提升工程项目经费</w:t>
      </w:r>
      <w:r>
        <w:rPr>
          <w:rFonts w:eastAsia="仿宋_GB2312"/>
          <w:sz w:val="32"/>
          <w:szCs w:val="32"/>
        </w:rPr>
        <w:t>1960</w:t>
      </w:r>
      <w:r>
        <w:rPr>
          <w:rFonts w:eastAsia="仿宋_GB2312"/>
          <w:sz w:val="32"/>
          <w:szCs w:val="32"/>
        </w:rPr>
        <w:t>万元；全年安排科技奖励资金</w:t>
      </w:r>
      <w:r>
        <w:rPr>
          <w:rFonts w:eastAsia="仿宋_GB2312"/>
          <w:sz w:val="32"/>
          <w:szCs w:val="32"/>
        </w:rPr>
        <w:t>527</w:t>
      </w:r>
      <w:r>
        <w:rPr>
          <w:rFonts w:eastAsia="仿宋_GB2312"/>
          <w:sz w:val="32"/>
          <w:szCs w:val="32"/>
        </w:rPr>
        <w:t>万元，审核</w:t>
      </w:r>
      <w:proofErr w:type="gramStart"/>
      <w:r>
        <w:rPr>
          <w:rFonts w:eastAsia="仿宋_GB2312"/>
          <w:sz w:val="32"/>
          <w:szCs w:val="32"/>
        </w:rPr>
        <w:t>苏科贷项目</w:t>
      </w:r>
      <w:proofErr w:type="gramEnd"/>
      <w:r>
        <w:rPr>
          <w:rFonts w:eastAsia="仿宋_GB2312"/>
          <w:sz w:val="32"/>
          <w:szCs w:val="32"/>
        </w:rPr>
        <w:t>增加放贷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万元；按每个村（社区）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万元标准安排基层综合性文化服务中心共</w:t>
      </w:r>
      <w:r>
        <w:rPr>
          <w:rFonts w:eastAsia="仿宋_GB2312"/>
          <w:sz w:val="32"/>
          <w:szCs w:val="32"/>
        </w:rPr>
        <w:t>108</w:t>
      </w:r>
      <w:r>
        <w:rPr>
          <w:rFonts w:eastAsia="仿宋_GB2312"/>
          <w:sz w:val="32"/>
          <w:szCs w:val="32"/>
        </w:rPr>
        <w:t>万元，投入文化惠民经费</w:t>
      </w:r>
      <w:r>
        <w:rPr>
          <w:rFonts w:eastAsia="仿宋_GB2312"/>
          <w:sz w:val="32"/>
          <w:szCs w:val="32"/>
        </w:rPr>
        <w:t>160</w:t>
      </w:r>
      <w:r>
        <w:rPr>
          <w:rFonts w:eastAsia="仿宋_GB2312"/>
          <w:sz w:val="32"/>
          <w:szCs w:val="32"/>
        </w:rPr>
        <w:t>万元；投入人才方面资金</w:t>
      </w:r>
      <w:r>
        <w:rPr>
          <w:rFonts w:eastAsia="仿宋_GB2312"/>
          <w:sz w:val="32"/>
          <w:szCs w:val="32"/>
        </w:rPr>
        <w:t>596</w:t>
      </w:r>
      <w:r>
        <w:rPr>
          <w:rFonts w:eastAsia="仿宋_GB2312"/>
          <w:sz w:val="32"/>
          <w:szCs w:val="32"/>
        </w:rPr>
        <w:t>万元。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三是</w:t>
      </w:r>
      <w:r>
        <w:rPr>
          <w:rFonts w:eastAsia="仿宋_GB2312"/>
          <w:b/>
          <w:sz w:val="32"/>
          <w:szCs w:val="32"/>
        </w:rPr>
        <w:t>积极落实支农惠农政策。</w:t>
      </w:r>
      <w:r>
        <w:rPr>
          <w:rFonts w:eastAsia="仿宋_GB2312"/>
          <w:sz w:val="32"/>
          <w:szCs w:val="32"/>
        </w:rPr>
        <w:t>积极向上争取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三农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项目资金，申请项目金额约</w:t>
      </w:r>
      <w:r>
        <w:rPr>
          <w:rFonts w:eastAsia="仿宋_GB2312"/>
          <w:sz w:val="32"/>
          <w:szCs w:val="32"/>
        </w:rPr>
        <w:t>1.84</w:t>
      </w:r>
      <w:r>
        <w:rPr>
          <w:rFonts w:eastAsia="仿宋_GB2312"/>
          <w:sz w:val="32"/>
          <w:szCs w:val="32"/>
        </w:rPr>
        <w:t>亿元，至目前市以上已到位补助资金</w:t>
      </w:r>
      <w:r>
        <w:rPr>
          <w:rFonts w:eastAsia="仿宋_GB2312"/>
          <w:sz w:val="32"/>
          <w:szCs w:val="32"/>
        </w:rPr>
        <w:t>1.84</w:t>
      </w:r>
      <w:r>
        <w:rPr>
          <w:rFonts w:eastAsia="仿宋_GB2312"/>
          <w:sz w:val="32"/>
          <w:szCs w:val="32"/>
        </w:rPr>
        <w:t>亿元；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年累计完成水利建设</w:t>
      </w:r>
      <w:r>
        <w:rPr>
          <w:rFonts w:eastAsia="仿宋_GB2312"/>
          <w:sz w:val="32"/>
          <w:szCs w:val="32"/>
        </w:rPr>
        <w:t>2.13</w:t>
      </w:r>
      <w:r>
        <w:rPr>
          <w:rFonts w:eastAsia="仿宋_GB2312"/>
          <w:sz w:val="32"/>
          <w:szCs w:val="32"/>
        </w:rPr>
        <w:t>亿元，实施金湖</w:t>
      </w:r>
      <w:proofErr w:type="gramStart"/>
      <w:r>
        <w:rPr>
          <w:rFonts w:eastAsia="仿宋_GB2312"/>
          <w:sz w:val="32"/>
          <w:szCs w:val="32"/>
        </w:rPr>
        <w:t>老农抗河整治工程</w:t>
      </w:r>
      <w:proofErr w:type="gramEnd"/>
      <w:r>
        <w:rPr>
          <w:rFonts w:eastAsia="仿宋_GB2312"/>
          <w:sz w:val="32"/>
          <w:szCs w:val="32"/>
        </w:rPr>
        <w:t>、大兴</w:t>
      </w:r>
      <w:proofErr w:type="gramStart"/>
      <w:r>
        <w:rPr>
          <w:rFonts w:eastAsia="仿宋_GB2312"/>
          <w:sz w:val="32"/>
          <w:szCs w:val="32"/>
        </w:rPr>
        <w:t>中心河活水</w:t>
      </w:r>
      <w:proofErr w:type="gramEnd"/>
      <w:r>
        <w:rPr>
          <w:rFonts w:eastAsia="仿宋_GB2312"/>
          <w:sz w:val="32"/>
          <w:szCs w:val="32"/>
        </w:rPr>
        <w:t>工程、县城东湿地公园引水工程等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个项目工程；累计修建小沟级以上建筑物</w:t>
      </w:r>
      <w:r>
        <w:rPr>
          <w:rFonts w:eastAsia="仿宋_GB2312"/>
          <w:sz w:val="32"/>
          <w:szCs w:val="32"/>
        </w:rPr>
        <w:t>827</w:t>
      </w:r>
      <w:r>
        <w:rPr>
          <w:rFonts w:eastAsia="仿宋_GB2312"/>
          <w:sz w:val="32"/>
          <w:szCs w:val="32"/>
        </w:rPr>
        <w:t>座，疏浚县乡河道</w:t>
      </w:r>
      <w:r>
        <w:rPr>
          <w:rFonts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82</w:t>
      </w:r>
      <w:r>
        <w:rPr>
          <w:rFonts w:eastAsia="仿宋_GB2312"/>
          <w:sz w:val="32"/>
          <w:szCs w:val="32"/>
        </w:rPr>
        <w:t>千米，整治村庄河塘</w:t>
      </w:r>
      <w:r>
        <w:rPr>
          <w:rFonts w:eastAsia="仿宋_GB2312"/>
          <w:sz w:val="32"/>
          <w:szCs w:val="32"/>
        </w:rPr>
        <w:t>33</w:t>
      </w:r>
      <w:r>
        <w:rPr>
          <w:rFonts w:eastAsia="仿宋_GB2312"/>
          <w:sz w:val="32"/>
          <w:szCs w:val="32"/>
        </w:rPr>
        <w:t>条（面），新增和改善灌溉面积</w:t>
      </w:r>
      <w:r>
        <w:rPr>
          <w:rFonts w:eastAsia="仿宋_GB2312"/>
          <w:sz w:val="32"/>
          <w:szCs w:val="32"/>
        </w:rPr>
        <w:t>6.35</w:t>
      </w:r>
      <w:r>
        <w:rPr>
          <w:rFonts w:eastAsia="仿宋_GB2312"/>
          <w:sz w:val="32"/>
          <w:szCs w:val="32"/>
        </w:rPr>
        <w:t>万亩、排涝面积</w:t>
      </w:r>
      <w:r>
        <w:rPr>
          <w:rFonts w:eastAsia="仿宋_GB2312"/>
          <w:sz w:val="32"/>
          <w:szCs w:val="32"/>
        </w:rPr>
        <w:t>6.32</w:t>
      </w:r>
      <w:r>
        <w:rPr>
          <w:rFonts w:eastAsia="仿宋_GB2312"/>
          <w:sz w:val="32"/>
          <w:szCs w:val="32"/>
        </w:rPr>
        <w:t>万亩；累计安</w:t>
      </w:r>
      <w:r>
        <w:rPr>
          <w:rFonts w:eastAsia="仿宋_GB2312"/>
          <w:sz w:val="32"/>
          <w:szCs w:val="32"/>
        </w:rPr>
        <w:lastRenderedPageBreak/>
        <w:t>排农业专项资金</w:t>
      </w:r>
      <w:r>
        <w:rPr>
          <w:rFonts w:eastAsia="仿宋_GB2312"/>
          <w:sz w:val="32"/>
          <w:szCs w:val="32"/>
        </w:rPr>
        <w:t>6716</w:t>
      </w:r>
      <w:r>
        <w:rPr>
          <w:rFonts w:eastAsia="仿宋_GB2312"/>
          <w:sz w:val="32"/>
          <w:szCs w:val="32"/>
        </w:rPr>
        <w:t>万元扶持农业发展，其中：现代农业发展</w:t>
      </w:r>
      <w:r>
        <w:rPr>
          <w:rFonts w:eastAsia="仿宋_GB2312"/>
          <w:sz w:val="32"/>
          <w:szCs w:val="32"/>
        </w:rPr>
        <w:t>3577</w:t>
      </w:r>
      <w:r>
        <w:rPr>
          <w:rFonts w:eastAsia="仿宋_GB2312"/>
          <w:sz w:val="32"/>
          <w:szCs w:val="32"/>
        </w:rPr>
        <w:t>万元、农业科技创新与推广</w:t>
      </w:r>
      <w:r>
        <w:rPr>
          <w:rFonts w:eastAsia="仿宋_GB2312"/>
          <w:sz w:val="32"/>
          <w:szCs w:val="32"/>
        </w:rPr>
        <w:t>464</w:t>
      </w:r>
      <w:r>
        <w:rPr>
          <w:rFonts w:eastAsia="仿宋_GB2312"/>
          <w:sz w:val="32"/>
          <w:szCs w:val="32"/>
        </w:rPr>
        <w:t>万元、农业公共服务</w:t>
      </w:r>
      <w:r>
        <w:rPr>
          <w:rFonts w:eastAsia="仿宋_GB2312"/>
          <w:sz w:val="32"/>
          <w:szCs w:val="32"/>
        </w:rPr>
        <w:t>548</w:t>
      </w:r>
      <w:r>
        <w:rPr>
          <w:rFonts w:eastAsia="仿宋_GB2312"/>
          <w:sz w:val="32"/>
          <w:szCs w:val="32"/>
        </w:rPr>
        <w:t>万元、生态保护与资源利用</w:t>
      </w:r>
      <w:r>
        <w:rPr>
          <w:rFonts w:eastAsia="仿宋_GB2312"/>
          <w:sz w:val="32"/>
          <w:szCs w:val="32"/>
        </w:rPr>
        <w:t>2127</w:t>
      </w:r>
      <w:r>
        <w:rPr>
          <w:rFonts w:eastAsia="仿宋_GB2312"/>
          <w:sz w:val="32"/>
          <w:szCs w:val="32"/>
        </w:rPr>
        <w:t>万元；总投资</w:t>
      </w:r>
      <w:r>
        <w:rPr>
          <w:rFonts w:eastAsia="仿宋_GB2312"/>
          <w:sz w:val="32"/>
          <w:szCs w:val="32"/>
        </w:rPr>
        <w:t>5600</w:t>
      </w:r>
      <w:r>
        <w:rPr>
          <w:rFonts w:eastAsia="仿宋_GB2312"/>
          <w:sz w:val="32"/>
          <w:szCs w:val="32"/>
        </w:rPr>
        <w:t>万元，建设高效节水灌溉面积</w:t>
      </w:r>
      <w:r>
        <w:rPr>
          <w:rFonts w:eastAsia="仿宋_GB2312"/>
          <w:sz w:val="32"/>
          <w:szCs w:val="32"/>
        </w:rPr>
        <w:t>1.17</w:t>
      </w:r>
      <w:r>
        <w:rPr>
          <w:rFonts w:eastAsia="仿宋_GB2312"/>
          <w:sz w:val="32"/>
          <w:szCs w:val="32"/>
        </w:rPr>
        <w:t>万亩，建成高标准农田</w:t>
      </w:r>
      <w:r>
        <w:rPr>
          <w:rFonts w:eastAsia="仿宋_GB2312"/>
          <w:sz w:val="32"/>
          <w:szCs w:val="32"/>
        </w:rPr>
        <w:t>3.4</w:t>
      </w:r>
      <w:r>
        <w:rPr>
          <w:rFonts w:eastAsia="仿宋_GB2312"/>
          <w:sz w:val="32"/>
          <w:szCs w:val="32"/>
        </w:rPr>
        <w:t>万亩；积极落实农机购置补贴政策，</w:t>
      </w:r>
      <w:r>
        <w:rPr>
          <w:rFonts w:eastAsia="仿宋_GB2312"/>
          <w:sz w:val="32"/>
          <w:szCs w:val="32"/>
        </w:rPr>
        <w:t>946</w:t>
      </w:r>
      <w:r>
        <w:rPr>
          <w:rFonts w:eastAsia="仿宋_GB2312"/>
          <w:sz w:val="32"/>
          <w:szCs w:val="32"/>
        </w:rPr>
        <w:t>台多类型机具补贴金额达</w:t>
      </w:r>
      <w:r>
        <w:rPr>
          <w:rFonts w:eastAsia="仿宋_GB2312"/>
          <w:sz w:val="32"/>
          <w:szCs w:val="32"/>
        </w:rPr>
        <w:t>1900</w:t>
      </w:r>
      <w:r>
        <w:rPr>
          <w:rFonts w:eastAsia="仿宋_GB2312"/>
          <w:sz w:val="32"/>
          <w:szCs w:val="32"/>
        </w:rPr>
        <w:t>余万元；通过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一折通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系统分别向全县农户发放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年稻谷补贴资金</w:t>
      </w:r>
      <w:r>
        <w:rPr>
          <w:rFonts w:eastAsia="仿宋_GB2312"/>
          <w:sz w:val="32"/>
          <w:szCs w:val="32"/>
        </w:rPr>
        <w:t>3275.56</w:t>
      </w:r>
      <w:r>
        <w:rPr>
          <w:rFonts w:eastAsia="仿宋_GB2312"/>
          <w:sz w:val="32"/>
          <w:szCs w:val="32"/>
        </w:rPr>
        <w:t>万元和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年农业支持保护（耕地地力保护）补贴资金</w:t>
      </w:r>
      <w:r>
        <w:rPr>
          <w:rFonts w:eastAsia="仿宋_GB2312"/>
          <w:sz w:val="32"/>
          <w:szCs w:val="32"/>
        </w:rPr>
        <w:t>5141.93</w:t>
      </w:r>
      <w:r>
        <w:rPr>
          <w:rFonts w:eastAsia="仿宋_GB2312"/>
          <w:sz w:val="32"/>
          <w:szCs w:val="32"/>
        </w:rPr>
        <w:t>万元；加大农业保险保障力度，开办农业保险险种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个，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年我县农业保险总保费</w:t>
      </w:r>
      <w:r>
        <w:rPr>
          <w:rFonts w:eastAsia="仿宋_GB2312"/>
          <w:sz w:val="32"/>
          <w:szCs w:val="32"/>
        </w:rPr>
        <w:t>3646.82</w:t>
      </w:r>
      <w:r>
        <w:rPr>
          <w:rFonts w:eastAsia="仿宋_GB2312"/>
          <w:sz w:val="32"/>
          <w:szCs w:val="32"/>
        </w:rPr>
        <w:t>万元，财政投入</w:t>
      </w:r>
      <w:r>
        <w:rPr>
          <w:rFonts w:eastAsia="仿宋_GB2312"/>
          <w:sz w:val="32"/>
          <w:szCs w:val="32"/>
        </w:rPr>
        <w:t>2372.44</w:t>
      </w:r>
      <w:r>
        <w:rPr>
          <w:rFonts w:eastAsia="仿宋_GB2312"/>
          <w:sz w:val="32"/>
          <w:szCs w:val="32"/>
        </w:rPr>
        <w:t>万元，保险理赔</w:t>
      </w:r>
      <w:r>
        <w:rPr>
          <w:rFonts w:eastAsia="仿宋_GB2312"/>
          <w:sz w:val="32"/>
          <w:szCs w:val="32"/>
        </w:rPr>
        <w:t>3315.55</w:t>
      </w:r>
      <w:r>
        <w:rPr>
          <w:rFonts w:eastAsia="仿宋_GB2312"/>
          <w:sz w:val="32"/>
          <w:szCs w:val="32"/>
        </w:rPr>
        <w:t>万元，其中财政承担</w:t>
      </w:r>
      <w:r>
        <w:rPr>
          <w:rFonts w:eastAsia="仿宋_GB2312"/>
          <w:sz w:val="32"/>
          <w:szCs w:val="32"/>
        </w:rPr>
        <w:t>1627.04</w:t>
      </w:r>
      <w:r>
        <w:rPr>
          <w:rFonts w:eastAsia="仿宋_GB2312"/>
          <w:sz w:val="32"/>
          <w:szCs w:val="32"/>
        </w:rPr>
        <w:t>万元。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四是</w:t>
      </w:r>
      <w:r>
        <w:rPr>
          <w:rFonts w:eastAsia="仿宋_GB2312"/>
          <w:b/>
          <w:sz w:val="32"/>
          <w:szCs w:val="32"/>
        </w:rPr>
        <w:t>促进城乡统筹协调发展。</w:t>
      </w:r>
      <w:r>
        <w:rPr>
          <w:rFonts w:eastAsia="仿宋_GB2312"/>
          <w:sz w:val="32"/>
          <w:szCs w:val="32"/>
        </w:rPr>
        <w:t>加大城乡环境建设投入，安排</w:t>
      </w:r>
      <w:r>
        <w:rPr>
          <w:rFonts w:eastAsia="仿宋_GB2312"/>
          <w:sz w:val="32"/>
          <w:szCs w:val="32"/>
        </w:rPr>
        <w:t>3080</w:t>
      </w:r>
      <w:r>
        <w:rPr>
          <w:rFonts w:eastAsia="仿宋_GB2312"/>
          <w:sz w:val="32"/>
          <w:szCs w:val="32"/>
        </w:rPr>
        <w:t>万元用于县镇污水污泥处理，安排</w:t>
      </w:r>
      <w:r>
        <w:rPr>
          <w:rFonts w:eastAsia="仿宋_GB2312"/>
          <w:sz w:val="32"/>
          <w:szCs w:val="32"/>
        </w:rPr>
        <w:t>1187</w:t>
      </w:r>
      <w:r>
        <w:rPr>
          <w:rFonts w:eastAsia="仿宋_GB2312"/>
          <w:sz w:val="32"/>
          <w:szCs w:val="32"/>
        </w:rPr>
        <w:t>万元用于生活垃圾运行处置，安排</w:t>
      </w:r>
      <w:r>
        <w:rPr>
          <w:rFonts w:eastAsia="仿宋_GB2312"/>
          <w:sz w:val="32"/>
          <w:szCs w:val="32"/>
        </w:rPr>
        <w:t>1133</w:t>
      </w:r>
      <w:r>
        <w:rPr>
          <w:rFonts w:eastAsia="仿宋_GB2312"/>
          <w:sz w:val="32"/>
          <w:szCs w:val="32"/>
        </w:rPr>
        <w:t>万元用于公厕、园林绿化、市政公用设施维护，安排</w:t>
      </w:r>
      <w:r>
        <w:rPr>
          <w:rFonts w:eastAsia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万元用于全县公交运营补贴，安排</w:t>
      </w:r>
      <w:r>
        <w:rPr>
          <w:rFonts w:eastAsia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万元用于路灯亮化，安排</w:t>
      </w:r>
      <w:r>
        <w:rPr>
          <w:rFonts w:eastAsia="仿宋_GB2312"/>
          <w:sz w:val="32"/>
          <w:szCs w:val="32"/>
        </w:rPr>
        <w:t>2255</w:t>
      </w:r>
      <w:r>
        <w:rPr>
          <w:rFonts w:eastAsia="仿宋_GB2312"/>
          <w:sz w:val="32"/>
          <w:szCs w:val="32"/>
        </w:rPr>
        <w:t>万元用于环卫人员、道路清洁等；投入一事一议财政</w:t>
      </w:r>
      <w:proofErr w:type="gramStart"/>
      <w:r>
        <w:rPr>
          <w:rFonts w:eastAsia="仿宋_GB2312"/>
          <w:sz w:val="32"/>
          <w:szCs w:val="32"/>
        </w:rPr>
        <w:t>奖补项目</w:t>
      </w:r>
      <w:proofErr w:type="gramEnd"/>
      <w:r>
        <w:rPr>
          <w:rFonts w:eastAsia="仿宋_GB2312"/>
          <w:sz w:val="32"/>
          <w:szCs w:val="32"/>
        </w:rPr>
        <w:t>资金</w:t>
      </w:r>
      <w:r>
        <w:rPr>
          <w:rFonts w:eastAsia="仿宋_GB2312"/>
          <w:sz w:val="32"/>
          <w:szCs w:val="32"/>
        </w:rPr>
        <w:t>306</w:t>
      </w:r>
      <w:r>
        <w:rPr>
          <w:rFonts w:eastAsia="仿宋_GB2312"/>
          <w:sz w:val="32"/>
          <w:szCs w:val="32"/>
        </w:rPr>
        <w:t>万元，用于建设村级公益事业项目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个；加强农房改</w:t>
      </w:r>
      <w:proofErr w:type="gramStart"/>
      <w:r>
        <w:rPr>
          <w:rFonts w:eastAsia="仿宋_GB2312"/>
          <w:sz w:val="32"/>
          <w:szCs w:val="32"/>
        </w:rPr>
        <w:t>善资金</w:t>
      </w:r>
      <w:proofErr w:type="gramEnd"/>
      <w:r>
        <w:rPr>
          <w:rFonts w:eastAsia="仿宋_GB2312"/>
          <w:sz w:val="32"/>
          <w:szCs w:val="32"/>
        </w:rPr>
        <w:t>管理，出台资金管理办法，统一业务核算规范，及时调度拨付省级农房改善专项资金</w:t>
      </w:r>
      <w:r>
        <w:rPr>
          <w:rFonts w:eastAsia="仿宋_GB2312"/>
          <w:sz w:val="32"/>
          <w:szCs w:val="32"/>
        </w:rPr>
        <w:t>1.2</w:t>
      </w:r>
      <w:r>
        <w:rPr>
          <w:rFonts w:eastAsia="仿宋_GB2312"/>
          <w:sz w:val="32"/>
          <w:szCs w:val="32"/>
        </w:rPr>
        <w:t>亿元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统筹平台公司拨付各镇、街农房资金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.94</w:t>
      </w:r>
      <w:r>
        <w:rPr>
          <w:rFonts w:eastAsia="仿宋_GB2312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（三）落实重点工作，服务大局，推动经济社会发展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根据县委、县政府的决策部署，县财政部门充分发挥财政资金引领、带动作用，全力推进全县经济社会高质量发展。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一是</w:t>
      </w:r>
      <w:r>
        <w:rPr>
          <w:rFonts w:eastAsia="仿宋_GB2312"/>
          <w:b/>
          <w:sz w:val="32"/>
          <w:szCs w:val="32"/>
        </w:rPr>
        <w:t>稳步推进减税降费工作。</w:t>
      </w:r>
      <w:r>
        <w:rPr>
          <w:rFonts w:eastAsia="仿宋_GB2312"/>
          <w:sz w:val="32"/>
          <w:szCs w:val="32"/>
        </w:rPr>
        <w:t>正确处理减税降费与依法组织收入的关系，既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放水养鱼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，又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颗粒归仓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。做好企业宣传辅导工作，落实中央减税降费政策，增强企业发展活力，培植财源，用政府收入的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减法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换取企业效益的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加法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和市场活力的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乘法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二是</w:t>
      </w:r>
      <w:r>
        <w:rPr>
          <w:rFonts w:eastAsia="仿宋_GB2312"/>
          <w:b/>
          <w:sz w:val="32"/>
          <w:szCs w:val="32"/>
        </w:rPr>
        <w:t>大力支持实体经济发展。</w:t>
      </w:r>
      <w:r>
        <w:rPr>
          <w:rFonts w:eastAsia="仿宋_GB2312"/>
          <w:sz w:val="32"/>
          <w:szCs w:val="32"/>
        </w:rPr>
        <w:t>加大企业扶持力度，共兑现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年产业发展引导政策奖励财政资金</w:t>
      </w:r>
      <w:r>
        <w:rPr>
          <w:rFonts w:eastAsia="仿宋_GB2312"/>
          <w:sz w:val="32"/>
          <w:szCs w:val="32"/>
        </w:rPr>
        <w:t>7957.67</w:t>
      </w:r>
      <w:r>
        <w:rPr>
          <w:rFonts w:eastAsia="仿宋_GB2312"/>
          <w:sz w:val="32"/>
          <w:szCs w:val="32"/>
        </w:rPr>
        <w:t>万元；支持信用担保体系建设，金信担保为中小</w:t>
      </w:r>
      <w:proofErr w:type="gramStart"/>
      <w:r>
        <w:rPr>
          <w:rFonts w:eastAsia="仿宋_GB2312"/>
          <w:sz w:val="32"/>
          <w:szCs w:val="32"/>
        </w:rPr>
        <w:t>微企业</w:t>
      </w:r>
      <w:proofErr w:type="gramEnd"/>
      <w:r>
        <w:rPr>
          <w:rFonts w:eastAsia="仿宋_GB2312"/>
          <w:sz w:val="32"/>
          <w:szCs w:val="32"/>
        </w:rPr>
        <w:t>担保贷款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62</w:t>
      </w:r>
      <w:r>
        <w:rPr>
          <w:rFonts w:eastAsia="仿宋_GB2312"/>
          <w:sz w:val="32"/>
          <w:szCs w:val="32"/>
        </w:rPr>
        <w:t>单，累计担保贷款</w:t>
      </w:r>
      <w:r>
        <w:rPr>
          <w:rFonts w:eastAsia="仿宋_GB2312" w:hint="eastAsia"/>
          <w:sz w:val="32"/>
          <w:szCs w:val="32"/>
        </w:rPr>
        <w:t>5.41</w:t>
      </w:r>
      <w:r>
        <w:rPr>
          <w:rFonts w:eastAsia="仿宋_GB2312"/>
          <w:sz w:val="32"/>
          <w:szCs w:val="32"/>
        </w:rPr>
        <w:t>亿元，经信金融为</w:t>
      </w:r>
      <w:r>
        <w:rPr>
          <w:rFonts w:eastAsia="仿宋_GB2312" w:hint="eastAsia"/>
          <w:sz w:val="32"/>
          <w:szCs w:val="32"/>
        </w:rPr>
        <w:t>866</w:t>
      </w:r>
      <w:r>
        <w:rPr>
          <w:rFonts w:eastAsia="仿宋_GB2312"/>
          <w:sz w:val="32"/>
          <w:szCs w:val="32"/>
        </w:rPr>
        <w:t>户次企业及企业主办理应急转贷资金</w:t>
      </w:r>
      <w:r>
        <w:rPr>
          <w:rFonts w:eastAsia="仿宋_GB2312" w:hint="eastAsia"/>
          <w:sz w:val="32"/>
          <w:szCs w:val="32"/>
        </w:rPr>
        <w:t>19.62</w:t>
      </w:r>
      <w:r>
        <w:rPr>
          <w:rFonts w:eastAsia="仿宋_GB2312"/>
          <w:sz w:val="32"/>
          <w:szCs w:val="32"/>
        </w:rPr>
        <w:t>亿元，科技资金池为</w:t>
      </w:r>
      <w:r>
        <w:rPr>
          <w:rFonts w:eastAsia="仿宋_GB2312" w:hint="eastAsia"/>
          <w:sz w:val="32"/>
          <w:szCs w:val="32"/>
        </w:rPr>
        <w:t>52</w:t>
      </w:r>
      <w:r>
        <w:rPr>
          <w:rFonts w:eastAsia="仿宋_GB2312"/>
          <w:sz w:val="32"/>
          <w:szCs w:val="32"/>
        </w:rPr>
        <w:t>户次企业从银行贷款累计</w:t>
      </w:r>
      <w:r>
        <w:rPr>
          <w:rFonts w:eastAsia="仿宋_GB2312" w:hint="eastAsia"/>
          <w:sz w:val="32"/>
          <w:szCs w:val="32"/>
        </w:rPr>
        <w:t>1.38</w:t>
      </w:r>
      <w:r>
        <w:rPr>
          <w:rFonts w:eastAsia="仿宋_GB2312"/>
          <w:sz w:val="32"/>
          <w:szCs w:val="32"/>
        </w:rPr>
        <w:t>亿元；支持金融企业创新发展，共拨付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万元省普惠金融发展专项资金，拨付金信融资担保有限公司</w:t>
      </w:r>
      <w:r>
        <w:rPr>
          <w:rFonts w:eastAsia="仿宋_GB2312"/>
          <w:sz w:val="32"/>
          <w:szCs w:val="32"/>
        </w:rPr>
        <w:t>228.58</w:t>
      </w:r>
      <w:r>
        <w:rPr>
          <w:rFonts w:eastAsia="仿宋_GB2312"/>
          <w:sz w:val="32"/>
          <w:szCs w:val="32"/>
        </w:rPr>
        <w:t>万元中小企业发展专项资金。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三是</w:t>
      </w:r>
      <w:r>
        <w:rPr>
          <w:rFonts w:eastAsia="仿宋_GB2312"/>
          <w:b/>
          <w:sz w:val="32"/>
          <w:szCs w:val="32"/>
        </w:rPr>
        <w:t>积极向上争取项目经费。</w:t>
      </w:r>
      <w:r>
        <w:rPr>
          <w:rFonts w:eastAsia="仿宋_GB2312"/>
          <w:sz w:val="32"/>
          <w:szCs w:val="32"/>
        </w:rPr>
        <w:t>认真研究领会中央、省、市相关经济政策，把握投资方向，积极与上级相关部门沟通协调，向上争取民生、环保、发展等专项资金，</w:t>
      </w:r>
      <w:r>
        <w:rPr>
          <w:rFonts w:eastAsia="仿宋_GB2312" w:hint="eastAsia"/>
          <w:sz w:val="32"/>
          <w:szCs w:val="32"/>
        </w:rPr>
        <w:t>预计</w:t>
      </w:r>
      <w:r>
        <w:rPr>
          <w:rFonts w:eastAsia="仿宋_GB2312"/>
          <w:sz w:val="32"/>
          <w:szCs w:val="32"/>
        </w:rPr>
        <w:t>完成向上争取资金</w:t>
      </w:r>
      <w:r>
        <w:rPr>
          <w:rFonts w:eastAsia="仿宋_GB2312" w:hint="eastAsia"/>
          <w:sz w:val="32"/>
          <w:szCs w:val="32"/>
        </w:rPr>
        <w:t>9.6</w:t>
      </w:r>
      <w:r>
        <w:rPr>
          <w:rFonts w:eastAsia="仿宋_GB2312"/>
          <w:sz w:val="32"/>
          <w:szCs w:val="32"/>
        </w:rPr>
        <w:t>亿元。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四是</w:t>
      </w:r>
      <w:r>
        <w:rPr>
          <w:rFonts w:eastAsia="仿宋_GB2312"/>
          <w:b/>
          <w:sz w:val="32"/>
          <w:szCs w:val="32"/>
        </w:rPr>
        <w:t>助力扫黑除恶专项行动。</w:t>
      </w:r>
      <w:r>
        <w:rPr>
          <w:rFonts w:eastAsia="仿宋_GB2312"/>
          <w:sz w:val="32"/>
          <w:szCs w:val="32"/>
        </w:rPr>
        <w:t>紧紧围绕全县扫黑除恶专项斗争统一部署，加大对行政政法工作的经费支持，年初预算安排政法部门经费</w:t>
      </w:r>
      <w:r>
        <w:rPr>
          <w:rFonts w:eastAsia="仿宋_GB2312"/>
          <w:sz w:val="32"/>
          <w:szCs w:val="32"/>
        </w:rPr>
        <w:t>1.22</w:t>
      </w:r>
      <w:r>
        <w:rPr>
          <w:rFonts w:eastAsia="仿宋_GB2312"/>
          <w:sz w:val="32"/>
          <w:szCs w:val="32"/>
        </w:rPr>
        <w:t>亿元，积极安排扫黑除恶专项资金，助力打击各类违法犯罪活动，维护社会治安稳定。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（四）严格实施监管，开拓创新，深化财政体制改革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通过改革创新破解难题，完善财政发展环境，不断推进财</w:t>
      </w:r>
      <w:r>
        <w:rPr>
          <w:rFonts w:eastAsia="仿宋_GB2312"/>
          <w:sz w:val="32"/>
          <w:szCs w:val="32"/>
        </w:rPr>
        <w:lastRenderedPageBreak/>
        <w:t>政改革向纵深发展。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一是</w:t>
      </w:r>
      <w:r>
        <w:rPr>
          <w:rFonts w:eastAsia="仿宋_GB2312"/>
          <w:b/>
          <w:sz w:val="32"/>
          <w:szCs w:val="32"/>
        </w:rPr>
        <w:t>完善专项资金管理办法。</w:t>
      </w:r>
      <w:r>
        <w:rPr>
          <w:rFonts w:eastAsia="仿宋_GB2312"/>
          <w:sz w:val="32"/>
          <w:szCs w:val="32"/>
        </w:rPr>
        <w:t>出台《金湖县财政专项资金管理办法（试行）》，加强专项资金拨付使用管理，</w:t>
      </w:r>
      <w:proofErr w:type="gramStart"/>
      <w:r>
        <w:rPr>
          <w:rFonts w:eastAsia="仿宋_GB2312"/>
          <w:sz w:val="32"/>
          <w:szCs w:val="32"/>
        </w:rPr>
        <w:t>明确部门</w:t>
      </w:r>
      <w:proofErr w:type="gramEnd"/>
      <w:r>
        <w:rPr>
          <w:rFonts w:eastAsia="仿宋_GB2312"/>
          <w:sz w:val="32"/>
          <w:szCs w:val="32"/>
        </w:rPr>
        <w:t>职责分工，强化专项资金监督检查，规范财政专项资金运行，提高财政资金使用效益。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二是</w:t>
      </w:r>
      <w:r>
        <w:rPr>
          <w:rFonts w:eastAsia="仿宋_GB2312"/>
          <w:b/>
          <w:sz w:val="32"/>
          <w:szCs w:val="32"/>
        </w:rPr>
        <w:t>全面启动</w:t>
      </w:r>
      <w:proofErr w:type="gramStart"/>
      <w:r>
        <w:rPr>
          <w:rFonts w:eastAsia="仿宋_GB2312"/>
          <w:b/>
          <w:sz w:val="32"/>
          <w:szCs w:val="32"/>
        </w:rPr>
        <w:t>政府财报工作</w:t>
      </w:r>
      <w:proofErr w:type="gramEnd"/>
      <w:r>
        <w:rPr>
          <w:rFonts w:eastAsia="仿宋_GB2312"/>
          <w:b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为了全面、清晰反映政府财务状况、运行情况和政府公共受托责任履行情况，促进政府财务管理水平提高和财政经济可持续发展，按照省厅统一要求，组织县直部门、预算单位进行财务报告和</w:t>
      </w:r>
      <w:proofErr w:type="gramStart"/>
      <w:r>
        <w:rPr>
          <w:rFonts w:eastAsia="仿宋_GB2312"/>
          <w:sz w:val="32"/>
          <w:szCs w:val="32"/>
        </w:rPr>
        <w:t>综合财报编制</w:t>
      </w:r>
      <w:proofErr w:type="gramEnd"/>
      <w:r>
        <w:rPr>
          <w:rFonts w:eastAsia="仿宋_GB2312"/>
          <w:sz w:val="32"/>
          <w:szCs w:val="32"/>
        </w:rPr>
        <w:t>工作，全面启动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年政府财务报告编制工作。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三是</w:t>
      </w:r>
      <w:r>
        <w:rPr>
          <w:rFonts w:eastAsia="仿宋_GB2312"/>
          <w:b/>
          <w:sz w:val="32"/>
          <w:szCs w:val="32"/>
        </w:rPr>
        <w:t>完成资产云信息系统上线。</w:t>
      </w:r>
      <w:r>
        <w:rPr>
          <w:rFonts w:eastAsia="仿宋_GB2312"/>
          <w:sz w:val="32"/>
          <w:szCs w:val="32"/>
        </w:rPr>
        <w:t>进一步规范全县机关事业单位资产管理，作为省财政厅确定的试点县，我县积极构建并成功上线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资产云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管理平台，实现财政资产动态监管。目前，全县</w:t>
      </w:r>
      <w:r>
        <w:rPr>
          <w:rFonts w:eastAsia="仿宋_GB2312"/>
          <w:sz w:val="32"/>
          <w:szCs w:val="32"/>
        </w:rPr>
        <w:t>229</w:t>
      </w:r>
      <w:r>
        <w:rPr>
          <w:rFonts w:eastAsia="仿宋_GB2312"/>
          <w:sz w:val="32"/>
          <w:szCs w:val="32"/>
        </w:rPr>
        <w:t>家单位，已全部完成资产云的上线工作。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四是</w:t>
      </w:r>
      <w:r>
        <w:rPr>
          <w:rFonts w:eastAsia="仿宋_GB2312"/>
          <w:b/>
          <w:sz w:val="32"/>
          <w:szCs w:val="32"/>
        </w:rPr>
        <w:t>加快平台公司转型发展。</w:t>
      </w:r>
      <w:r>
        <w:rPr>
          <w:rFonts w:eastAsia="仿宋_GB2312"/>
          <w:sz w:val="32"/>
          <w:szCs w:val="32"/>
        </w:rPr>
        <w:t>指导平台公司通过出资设立、股权划转收购等方式，</w:t>
      </w:r>
      <w:proofErr w:type="gramStart"/>
      <w:r>
        <w:rPr>
          <w:rFonts w:eastAsia="仿宋_GB2312"/>
          <w:sz w:val="32"/>
          <w:szCs w:val="32"/>
        </w:rPr>
        <w:t>做优收入</w:t>
      </w:r>
      <w:proofErr w:type="gramEnd"/>
      <w:r>
        <w:rPr>
          <w:rFonts w:eastAsia="仿宋_GB2312"/>
          <w:sz w:val="32"/>
          <w:szCs w:val="32"/>
        </w:rPr>
        <w:t>结构。通过自营项目建设，提升主营业绩；国资公司成功控股中尚集团，交投、</w:t>
      </w:r>
      <w:proofErr w:type="gramStart"/>
      <w:r>
        <w:rPr>
          <w:rFonts w:eastAsia="仿宋_GB2312"/>
          <w:sz w:val="32"/>
          <w:szCs w:val="32"/>
        </w:rPr>
        <w:t>水投公司</w:t>
      </w:r>
      <w:proofErr w:type="gramEnd"/>
      <w:r>
        <w:rPr>
          <w:rFonts w:eastAsia="仿宋_GB2312"/>
          <w:sz w:val="32"/>
          <w:szCs w:val="32"/>
        </w:rPr>
        <w:t>分别完成对县农商行注资；金鑫公司与新加坡井星、西派集团联合建立合资公司，占股</w:t>
      </w:r>
      <w:r>
        <w:rPr>
          <w:rFonts w:eastAsia="仿宋_GB2312"/>
          <w:sz w:val="32"/>
          <w:szCs w:val="32"/>
        </w:rPr>
        <w:t>20%</w:t>
      </w:r>
      <w:r>
        <w:rPr>
          <w:rFonts w:eastAsia="仿宋_GB2312"/>
          <w:sz w:val="32"/>
          <w:szCs w:val="32"/>
        </w:rPr>
        <w:t>。</w:t>
      </w:r>
    </w:p>
    <w:p w:rsidR="00E94DD5" w:rsidRDefault="00850A1B">
      <w:pPr>
        <w:spacing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五是</w:t>
      </w:r>
      <w:r>
        <w:rPr>
          <w:rFonts w:eastAsia="仿宋_GB2312"/>
          <w:b/>
          <w:sz w:val="32"/>
          <w:szCs w:val="32"/>
        </w:rPr>
        <w:t>完成非税收入电子化改革。</w:t>
      </w:r>
      <w:r>
        <w:rPr>
          <w:rFonts w:eastAsia="仿宋_GB2312"/>
          <w:sz w:val="32"/>
          <w:szCs w:val="32"/>
        </w:rPr>
        <w:t>实施非税收入收缴电子化是财政部门参与政府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互联网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政务服务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放管服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改革的重要突破口。按照省财政厅关于非税收入电子化管理改革工作的总体要求，财政、银行和软件公司通过两个多月的努力基</w:t>
      </w:r>
      <w:r>
        <w:rPr>
          <w:rFonts w:eastAsia="仿宋_GB2312"/>
          <w:sz w:val="32"/>
          <w:szCs w:val="32"/>
        </w:rPr>
        <w:lastRenderedPageBreak/>
        <w:t>本完成非税收入电子化改革工作。</w:t>
      </w:r>
    </w:p>
    <w:p w:rsidR="00E94DD5" w:rsidRDefault="00850A1B">
      <w:pPr>
        <w:spacing w:line="560" w:lineRule="exact"/>
        <w:ind w:firstLineChars="200" w:firstLine="640"/>
        <w:textAlignment w:val="bottom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各位代表，过去的一年，我县财政运行基本稳定，全县财政预算执行情况总体良好，财政工作虽然取得了一定的成绩，但还面临着一些矛盾和问题。一是在财政支出不断加大和减税降</w:t>
      </w:r>
      <w:proofErr w:type="gramStart"/>
      <w:r>
        <w:rPr>
          <w:rFonts w:eastAsia="仿宋_GB2312"/>
          <w:kern w:val="0"/>
          <w:sz w:val="32"/>
          <w:szCs w:val="32"/>
        </w:rPr>
        <w:t>费政策</w:t>
      </w:r>
      <w:proofErr w:type="gramEnd"/>
      <w:r>
        <w:rPr>
          <w:rFonts w:eastAsia="仿宋_GB2312"/>
          <w:kern w:val="0"/>
          <w:sz w:val="32"/>
          <w:szCs w:val="32"/>
        </w:rPr>
        <w:t>的影响下，财政赤字规模越来越大；二是资金调度压力突显；三是隐性债务化解压力较大。我们将高度重视，并采取有力措施认真加以解决。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>三、</w:t>
      </w:r>
      <w:r>
        <w:rPr>
          <w:rFonts w:eastAsia="黑体"/>
          <w:snapToGrid w:val="0"/>
          <w:sz w:val="32"/>
          <w:szCs w:val="32"/>
        </w:rPr>
        <w:t>2020</w:t>
      </w:r>
      <w:r>
        <w:rPr>
          <w:rFonts w:eastAsia="黑体"/>
          <w:snapToGrid w:val="0"/>
          <w:sz w:val="32"/>
          <w:szCs w:val="32"/>
        </w:rPr>
        <w:t>年财政预算（草案）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根据县政府常务会议讨论意见，我县</w:t>
      </w:r>
      <w:r>
        <w:rPr>
          <w:rFonts w:eastAsia="仿宋_GB2312"/>
          <w:snapToGrid w:val="0"/>
          <w:sz w:val="32"/>
          <w:szCs w:val="32"/>
        </w:rPr>
        <w:t>2020</w:t>
      </w:r>
      <w:r>
        <w:rPr>
          <w:rFonts w:eastAsia="仿宋_GB2312"/>
          <w:snapToGrid w:val="0"/>
          <w:sz w:val="32"/>
          <w:szCs w:val="32"/>
        </w:rPr>
        <w:t>年财政预算（草案）为：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（一）一般公共预算收支安排情况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全县一般公共预算收入目标为</w:t>
      </w:r>
      <w:r>
        <w:rPr>
          <w:rFonts w:eastAsia="仿宋_GB2312" w:hint="eastAsia"/>
          <w:snapToGrid w:val="0"/>
          <w:sz w:val="32"/>
          <w:szCs w:val="32"/>
        </w:rPr>
        <w:t>23.04</w:t>
      </w:r>
      <w:r>
        <w:rPr>
          <w:rFonts w:eastAsia="仿宋_GB2312"/>
          <w:snapToGrid w:val="0"/>
          <w:sz w:val="32"/>
          <w:szCs w:val="32"/>
        </w:rPr>
        <w:t>亿元（增幅</w:t>
      </w:r>
      <w:r>
        <w:rPr>
          <w:rFonts w:eastAsia="仿宋_GB2312" w:hint="eastAsia"/>
          <w:snapToGrid w:val="0"/>
          <w:sz w:val="32"/>
          <w:szCs w:val="32"/>
        </w:rPr>
        <w:t>2.5</w:t>
      </w:r>
      <w:r>
        <w:rPr>
          <w:rFonts w:eastAsia="仿宋_GB2312"/>
          <w:snapToGrid w:val="0"/>
          <w:sz w:val="32"/>
          <w:szCs w:val="32"/>
        </w:rPr>
        <w:t>%</w:t>
      </w:r>
      <w:r>
        <w:rPr>
          <w:rFonts w:eastAsia="仿宋_GB2312"/>
          <w:snapToGrid w:val="0"/>
          <w:sz w:val="32"/>
          <w:szCs w:val="32"/>
        </w:rPr>
        <w:t>）。全县安排一般公共预算支出为</w:t>
      </w:r>
      <w:r>
        <w:rPr>
          <w:rFonts w:eastAsia="仿宋_GB2312"/>
          <w:snapToGrid w:val="0"/>
          <w:sz w:val="32"/>
          <w:szCs w:val="32"/>
        </w:rPr>
        <w:t>46.19</w:t>
      </w:r>
      <w:r>
        <w:rPr>
          <w:rFonts w:eastAsia="仿宋_GB2312"/>
          <w:snapToGrid w:val="0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县本级一般公共预算收入目标为</w:t>
      </w:r>
      <w:r>
        <w:rPr>
          <w:rFonts w:eastAsia="仿宋_GB2312"/>
          <w:snapToGrid w:val="0"/>
          <w:sz w:val="32"/>
          <w:szCs w:val="32"/>
        </w:rPr>
        <w:t>9.5</w:t>
      </w:r>
      <w:r>
        <w:rPr>
          <w:rFonts w:eastAsia="仿宋_GB2312"/>
          <w:snapToGrid w:val="0"/>
          <w:sz w:val="32"/>
          <w:szCs w:val="32"/>
        </w:rPr>
        <w:t>亿元，上级补助收入</w:t>
      </w:r>
      <w:r>
        <w:rPr>
          <w:rFonts w:eastAsia="仿宋_GB2312"/>
          <w:snapToGrid w:val="0"/>
          <w:sz w:val="32"/>
          <w:szCs w:val="32"/>
        </w:rPr>
        <w:t>17.6</w:t>
      </w:r>
      <w:r>
        <w:rPr>
          <w:rFonts w:eastAsia="仿宋_GB2312" w:hint="eastAsia"/>
          <w:snapToGrid w:val="0"/>
          <w:sz w:val="32"/>
          <w:szCs w:val="32"/>
        </w:rPr>
        <w:t>8</w:t>
      </w:r>
      <w:r>
        <w:rPr>
          <w:rFonts w:eastAsia="仿宋_GB2312"/>
          <w:snapToGrid w:val="0"/>
          <w:sz w:val="32"/>
          <w:szCs w:val="32"/>
        </w:rPr>
        <w:t>亿元，上年结转</w:t>
      </w:r>
      <w:r>
        <w:rPr>
          <w:rFonts w:eastAsia="仿宋_GB2312" w:hint="eastAsia"/>
          <w:snapToGrid w:val="0"/>
          <w:sz w:val="32"/>
          <w:szCs w:val="32"/>
        </w:rPr>
        <w:t>2.58</w:t>
      </w:r>
      <w:r>
        <w:rPr>
          <w:rFonts w:eastAsia="仿宋_GB2312"/>
          <w:snapToGrid w:val="0"/>
          <w:sz w:val="32"/>
          <w:szCs w:val="32"/>
        </w:rPr>
        <w:t>亿元，地方政府一般债务收入</w:t>
      </w:r>
      <w:r>
        <w:rPr>
          <w:rFonts w:eastAsia="仿宋_GB2312"/>
          <w:snapToGrid w:val="0"/>
          <w:sz w:val="32"/>
          <w:szCs w:val="32"/>
        </w:rPr>
        <w:t>2.4</w:t>
      </w:r>
      <w:r>
        <w:rPr>
          <w:rFonts w:eastAsia="仿宋_GB2312"/>
          <w:snapToGrid w:val="0"/>
          <w:sz w:val="32"/>
          <w:szCs w:val="32"/>
        </w:rPr>
        <w:t>亿元（其中：债券转贷再融资</w:t>
      </w:r>
      <w:r>
        <w:rPr>
          <w:rFonts w:eastAsia="仿宋_GB2312"/>
          <w:snapToGrid w:val="0"/>
          <w:sz w:val="32"/>
          <w:szCs w:val="32"/>
        </w:rPr>
        <w:t>2.4</w:t>
      </w:r>
      <w:r>
        <w:rPr>
          <w:rFonts w:eastAsia="仿宋_GB2312"/>
          <w:snapToGrid w:val="0"/>
          <w:sz w:val="32"/>
          <w:szCs w:val="32"/>
        </w:rPr>
        <w:t>亿元），镇级上解收入</w:t>
      </w:r>
      <w:r>
        <w:rPr>
          <w:rFonts w:eastAsia="仿宋_GB2312" w:hint="eastAsia"/>
          <w:snapToGrid w:val="0"/>
          <w:sz w:val="32"/>
          <w:szCs w:val="32"/>
        </w:rPr>
        <w:t>4.14</w:t>
      </w:r>
      <w:r>
        <w:rPr>
          <w:rFonts w:eastAsia="仿宋_GB2312"/>
          <w:snapToGrid w:val="0"/>
          <w:sz w:val="32"/>
          <w:szCs w:val="32"/>
        </w:rPr>
        <w:t>亿元，调入资金</w:t>
      </w:r>
      <w:r>
        <w:rPr>
          <w:rFonts w:eastAsia="仿宋_GB2312"/>
          <w:snapToGrid w:val="0"/>
          <w:sz w:val="32"/>
          <w:szCs w:val="32"/>
        </w:rPr>
        <w:t>6.97</w:t>
      </w:r>
      <w:r>
        <w:rPr>
          <w:rFonts w:eastAsia="仿宋_GB2312"/>
          <w:snapToGrid w:val="0"/>
          <w:sz w:val="32"/>
          <w:szCs w:val="32"/>
        </w:rPr>
        <w:t>亿元，收入合计</w:t>
      </w:r>
      <w:r>
        <w:rPr>
          <w:rFonts w:eastAsia="仿宋_GB2312"/>
          <w:snapToGrid w:val="0"/>
          <w:sz w:val="32"/>
          <w:szCs w:val="32"/>
        </w:rPr>
        <w:t>43.27</w:t>
      </w:r>
      <w:r>
        <w:rPr>
          <w:rFonts w:eastAsia="仿宋_GB2312"/>
          <w:snapToGrid w:val="0"/>
          <w:sz w:val="32"/>
          <w:szCs w:val="32"/>
        </w:rPr>
        <w:t>亿元。县本级安排一般公共预算支出</w:t>
      </w:r>
      <w:r>
        <w:rPr>
          <w:rFonts w:eastAsia="仿宋_GB2312"/>
          <w:snapToGrid w:val="0"/>
          <w:sz w:val="32"/>
          <w:szCs w:val="32"/>
        </w:rPr>
        <w:t>33.17</w:t>
      </w:r>
      <w:r>
        <w:rPr>
          <w:rFonts w:eastAsia="仿宋_GB2312"/>
          <w:snapToGrid w:val="0"/>
          <w:sz w:val="32"/>
          <w:szCs w:val="32"/>
        </w:rPr>
        <w:t>亿元，上解上级支出</w:t>
      </w:r>
      <w:r>
        <w:rPr>
          <w:rFonts w:eastAsia="仿宋_GB2312"/>
          <w:snapToGrid w:val="0"/>
          <w:sz w:val="32"/>
          <w:szCs w:val="32"/>
        </w:rPr>
        <w:t>4.2</w:t>
      </w:r>
      <w:r>
        <w:rPr>
          <w:rFonts w:eastAsia="仿宋_GB2312"/>
          <w:snapToGrid w:val="0"/>
          <w:sz w:val="32"/>
          <w:szCs w:val="32"/>
        </w:rPr>
        <w:t>亿元，补助镇级支出</w:t>
      </w:r>
      <w:r>
        <w:rPr>
          <w:rFonts w:eastAsia="仿宋_GB2312"/>
          <w:snapToGrid w:val="0"/>
          <w:sz w:val="32"/>
          <w:szCs w:val="32"/>
        </w:rPr>
        <w:t>2.58</w:t>
      </w:r>
      <w:r>
        <w:rPr>
          <w:rFonts w:eastAsia="仿宋_GB2312"/>
          <w:snapToGrid w:val="0"/>
          <w:sz w:val="32"/>
          <w:szCs w:val="32"/>
        </w:rPr>
        <w:t>亿元，债务还本支出</w:t>
      </w:r>
      <w:r>
        <w:rPr>
          <w:rFonts w:eastAsia="仿宋_GB2312"/>
          <w:snapToGrid w:val="0"/>
          <w:sz w:val="32"/>
          <w:szCs w:val="32"/>
        </w:rPr>
        <w:t>3.32</w:t>
      </w:r>
      <w:r>
        <w:rPr>
          <w:rFonts w:eastAsia="仿宋_GB2312"/>
          <w:snapToGrid w:val="0"/>
          <w:sz w:val="32"/>
          <w:szCs w:val="32"/>
        </w:rPr>
        <w:t>亿元，支出合计</w:t>
      </w:r>
      <w:r>
        <w:rPr>
          <w:rFonts w:eastAsia="仿宋_GB2312"/>
          <w:snapToGrid w:val="0"/>
          <w:sz w:val="32"/>
          <w:szCs w:val="32"/>
        </w:rPr>
        <w:t>43.27</w:t>
      </w:r>
      <w:r>
        <w:rPr>
          <w:rFonts w:eastAsia="仿宋_GB2312"/>
          <w:snapToGrid w:val="0"/>
          <w:sz w:val="32"/>
          <w:szCs w:val="32"/>
        </w:rPr>
        <w:t>亿元，收支平衡。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县经济开发区一般公共预算收入</w:t>
      </w:r>
      <w:r>
        <w:rPr>
          <w:rFonts w:eastAsia="仿宋_GB2312"/>
          <w:snapToGrid w:val="0"/>
          <w:sz w:val="32"/>
          <w:szCs w:val="32"/>
        </w:rPr>
        <w:t>6.58</w:t>
      </w:r>
      <w:r>
        <w:rPr>
          <w:rFonts w:eastAsia="仿宋_GB2312"/>
          <w:snapToGrid w:val="0"/>
          <w:sz w:val="32"/>
          <w:szCs w:val="32"/>
        </w:rPr>
        <w:t>亿元，一般公共预算支出</w:t>
      </w:r>
      <w:r>
        <w:rPr>
          <w:rFonts w:eastAsia="仿宋_GB2312"/>
          <w:snapToGrid w:val="0"/>
          <w:sz w:val="32"/>
          <w:szCs w:val="32"/>
        </w:rPr>
        <w:t>7.35</w:t>
      </w:r>
      <w:r>
        <w:rPr>
          <w:rFonts w:eastAsia="仿宋_GB2312"/>
          <w:snapToGrid w:val="0"/>
          <w:sz w:val="32"/>
          <w:szCs w:val="32"/>
        </w:rPr>
        <w:t>亿元，主要支出项目有：一般公共服务支出</w:t>
      </w:r>
      <w:r>
        <w:rPr>
          <w:rFonts w:eastAsia="仿宋_GB2312"/>
          <w:snapToGrid w:val="0"/>
          <w:sz w:val="32"/>
          <w:szCs w:val="32"/>
        </w:rPr>
        <w:t>2556</w:t>
      </w:r>
      <w:r>
        <w:rPr>
          <w:rFonts w:eastAsia="仿宋_GB2312"/>
          <w:snapToGrid w:val="0"/>
          <w:sz w:val="32"/>
          <w:szCs w:val="32"/>
        </w:rPr>
        <w:t>万元、社会保障和就业支出</w:t>
      </w:r>
      <w:r>
        <w:rPr>
          <w:rFonts w:eastAsia="仿宋_GB2312"/>
          <w:snapToGrid w:val="0"/>
          <w:sz w:val="32"/>
          <w:szCs w:val="32"/>
        </w:rPr>
        <w:t>53</w:t>
      </w:r>
      <w:r>
        <w:rPr>
          <w:rFonts w:eastAsia="仿宋_GB2312"/>
          <w:snapToGrid w:val="0"/>
          <w:sz w:val="32"/>
          <w:szCs w:val="32"/>
        </w:rPr>
        <w:t>万元、资源勘探信息等支出</w:t>
      </w:r>
      <w:r>
        <w:rPr>
          <w:rFonts w:eastAsia="仿宋_GB2312"/>
          <w:snapToGrid w:val="0"/>
          <w:sz w:val="32"/>
          <w:szCs w:val="32"/>
        </w:rPr>
        <w:t>7.08</w:t>
      </w:r>
      <w:r>
        <w:rPr>
          <w:rFonts w:eastAsia="仿宋_GB2312"/>
          <w:snapToGrid w:val="0"/>
          <w:sz w:val="32"/>
          <w:szCs w:val="32"/>
        </w:rPr>
        <w:lastRenderedPageBreak/>
        <w:t>亿元等。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黎城街道一般公共预算收入</w:t>
      </w:r>
      <w:r>
        <w:rPr>
          <w:rFonts w:eastAsia="仿宋_GB2312"/>
          <w:snapToGrid w:val="0"/>
          <w:sz w:val="32"/>
          <w:szCs w:val="32"/>
        </w:rPr>
        <w:t>2.8</w:t>
      </w:r>
      <w:r>
        <w:rPr>
          <w:rFonts w:eastAsia="仿宋_GB2312"/>
          <w:snapToGrid w:val="0"/>
          <w:sz w:val="32"/>
          <w:szCs w:val="32"/>
        </w:rPr>
        <w:t>亿元，一般公共预算支出</w:t>
      </w:r>
      <w:r>
        <w:rPr>
          <w:rFonts w:eastAsia="仿宋_GB2312"/>
          <w:snapToGrid w:val="0"/>
          <w:sz w:val="32"/>
          <w:szCs w:val="32"/>
        </w:rPr>
        <w:t>1.88</w:t>
      </w:r>
      <w:r>
        <w:rPr>
          <w:rFonts w:eastAsia="仿宋_GB2312"/>
          <w:snapToGrid w:val="0"/>
          <w:sz w:val="32"/>
          <w:szCs w:val="32"/>
        </w:rPr>
        <w:t>亿元，主要支出项目有：一般公共服务支出</w:t>
      </w:r>
      <w:r>
        <w:rPr>
          <w:rFonts w:eastAsia="仿宋_GB2312"/>
          <w:snapToGrid w:val="0"/>
          <w:sz w:val="32"/>
          <w:szCs w:val="32"/>
        </w:rPr>
        <w:t>7904</w:t>
      </w:r>
      <w:r>
        <w:rPr>
          <w:rFonts w:eastAsia="仿宋_GB2312"/>
          <w:snapToGrid w:val="0"/>
          <w:sz w:val="32"/>
          <w:szCs w:val="32"/>
        </w:rPr>
        <w:t>万元、教育支出</w:t>
      </w:r>
      <w:r>
        <w:rPr>
          <w:rFonts w:eastAsia="仿宋_GB2312"/>
          <w:snapToGrid w:val="0"/>
          <w:sz w:val="32"/>
          <w:szCs w:val="32"/>
        </w:rPr>
        <w:t>240</w:t>
      </w:r>
      <w:r>
        <w:rPr>
          <w:rFonts w:eastAsia="仿宋_GB2312"/>
          <w:snapToGrid w:val="0"/>
          <w:sz w:val="32"/>
          <w:szCs w:val="32"/>
        </w:rPr>
        <w:t>万元、科学技术支出</w:t>
      </w:r>
      <w:r>
        <w:rPr>
          <w:rFonts w:eastAsia="仿宋_GB2312"/>
          <w:snapToGrid w:val="0"/>
          <w:sz w:val="32"/>
          <w:szCs w:val="32"/>
        </w:rPr>
        <w:t>1500</w:t>
      </w:r>
      <w:r>
        <w:rPr>
          <w:rFonts w:eastAsia="仿宋_GB2312"/>
          <w:snapToGrid w:val="0"/>
          <w:sz w:val="32"/>
          <w:szCs w:val="32"/>
        </w:rPr>
        <w:t>万元、社会保障和就业支出</w:t>
      </w:r>
      <w:r>
        <w:rPr>
          <w:rFonts w:eastAsia="仿宋_GB2312"/>
          <w:snapToGrid w:val="0"/>
          <w:sz w:val="32"/>
          <w:szCs w:val="32"/>
        </w:rPr>
        <w:t>1648</w:t>
      </w:r>
      <w:r>
        <w:rPr>
          <w:rFonts w:eastAsia="仿宋_GB2312"/>
          <w:snapToGrid w:val="0"/>
          <w:sz w:val="32"/>
          <w:szCs w:val="32"/>
        </w:rPr>
        <w:t>万元、城乡社区支出</w:t>
      </w:r>
      <w:r>
        <w:rPr>
          <w:rFonts w:eastAsia="仿宋_GB2312"/>
          <w:snapToGrid w:val="0"/>
          <w:sz w:val="32"/>
          <w:szCs w:val="32"/>
        </w:rPr>
        <w:t>872</w:t>
      </w:r>
      <w:r>
        <w:rPr>
          <w:rFonts w:eastAsia="仿宋_GB2312"/>
          <w:snapToGrid w:val="0"/>
          <w:sz w:val="32"/>
          <w:szCs w:val="32"/>
        </w:rPr>
        <w:t>万元、农林水支出</w:t>
      </w:r>
      <w:r>
        <w:rPr>
          <w:rFonts w:eastAsia="仿宋_GB2312"/>
          <w:snapToGrid w:val="0"/>
          <w:sz w:val="32"/>
          <w:szCs w:val="32"/>
        </w:rPr>
        <w:t>1136</w:t>
      </w:r>
      <w:r>
        <w:rPr>
          <w:rFonts w:eastAsia="仿宋_GB2312"/>
          <w:snapToGrid w:val="0"/>
          <w:sz w:val="32"/>
          <w:szCs w:val="32"/>
        </w:rPr>
        <w:t>万元、资源勘探信息等支出</w:t>
      </w:r>
      <w:r>
        <w:rPr>
          <w:rFonts w:eastAsia="仿宋_GB2312"/>
          <w:snapToGrid w:val="0"/>
          <w:sz w:val="32"/>
          <w:szCs w:val="32"/>
        </w:rPr>
        <w:t>3620</w:t>
      </w:r>
      <w:r>
        <w:rPr>
          <w:rFonts w:eastAsia="仿宋_GB2312"/>
          <w:snapToGrid w:val="0"/>
          <w:sz w:val="32"/>
          <w:szCs w:val="32"/>
        </w:rPr>
        <w:t>万元等。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戴楼街道一般公共预算收入</w:t>
      </w:r>
      <w:r>
        <w:rPr>
          <w:rFonts w:eastAsia="仿宋_GB2312"/>
          <w:snapToGrid w:val="0"/>
          <w:sz w:val="32"/>
          <w:szCs w:val="32"/>
        </w:rPr>
        <w:t>5600</w:t>
      </w:r>
      <w:r>
        <w:rPr>
          <w:rFonts w:eastAsia="仿宋_GB2312"/>
          <w:snapToGrid w:val="0"/>
          <w:sz w:val="32"/>
          <w:szCs w:val="32"/>
        </w:rPr>
        <w:t>万元，一般公共预算支出</w:t>
      </w:r>
      <w:r>
        <w:rPr>
          <w:rFonts w:eastAsia="仿宋_GB2312"/>
          <w:snapToGrid w:val="0"/>
          <w:sz w:val="32"/>
          <w:szCs w:val="32"/>
        </w:rPr>
        <w:t>6528</w:t>
      </w:r>
      <w:r>
        <w:rPr>
          <w:rFonts w:eastAsia="仿宋_GB2312"/>
          <w:snapToGrid w:val="0"/>
          <w:sz w:val="32"/>
          <w:szCs w:val="32"/>
        </w:rPr>
        <w:t>万元，主要支出项目有：一般公共服务支出</w:t>
      </w:r>
      <w:r>
        <w:rPr>
          <w:rFonts w:eastAsia="仿宋_GB2312"/>
          <w:snapToGrid w:val="0"/>
          <w:sz w:val="32"/>
          <w:szCs w:val="32"/>
        </w:rPr>
        <w:t>2300</w:t>
      </w:r>
      <w:r>
        <w:rPr>
          <w:rFonts w:eastAsia="仿宋_GB2312"/>
          <w:snapToGrid w:val="0"/>
          <w:sz w:val="32"/>
          <w:szCs w:val="32"/>
        </w:rPr>
        <w:t>万元、教育支出</w:t>
      </w:r>
      <w:r>
        <w:rPr>
          <w:rFonts w:eastAsia="仿宋_GB2312"/>
          <w:snapToGrid w:val="0"/>
          <w:sz w:val="32"/>
          <w:szCs w:val="32"/>
        </w:rPr>
        <w:t>124</w:t>
      </w:r>
      <w:r>
        <w:rPr>
          <w:rFonts w:eastAsia="仿宋_GB2312"/>
          <w:snapToGrid w:val="0"/>
          <w:sz w:val="32"/>
          <w:szCs w:val="32"/>
        </w:rPr>
        <w:t>万元、科学技术支出</w:t>
      </w:r>
      <w:r>
        <w:rPr>
          <w:rFonts w:eastAsia="仿宋_GB2312"/>
          <w:snapToGrid w:val="0"/>
          <w:sz w:val="32"/>
          <w:szCs w:val="32"/>
        </w:rPr>
        <w:t>900</w:t>
      </w:r>
      <w:r>
        <w:rPr>
          <w:rFonts w:eastAsia="仿宋_GB2312"/>
          <w:snapToGrid w:val="0"/>
          <w:sz w:val="32"/>
          <w:szCs w:val="32"/>
        </w:rPr>
        <w:t>万元、社会保障和就业支出</w:t>
      </w:r>
      <w:r>
        <w:rPr>
          <w:rFonts w:eastAsia="仿宋_GB2312"/>
          <w:snapToGrid w:val="0"/>
          <w:sz w:val="32"/>
          <w:szCs w:val="32"/>
        </w:rPr>
        <w:t>201</w:t>
      </w:r>
      <w:r>
        <w:rPr>
          <w:rFonts w:eastAsia="仿宋_GB2312"/>
          <w:snapToGrid w:val="0"/>
          <w:sz w:val="32"/>
          <w:szCs w:val="32"/>
        </w:rPr>
        <w:t>万元、卫生健康支出</w:t>
      </w:r>
      <w:r>
        <w:rPr>
          <w:rFonts w:eastAsia="仿宋_GB2312"/>
          <w:snapToGrid w:val="0"/>
          <w:sz w:val="32"/>
          <w:szCs w:val="32"/>
        </w:rPr>
        <w:t>633</w:t>
      </w:r>
      <w:r>
        <w:rPr>
          <w:rFonts w:eastAsia="仿宋_GB2312"/>
          <w:snapToGrid w:val="0"/>
          <w:sz w:val="32"/>
          <w:szCs w:val="32"/>
        </w:rPr>
        <w:t>万元、节能环保支出</w:t>
      </w:r>
      <w:r>
        <w:rPr>
          <w:rFonts w:eastAsia="仿宋_GB2312"/>
          <w:snapToGrid w:val="0"/>
          <w:sz w:val="32"/>
          <w:szCs w:val="32"/>
        </w:rPr>
        <w:t>300</w:t>
      </w:r>
      <w:r>
        <w:rPr>
          <w:rFonts w:eastAsia="仿宋_GB2312"/>
          <w:snapToGrid w:val="0"/>
          <w:sz w:val="32"/>
          <w:szCs w:val="32"/>
        </w:rPr>
        <w:t>万元、农林水支出</w:t>
      </w:r>
      <w:r>
        <w:rPr>
          <w:rFonts w:eastAsia="仿宋_GB2312"/>
          <w:snapToGrid w:val="0"/>
          <w:sz w:val="32"/>
          <w:szCs w:val="32"/>
        </w:rPr>
        <w:t>968</w:t>
      </w:r>
      <w:r>
        <w:rPr>
          <w:rFonts w:eastAsia="仿宋_GB2312"/>
          <w:snapToGrid w:val="0"/>
          <w:sz w:val="32"/>
          <w:szCs w:val="32"/>
        </w:rPr>
        <w:t>万元、资源勘探信息等支出</w:t>
      </w:r>
      <w:r>
        <w:rPr>
          <w:rFonts w:eastAsia="仿宋_GB2312"/>
          <w:snapToGrid w:val="0"/>
          <w:sz w:val="32"/>
          <w:szCs w:val="32"/>
        </w:rPr>
        <w:t>773</w:t>
      </w:r>
      <w:r>
        <w:rPr>
          <w:rFonts w:eastAsia="仿宋_GB2312"/>
          <w:snapToGrid w:val="0"/>
          <w:sz w:val="32"/>
          <w:szCs w:val="32"/>
        </w:rPr>
        <w:t>万元等。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  <w:highlight w:val="yellow"/>
        </w:rPr>
      </w:pPr>
      <w:r>
        <w:rPr>
          <w:rFonts w:eastAsia="仿宋_GB2312"/>
          <w:snapToGrid w:val="0"/>
          <w:sz w:val="32"/>
          <w:szCs w:val="32"/>
        </w:rPr>
        <w:t>金北街道一般公共预算收入</w:t>
      </w:r>
      <w:r>
        <w:rPr>
          <w:rFonts w:eastAsia="仿宋_GB2312"/>
          <w:snapToGrid w:val="0"/>
          <w:sz w:val="32"/>
          <w:szCs w:val="32"/>
        </w:rPr>
        <w:t>7500</w:t>
      </w:r>
      <w:r>
        <w:rPr>
          <w:rFonts w:eastAsia="仿宋_GB2312"/>
          <w:snapToGrid w:val="0"/>
          <w:sz w:val="32"/>
          <w:szCs w:val="32"/>
        </w:rPr>
        <w:t>万元，一般公共预算支出</w:t>
      </w:r>
      <w:r>
        <w:rPr>
          <w:rFonts w:eastAsia="仿宋_GB2312"/>
          <w:snapToGrid w:val="0"/>
          <w:sz w:val="32"/>
          <w:szCs w:val="32"/>
        </w:rPr>
        <w:t>7767</w:t>
      </w:r>
      <w:r>
        <w:rPr>
          <w:rFonts w:eastAsia="仿宋_GB2312"/>
          <w:snapToGrid w:val="0"/>
          <w:sz w:val="32"/>
          <w:szCs w:val="32"/>
        </w:rPr>
        <w:t>万元，主要支出项目有：一般公共服务支出</w:t>
      </w:r>
      <w:r>
        <w:rPr>
          <w:rFonts w:eastAsia="仿宋_GB2312"/>
          <w:snapToGrid w:val="0"/>
          <w:sz w:val="32"/>
          <w:szCs w:val="32"/>
        </w:rPr>
        <w:t>3103</w:t>
      </w:r>
      <w:r>
        <w:rPr>
          <w:rFonts w:eastAsia="仿宋_GB2312"/>
          <w:snapToGrid w:val="0"/>
          <w:sz w:val="32"/>
          <w:szCs w:val="32"/>
        </w:rPr>
        <w:t>万元、教育支出</w:t>
      </w:r>
      <w:r>
        <w:rPr>
          <w:rFonts w:eastAsia="仿宋_GB2312"/>
          <w:snapToGrid w:val="0"/>
          <w:sz w:val="32"/>
          <w:szCs w:val="32"/>
        </w:rPr>
        <w:t>200</w:t>
      </w:r>
      <w:r>
        <w:rPr>
          <w:rFonts w:eastAsia="仿宋_GB2312"/>
          <w:snapToGrid w:val="0"/>
          <w:sz w:val="32"/>
          <w:szCs w:val="32"/>
        </w:rPr>
        <w:t>万元、科学技术支出</w:t>
      </w:r>
      <w:r>
        <w:rPr>
          <w:rFonts w:eastAsia="仿宋_GB2312"/>
          <w:snapToGrid w:val="0"/>
          <w:sz w:val="32"/>
          <w:szCs w:val="32"/>
        </w:rPr>
        <w:t>300</w:t>
      </w:r>
      <w:r>
        <w:rPr>
          <w:rFonts w:eastAsia="仿宋_GB2312"/>
          <w:snapToGrid w:val="0"/>
          <w:sz w:val="32"/>
          <w:szCs w:val="32"/>
        </w:rPr>
        <w:t>万元、社会保障和就业支出</w:t>
      </w:r>
      <w:r>
        <w:rPr>
          <w:rFonts w:eastAsia="仿宋_GB2312"/>
          <w:snapToGrid w:val="0"/>
          <w:sz w:val="32"/>
          <w:szCs w:val="32"/>
        </w:rPr>
        <w:t>396</w:t>
      </w:r>
      <w:r>
        <w:rPr>
          <w:rFonts w:eastAsia="仿宋_GB2312"/>
          <w:snapToGrid w:val="0"/>
          <w:sz w:val="32"/>
          <w:szCs w:val="32"/>
        </w:rPr>
        <w:t>万元、城乡社区支出</w:t>
      </w:r>
      <w:r>
        <w:rPr>
          <w:rFonts w:eastAsia="仿宋_GB2312"/>
          <w:snapToGrid w:val="0"/>
          <w:sz w:val="32"/>
          <w:szCs w:val="32"/>
        </w:rPr>
        <w:t>31</w:t>
      </w:r>
      <w:r>
        <w:rPr>
          <w:rFonts w:eastAsia="仿宋_GB2312"/>
          <w:snapToGrid w:val="0"/>
          <w:sz w:val="32"/>
          <w:szCs w:val="32"/>
        </w:rPr>
        <w:t>万元、农林水支出</w:t>
      </w:r>
      <w:r>
        <w:rPr>
          <w:rFonts w:eastAsia="仿宋_GB2312"/>
          <w:snapToGrid w:val="0"/>
          <w:sz w:val="32"/>
          <w:szCs w:val="32"/>
        </w:rPr>
        <w:t>790</w:t>
      </w:r>
      <w:r>
        <w:rPr>
          <w:rFonts w:eastAsia="仿宋_GB2312"/>
          <w:snapToGrid w:val="0"/>
          <w:sz w:val="32"/>
          <w:szCs w:val="32"/>
        </w:rPr>
        <w:t>万元、资源勘探信息等支出</w:t>
      </w:r>
      <w:r>
        <w:rPr>
          <w:rFonts w:eastAsia="仿宋_GB2312"/>
          <w:snapToGrid w:val="0"/>
          <w:sz w:val="32"/>
          <w:szCs w:val="32"/>
        </w:rPr>
        <w:t>2356</w:t>
      </w:r>
      <w:r>
        <w:rPr>
          <w:rFonts w:eastAsia="仿宋_GB2312"/>
          <w:snapToGrid w:val="0"/>
          <w:sz w:val="32"/>
          <w:szCs w:val="32"/>
        </w:rPr>
        <w:t>万元等。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（二）政府性基金收支安排情况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政府性基金收入目标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21.07</w:t>
      </w:r>
      <w:r>
        <w:rPr>
          <w:rFonts w:eastAsia="仿宋_GB2312"/>
          <w:sz w:val="32"/>
          <w:szCs w:val="32"/>
        </w:rPr>
        <w:t>亿元，</w:t>
      </w:r>
      <w:r>
        <w:rPr>
          <w:rFonts w:eastAsia="仿宋_GB2312" w:hint="eastAsia"/>
          <w:sz w:val="32"/>
          <w:szCs w:val="32"/>
        </w:rPr>
        <w:t>全县安排政府性基金支出为</w:t>
      </w:r>
      <w:r>
        <w:rPr>
          <w:rFonts w:eastAsia="仿宋_GB2312" w:hint="eastAsia"/>
          <w:sz w:val="32"/>
          <w:szCs w:val="32"/>
        </w:rPr>
        <w:t>18.74</w:t>
      </w:r>
      <w:r>
        <w:rPr>
          <w:rFonts w:eastAsia="仿宋_GB2312" w:hint="eastAsia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县本级</w:t>
      </w:r>
      <w:r>
        <w:rPr>
          <w:rFonts w:eastAsia="仿宋_GB2312"/>
          <w:sz w:val="32"/>
          <w:szCs w:val="32"/>
        </w:rPr>
        <w:t>政府性基金收入目标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21.07</w:t>
      </w:r>
      <w:r>
        <w:rPr>
          <w:rFonts w:eastAsia="仿宋_GB2312"/>
          <w:sz w:val="32"/>
          <w:szCs w:val="32"/>
        </w:rPr>
        <w:t>亿元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其中：国有土地使用权出让收入</w:t>
      </w:r>
      <w:r>
        <w:rPr>
          <w:rFonts w:eastAsia="仿宋_GB2312"/>
          <w:sz w:val="32"/>
          <w:szCs w:val="32"/>
        </w:rPr>
        <w:t>20.85</w:t>
      </w:r>
      <w:r>
        <w:rPr>
          <w:rFonts w:eastAsia="仿宋_GB2312"/>
          <w:sz w:val="32"/>
          <w:szCs w:val="32"/>
        </w:rPr>
        <w:t>亿元，城市基本设施配套费收入</w:t>
      </w:r>
      <w:r>
        <w:rPr>
          <w:rFonts w:eastAsia="仿宋_GB2312"/>
          <w:sz w:val="32"/>
          <w:szCs w:val="32"/>
        </w:rPr>
        <w:t>0.17</w:t>
      </w:r>
      <w:r>
        <w:rPr>
          <w:rFonts w:eastAsia="仿宋_GB2312"/>
          <w:sz w:val="32"/>
          <w:szCs w:val="32"/>
        </w:rPr>
        <w:t>亿元，污水处理费收入</w:t>
      </w:r>
      <w:r>
        <w:rPr>
          <w:rFonts w:eastAsia="仿宋_GB2312"/>
          <w:sz w:val="32"/>
          <w:szCs w:val="32"/>
        </w:rPr>
        <w:t>0.05</w:t>
      </w:r>
      <w:r>
        <w:rPr>
          <w:rFonts w:eastAsia="仿宋_GB2312"/>
          <w:sz w:val="32"/>
          <w:szCs w:val="32"/>
        </w:rPr>
        <w:t>亿元。上级补助收入</w:t>
      </w:r>
      <w:r>
        <w:rPr>
          <w:rFonts w:eastAsia="仿宋_GB2312"/>
          <w:sz w:val="32"/>
          <w:szCs w:val="32"/>
        </w:rPr>
        <w:t>0.18</w:t>
      </w:r>
      <w:r>
        <w:rPr>
          <w:rFonts w:eastAsia="仿宋_GB2312"/>
          <w:sz w:val="32"/>
          <w:szCs w:val="32"/>
        </w:rPr>
        <w:t>亿元，上年结转</w:t>
      </w:r>
      <w:r>
        <w:rPr>
          <w:rFonts w:eastAsia="仿宋_GB2312" w:hint="eastAsia"/>
          <w:sz w:val="32"/>
          <w:szCs w:val="32"/>
        </w:rPr>
        <w:t>2.48</w:t>
      </w:r>
      <w:r>
        <w:rPr>
          <w:rFonts w:eastAsia="仿宋_GB2312"/>
          <w:sz w:val="32"/>
          <w:szCs w:val="32"/>
        </w:rPr>
        <w:t>亿元，地方政府专项债务收入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亿元，收入合</w:t>
      </w:r>
      <w:r>
        <w:rPr>
          <w:rFonts w:eastAsia="仿宋_GB2312"/>
          <w:sz w:val="32"/>
          <w:szCs w:val="32"/>
        </w:rPr>
        <w:lastRenderedPageBreak/>
        <w:t>计</w:t>
      </w:r>
      <w:r>
        <w:rPr>
          <w:rFonts w:eastAsia="仿宋_GB2312"/>
          <w:sz w:val="32"/>
          <w:szCs w:val="32"/>
        </w:rPr>
        <w:t>26.</w:t>
      </w:r>
      <w:r>
        <w:rPr>
          <w:rFonts w:eastAsia="仿宋_GB2312" w:hint="eastAsia"/>
          <w:sz w:val="32"/>
          <w:szCs w:val="32"/>
        </w:rPr>
        <w:t>73</w:t>
      </w:r>
      <w:r>
        <w:rPr>
          <w:rFonts w:eastAsia="仿宋_GB2312"/>
          <w:sz w:val="32"/>
          <w:szCs w:val="32"/>
        </w:rPr>
        <w:t>亿元。</w:t>
      </w:r>
      <w:r>
        <w:rPr>
          <w:rFonts w:eastAsia="仿宋_GB2312" w:hint="eastAsia"/>
          <w:sz w:val="32"/>
          <w:szCs w:val="32"/>
        </w:rPr>
        <w:t>县本级</w:t>
      </w:r>
      <w:r>
        <w:rPr>
          <w:rFonts w:eastAsia="仿宋_GB2312"/>
          <w:sz w:val="32"/>
          <w:szCs w:val="32"/>
        </w:rPr>
        <w:t>安排政府性基金支出</w:t>
      </w:r>
      <w:r>
        <w:rPr>
          <w:rFonts w:eastAsia="仿宋_GB2312" w:hint="eastAsia"/>
          <w:sz w:val="32"/>
          <w:szCs w:val="32"/>
        </w:rPr>
        <w:t>16.26</w:t>
      </w:r>
      <w:r>
        <w:rPr>
          <w:rFonts w:eastAsia="仿宋_GB2312"/>
          <w:sz w:val="32"/>
          <w:szCs w:val="32"/>
        </w:rPr>
        <w:t>亿元，</w:t>
      </w:r>
      <w:r>
        <w:rPr>
          <w:rFonts w:eastAsia="仿宋_GB2312" w:hint="eastAsia"/>
          <w:sz w:val="32"/>
          <w:szCs w:val="32"/>
        </w:rPr>
        <w:t>补助下级支出</w:t>
      </w:r>
      <w:r>
        <w:rPr>
          <w:rFonts w:eastAsia="仿宋_GB2312" w:hint="eastAsia"/>
          <w:sz w:val="32"/>
          <w:szCs w:val="32"/>
        </w:rPr>
        <w:t>2.48</w:t>
      </w:r>
      <w:r>
        <w:rPr>
          <w:rFonts w:eastAsia="仿宋_GB2312" w:hint="eastAsia"/>
          <w:sz w:val="32"/>
          <w:szCs w:val="32"/>
        </w:rPr>
        <w:t>亿元，</w:t>
      </w:r>
      <w:r>
        <w:rPr>
          <w:rFonts w:eastAsia="仿宋_GB2312"/>
          <w:sz w:val="32"/>
          <w:szCs w:val="32"/>
        </w:rPr>
        <w:t>调出资金</w:t>
      </w:r>
      <w:r>
        <w:rPr>
          <w:rFonts w:eastAsia="仿宋_GB2312"/>
          <w:sz w:val="32"/>
          <w:szCs w:val="32"/>
        </w:rPr>
        <w:t>6.97</w:t>
      </w:r>
      <w:r>
        <w:rPr>
          <w:rFonts w:eastAsia="仿宋_GB2312"/>
          <w:sz w:val="32"/>
          <w:szCs w:val="32"/>
        </w:rPr>
        <w:t>亿元，地方政府专项债务还本支出</w:t>
      </w:r>
      <w:r>
        <w:rPr>
          <w:rFonts w:eastAsia="仿宋_GB2312"/>
          <w:sz w:val="32"/>
          <w:szCs w:val="32"/>
        </w:rPr>
        <w:t>1.02</w:t>
      </w:r>
      <w:r>
        <w:rPr>
          <w:rFonts w:eastAsia="仿宋_GB2312"/>
          <w:sz w:val="32"/>
          <w:szCs w:val="32"/>
        </w:rPr>
        <w:t>亿元，支出合计</w:t>
      </w:r>
      <w:r>
        <w:rPr>
          <w:rFonts w:eastAsia="仿宋_GB2312" w:hint="eastAsia"/>
          <w:sz w:val="32"/>
          <w:szCs w:val="32"/>
        </w:rPr>
        <w:t>26.73</w:t>
      </w:r>
      <w:r>
        <w:rPr>
          <w:rFonts w:eastAsia="仿宋_GB2312"/>
          <w:sz w:val="32"/>
          <w:szCs w:val="32"/>
        </w:rPr>
        <w:t>亿元，收支平衡。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（三）国有资本经营收支安排情况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全年国有资本经营收入目标</w:t>
      </w:r>
      <w:r>
        <w:rPr>
          <w:rFonts w:eastAsia="仿宋_GB2312"/>
          <w:sz w:val="32"/>
          <w:szCs w:val="32"/>
        </w:rPr>
        <w:t>5.5</w:t>
      </w:r>
      <w:r>
        <w:rPr>
          <w:rFonts w:eastAsia="仿宋_GB2312"/>
          <w:sz w:val="32"/>
          <w:szCs w:val="32"/>
        </w:rPr>
        <w:t>亿元，全年国有资本经营支出</w:t>
      </w:r>
      <w:r>
        <w:rPr>
          <w:rFonts w:eastAsia="仿宋_GB2312"/>
          <w:sz w:val="32"/>
          <w:szCs w:val="32"/>
        </w:rPr>
        <w:t>5.5</w:t>
      </w:r>
      <w:r>
        <w:rPr>
          <w:rFonts w:eastAsia="仿宋_GB2312"/>
          <w:sz w:val="32"/>
          <w:szCs w:val="32"/>
        </w:rPr>
        <w:t>亿元，收支平衡。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napToGrid w:val="0"/>
          <w:sz w:val="32"/>
          <w:szCs w:val="32"/>
        </w:rPr>
      </w:pPr>
      <w:r>
        <w:rPr>
          <w:rFonts w:eastAsia="楷体_GB2312"/>
          <w:snapToGrid w:val="0"/>
          <w:sz w:val="32"/>
          <w:szCs w:val="32"/>
        </w:rPr>
        <w:t>（四）社会保险基金收支安排情况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全年社会保险基金收入目标</w:t>
      </w:r>
      <w:r>
        <w:rPr>
          <w:rFonts w:eastAsia="仿宋_GB2312"/>
          <w:sz w:val="32"/>
          <w:szCs w:val="32"/>
        </w:rPr>
        <w:t>17.26</w:t>
      </w:r>
      <w:r>
        <w:rPr>
          <w:rFonts w:eastAsia="仿宋_GB2312"/>
          <w:sz w:val="32"/>
          <w:szCs w:val="32"/>
        </w:rPr>
        <w:t>亿元，其中：企业职工基本养老保险基金收入</w:t>
      </w:r>
      <w:r>
        <w:rPr>
          <w:rFonts w:eastAsia="仿宋_GB2312"/>
          <w:sz w:val="32"/>
          <w:szCs w:val="32"/>
        </w:rPr>
        <w:t>6.04</w:t>
      </w:r>
      <w:r>
        <w:rPr>
          <w:rFonts w:eastAsia="仿宋_GB2312"/>
          <w:sz w:val="32"/>
          <w:szCs w:val="32"/>
        </w:rPr>
        <w:t>亿元，城乡居民基本养老保险基金收入</w:t>
      </w:r>
      <w:r>
        <w:rPr>
          <w:rFonts w:eastAsia="仿宋_GB2312"/>
          <w:sz w:val="32"/>
          <w:szCs w:val="32"/>
        </w:rPr>
        <w:t>1.81</w:t>
      </w:r>
      <w:r>
        <w:rPr>
          <w:rFonts w:eastAsia="仿宋_GB2312"/>
          <w:sz w:val="32"/>
          <w:szCs w:val="32"/>
        </w:rPr>
        <w:t>亿元，机关事业单位基本养老保险收入</w:t>
      </w:r>
      <w:r>
        <w:rPr>
          <w:rFonts w:eastAsia="仿宋_GB2312"/>
          <w:sz w:val="32"/>
          <w:szCs w:val="32"/>
        </w:rPr>
        <w:t>3.46</w:t>
      </w:r>
      <w:r>
        <w:rPr>
          <w:rFonts w:eastAsia="仿宋_GB2312"/>
          <w:sz w:val="32"/>
          <w:szCs w:val="32"/>
        </w:rPr>
        <w:t>亿元，职工基本医疗保险基金收入</w:t>
      </w:r>
      <w:r>
        <w:rPr>
          <w:rFonts w:eastAsia="仿宋_GB2312"/>
          <w:sz w:val="32"/>
          <w:szCs w:val="32"/>
        </w:rPr>
        <w:t>3.5</w:t>
      </w:r>
      <w:r>
        <w:rPr>
          <w:rFonts w:eastAsia="仿宋_GB2312"/>
          <w:sz w:val="32"/>
          <w:szCs w:val="32"/>
        </w:rPr>
        <w:t>亿元，城乡居民基本医疗保险基金收入</w:t>
      </w:r>
      <w:r>
        <w:rPr>
          <w:rFonts w:eastAsia="仿宋_GB2312"/>
          <w:sz w:val="32"/>
          <w:szCs w:val="32"/>
        </w:rPr>
        <w:t>2.08</w:t>
      </w:r>
      <w:r>
        <w:rPr>
          <w:rFonts w:eastAsia="仿宋_GB2312"/>
          <w:sz w:val="32"/>
          <w:szCs w:val="32"/>
        </w:rPr>
        <w:t>亿元，工伤保险基金收入</w:t>
      </w:r>
      <w:r>
        <w:rPr>
          <w:rFonts w:eastAsia="仿宋_GB2312"/>
          <w:sz w:val="32"/>
          <w:szCs w:val="32"/>
        </w:rPr>
        <w:t>0.17</w:t>
      </w:r>
      <w:r>
        <w:rPr>
          <w:rFonts w:eastAsia="仿宋_GB2312"/>
          <w:sz w:val="32"/>
          <w:szCs w:val="32"/>
        </w:rPr>
        <w:t>亿元，失业保险基金收入</w:t>
      </w:r>
      <w:r>
        <w:rPr>
          <w:rFonts w:eastAsia="仿宋_GB2312"/>
          <w:sz w:val="32"/>
          <w:szCs w:val="32"/>
        </w:rPr>
        <w:t>0.2</w:t>
      </w:r>
      <w:r>
        <w:rPr>
          <w:rFonts w:eastAsia="仿宋_GB2312"/>
          <w:sz w:val="32"/>
          <w:szCs w:val="32"/>
        </w:rPr>
        <w:t>亿元</w:t>
      </w:r>
      <w:r w:rsidR="00881CA2"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上年结余</w:t>
      </w:r>
      <w:r>
        <w:rPr>
          <w:rFonts w:eastAsia="仿宋_GB2312"/>
          <w:sz w:val="32"/>
          <w:szCs w:val="32"/>
        </w:rPr>
        <w:t>11.42</w:t>
      </w:r>
      <w:r>
        <w:rPr>
          <w:rFonts w:eastAsia="仿宋_GB2312"/>
          <w:sz w:val="32"/>
          <w:szCs w:val="32"/>
        </w:rPr>
        <w:t>亿元，收入合计</w:t>
      </w:r>
      <w:r>
        <w:rPr>
          <w:rFonts w:eastAsia="仿宋_GB2312"/>
          <w:sz w:val="32"/>
          <w:szCs w:val="32"/>
        </w:rPr>
        <w:t>28.68</w:t>
      </w:r>
      <w:r>
        <w:rPr>
          <w:rFonts w:eastAsia="仿宋_GB2312"/>
          <w:sz w:val="32"/>
          <w:szCs w:val="32"/>
        </w:rPr>
        <w:t>亿元。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全年社会保险基金支出</w:t>
      </w:r>
      <w:r>
        <w:rPr>
          <w:rFonts w:eastAsia="仿宋_GB2312"/>
          <w:sz w:val="32"/>
          <w:szCs w:val="32"/>
        </w:rPr>
        <w:t>19.1</w:t>
      </w:r>
      <w:r>
        <w:rPr>
          <w:rFonts w:eastAsia="仿宋_GB2312"/>
          <w:sz w:val="32"/>
          <w:szCs w:val="32"/>
        </w:rPr>
        <w:t>亿元，其中：企业职工基本养老保险基金支出</w:t>
      </w:r>
      <w:r>
        <w:rPr>
          <w:rFonts w:eastAsia="仿宋_GB2312"/>
          <w:sz w:val="32"/>
          <w:szCs w:val="32"/>
        </w:rPr>
        <w:t>8.75</w:t>
      </w:r>
      <w:r>
        <w:rPr>
          <w:rFonts w:eastAsia="仿宋_GB2312"/>
          <w:sz w:val="32"/>
          <w:szCs w:val="32"/>
        </w:rPr>
        <w:t>亿元，城乡居民基本养老保险基金支出</w:t>
      </w:r>
      <w:r>
        <w:rPr>
          <w:rFonts w:eastAsia="仿宋_GB2312"/>
          <w:sz w:val="32"/>
          <w:szCs w:val="32"/>
        </w:rPr>
        <w:t>1.58</w:t>
      </w:r>
      <w:r>
        <w:rPr>
          <w:rFonts w:eastAsia="仿宋_GB2312"/>
          <w:sz w:val="32"/>
          <w:szCs w:val="32"/>
        </w:rPr>
        <w:t>亿元，机关事业单位基本养老保险支出</w:t>
      </w:r>
      <w:r>
        <w:rPr>
          <w:rFonts w:eastAsia="仿宋_GB2312"/>
          <w:sz w:val="32"/>
          <w:szCs w:val="32"/>
        </w:rPr>
        <w:t>3.18</w:t>
      </w:r>
      <w:r>
        <w:rPr>
          <w:rFonts w:eastAsia="仿宋_GB2312"/>
          <w:sz w:val="32"/>
          <w:szCs w:val="32"/>
        </w:rPr>
        <w:t>亿元，职工基本医疗保险基金支出</w:t>
      </w:r>
      <w:r>
        <w:rPr>
          <w:rFonts w:eastAsia="仿宋_GB2312"/>
          <w:sz w:val="32"/>
          <w:szCs w:val="32"/>
        </w:rPr>
        <w:t>3.17</w:t>
      </w:r>
      <w:r>
        <w:rPr>
          <w:rFonts w:eastAsia="仿宋_GB2312"/>
          <w:sz w:val="32"/>
          <w:szCs w:val="32"/>
        </w:rPr>
        <w:t>亿元，居民基本医疗保险基金支出</w:t>
      </w:r>
      <w:r>
        <w:rPr>
          <w:rFonts w:eastAsia="仿宋_GB2312"/>
          <w:sz w:val="32"/>
          <w:szCs w:val="32"/>
        </w:rPr>
        <w:t>2.06</w:t>
      </w:r>
      <w:r>
        <w:rPr>
          <w:rFonts w:eastAsia="仿宋_GB2312"/>
          <w:sz w:val="32"/>
          <w:szCs w:val="32"/>
        </w:rPr>
        <w:t>亿元，工伤保险基金支出</w:t>
      </w:r>
      <w:r>
        <w:rPr>
          <w:rFonts w:eastAsia="仿宋_GB2312"/>
          <w:sz w:val="32"/>
          <w:szCs w:val="32"/>
        </w:rPr>
        <w:t>0.17</w:t>
      </w:r>
      <w:r>
        <w:rPr>
          <w:rFonts w:eastAsia="仿宋_GB2312"/>
          <w:sz w:val="32"/>
          <w:szCs w:val="32"/>
        </w:rPr>
        <w:t>亿元，失业保险基金支出</w:t>
      </w:r>
      <w:r>
        <w:rPr>
          <w:rFonts w:eastAsia="仿宋_GB2312"/>
          <w:sz w:val="32"/>
          <w:szCs w:val="32"/>
        </w:rPr>
        <w:t>0.19</w:t>
      </w:r>
      <w:r>
        <w:rPr>
          <w:rFonts w:eastAsia="仿宋_GB2312"/>
          <w:sz w:val="32"/>
          <w:szCs w:val="32"/>
        </w:rPr>
        <w:t>亿元</w:t>
      </w:r>
      <w:r w:rsidR="00881CA2"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结转下年</w:t>
      </w:r>
      <w:r>
        <w:rPr>
          <w:rFonts w:eastAsia="仿宋_GB2312"/>
          <w:sz w:val="32"/>
          <w:szCs w:val="32"/>
        </w:rPr>
        <w:t>9.58</w:t>
      </w:r>
      <w:r>
        <w:rPr>
          <w:rFonts w:eastAsia="仿宋_GB2312"/>
          <w:sz w:val="32"/>
          <w:szCs w:val="32"/>
        </w:rPr>
        <w:t>亿元，支出合计</w:t>
      </w:r>
      <w:r>
        <w:rPr>
          <w:rFonts w:eastAsia="仿宋_GB2312"/>
          <w:sz w:val="32"/>
          <w:szCs w:val="32"/>
        </w:rPr>
        <w:t>28.68</w:t>
      </w:r>
      <w:r>
        <w:rPr>
          <w:rFonts w:eastAsia="仿宋_GB2312"/>
          <w:sz w:val="32"/>
          <w:szCs w:val="32"/>
        </w:rPr>
        <w:t>亿元，收支平衡。</w:t>
      </w:r>
    </w:p>
    <w:p w:rsidR="00E94DD5" w:rsidRDefault="00850A1B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>四、</w:t>
      </w:r>
      <w:r>
        <w:rPr>
          <w:rFonts w:eastAsia="黑体"/>
          <w:snapToGrid w:val="0"/>
          <w:sz w:val="32"/>
          <w:szCs w:val="32"/>
        </w:rPr>
        <w:t>2020</w:t>
      </w:r>
      <w:r>
        <w:rPr>
          <w:rFonts w:eastAsia="黑体"/>
          <w:snapToGrid w:val="0"/>
          <w:sz w:val="32"/>
          <w:szCs w:val="32"/>
        </w:rPr>
        <w:t>年财政工作措施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年是全面建成小康社会和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十三五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规划收官之年。</w:t>
      </w:r>
      <w:r>
        <w:rPr>
          <w:rFonts w:eastAsia="仿宋_GB2312"/>
          <w:sz w:val="32"/>
          <w:szCs w:val="32"/>
        </w:rPr>
        <w:lastRenderedPageBreak/>
        <w:t>我们将以习近平新时代中国特色社会主义思想为指导，全面贯彻党的十九大和十九届二中、三中、四中全会精神，认真落实县委、县政府的战略安排和确定的目标任务，按照高质量发展要求，积极培植财源增创收入，强化财政刚性预算约束，强化财政支出管理，强化政府性债务管理，进一步优化支出结构，提高预算执行力，确保我县财政运行平稳，为全县经济社会事业发展提供坚强财政支撑。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（一）积极组织收入，抓好财源培植。</w:t>
      </w:r>
      <w:r>
        <w:rPr>
          <w:rFonts w:eastAsia="仿宋_GB2312"/>
          <w:sz w:val="32"/>
          <w:szCs w:val="32"/>
        </w:rPr>
        <w:t>根据年度收支考核目标和激励措施，进一步细化责任目标，强化税收征管，确保完成全年收支任务。服务好全县招商引资、项目建设等中心工作，支持影响力大、带动力强的重大项目建设。提升征管效能，强化税收征管力度，定期对税收情况分税种、分类别进行分析和预测，密切部门信息互通，完善涉税信息共享机制，确保税收及时征管到位。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（二）强化预算管理，优化支出结构。</w:t>
      </w:r>
      <w:r>
        <w:rPr>
          <w:rFonts w:eastAsia="仿宋_GB2312"/>
          <w:sz w:val="32"/>
          <w:szCs w:val="32"/>
        </w:rPr>
        <w:t>始终坚持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量入为出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保工资、保运转、保基本民生</w:t>
      </w:r>
      <w:r>
        <w:rPr>
          <w:rFonts w:eastAsia="仿宋_GB2312" w:hint="eastAsia"/>
          <w:sz w:val="32"/>
          <w:szCs w:val="32"/>
        </w:rPr>
        <w:t>”</w:t>
      </w:r>
      <w:bookmarkStart w:id="0" w:name="_GoBack"/>
      <w:bookmarkEnd w:id="0"/>
      <w:r>
        <w:rPr>
          <w:rFonts w:eastAsia="仿宋_GB2312"/>
          <w:sz w:val="32"/>
          <w:szCs w:val="32"/>
        </w:rPr>
        <w:t>的原则，进一步优化财政支出结构，全力保障民生和各项重点支出。坚持全口径预算、科学化精细化原则，使预算编制更完整、更具体。有序安排各项支出，认真贯彻落实各级专项资金管理办法，均衡预算支出进度。合理调度资金，突出重点，聚焦全县民生工程，加大对社会保障、医疗、教育等方面的投入。积极安排各项支持企业发展资金，支持实体经济发展。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（三）深化财政改革，科学规划理财。</w:t>
      </w:r>
      <w:r>
        <w:rPr>
          <w:rFonts w:eastAsia="仿宋_GB2312"/>
          <w:sz w:val="32"/>
          <w:szCs w:val="32"/>
        </w:rPr>
        <w:t>进一步推进国库集</w:t>
      </w:r>
      <w:r>
        <w:rPr>
          <w:rFonts w:eastAsia="仿宋_GB2312"/>
          <w:sz w:val="32"/>
          <w:szCs w:val="32"/>
        </w:rPr>
        <w:lastRenderedPageBreak/>
        <w:t>中支付电子化改革，实现授权支付电子化。根据省财政厅要求，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国库支付将实现授权支付电子化；开展账户清理，统一开设单位零余额账户，并逐步实行自主柜面；逐步取消现金支付，全面推广公务卡改革。推出单位公务卡强制使用目录，将原来使用现金支付的公务支出强制使用公务卡结算，提高公务支出的透明度；深化非税收入收缴管理改革，努力提升非税收缴管理水平。根据省财政厅的统一安排和部署，结合我县非税收入收缴现状，力争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年非税收入收缴电子化全面上线。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（四）加强债务管理，防范债务风险。</w:t>
      </w:r>
      <w:r>
        <w:rPr>
          <w:rFonts w:eastAsia="仿宋_GB2312"/>
          <w:sz w:val="32"/>
          <w:szCs w:val="32"/>
        </w:rPr>
        <w:t>认真执行《金湖县政府债务风险预警管理暂行办法》《关于加强政府性债务化解和风险防控工作的实施意见》和《金湖县政府投资项目管理办法》。严禁新增政府债务，严格控制债务规模，不断化解债务，提高政府偿债能力，确保我县不发生债务风险。</w:t>
      </w:r>
    </w:p>
    <w:p w:rsidR="00E94DD5" w:rsidRDefault="00850A1B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各位代表，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年我们面临的形势将更加严峻，全县财政工作任务将更加艰巨，我们将在县委、县政府的坚强领导下，在县人大的监督指导下，不忘初心，砥砺前行，圆满完成全年财政预算任务，为我县经济社会健康持续发展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作出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新的更大的贡献！</w:t>
      </w:r>
    </w:p>
    <w:sectPr w:rsidR="00E94DD5" w:rsidSect="00E94DD5">
      <w:headerReference w:type="default" r:id="rId7"/>
      <w:footerReference w:type="default" r:id="rId8"/>
      <w:pgSz w:w="11906" w:h="16838"/>
      <w:pgMar w:top="1984" w:right="1701" w:bottom="1701" w:left="1701" w:header="851" w:footer="1417" w:gutter="0"/>
      <w:pgNumType w:fmt="numberInDash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3C" w:rsidRDefault="0046133C" w:rsidP="00E94DD5">
      <w:r>
        <w:separator/>
      </w:r>
    </w:p>
  </w:endnote>
  <w:endnote w:type="continuationSeparator" w:id="0">
    <w:p w:rsidR="0046133C" w:rsidRDefault="0046133C" w:rsidP="00E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D5" w:rsidRDefault="00FD04F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0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E94DD5" w:rsidRDefault="00FD04F2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50A1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768A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3C" w:rsidRDefault="0046133C" w:rsidP="00E94DD5">
      <w:r>
        <w:separator/>
      </w:r>
    </w:p>
  </w:footnote>
  <w:footnote w:type="continuationSeparator" w:id="0">
    <w:p w:rsidR="0046133C" w:rsidRDefault="0046133C" w:rsidP="00E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D5" w:rsidRDefault="00E94DD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044ED"/>
    <w:rsid w:val="0000367B"/>
    <w:rsid w:val="000045F3"/>
    <w:rsid w:val="00004C3D"/>
    <w:rsid w:val="00005379"/>
    <w:rsid w:val="00007DA5"/>
    <w:rsid w:val="00011785"/>
    <w:rsid w:val="00015921"/>
    <w:rsid w:val="0001753C"/>
    <w:rsid w:val="00020946"/>
    <w:rsid w:val="000211DF"/>
    <w:rsid w:val="00022F36"/>
    <w:rsid w:val="00026D6E"/>
    <w:rsid w:val="00030586"/>
    <w:rsid w:val="000329A4"/>
    <w:rsid w:val="00035025"/>
    <w:rsid w:val="00040CA0"/>
    <w:rsid w:val="00044F64"/>
    <w:rsid w:val="00045181"/>
    <w:rsid w:val="00046D7D"/>
    <w:rsid w:val="00051544"/>
    <w:rsid w:val="00051D5E"/>
    <w:rsid w:val="00065075"/>
    <w:rsid w:val="00066A6D"/>
    <w:rsid w:val="00075B0C"/>
    <w:rsid w:val="00075F83"/>
    <w:rsid w:val="00080205"/>
    <w:rsid w:val="00082E49"/>
    <w:rsid w:val="00083A6C"/>
    <w:rsid w:val="0008488F"/>
    <w:rsid w:val="00087419"/>
    <w:rsid w:val="0009020E"/>
    <w:rsid w:val="00094964"/>
    <w:rsid w:val="00095032"/>
    <w:rsid w:val="000976F0"/>
    <w:rsid w:val="000A13DC"/>
    <w:rsid w:val="000A1596"/>
    <w:rsid w:val="000A4668"/>
    <w:rsid w:val="000A4CB4"/>
    <w:rsid w:val="000A4F66"/>
    <w:rsid w:val="000A7FE3"/>
    <w:rsid w:val="000B18BA"/>
    <w:rsid w:val="000B222A"/>
    <w:rsid w:val="000B2A72"/>
    <w:rsid w:val="000B4A94"/>
    <w:rsid w:val="000B6F4B"/>
    <w:rsid w:val="000C15FA"/>
    <w:rsid w:val="000C1E50"/>
    <w:rsid w:val="000C3242"/>
    <w:rsid w:val="000C4D9A"/>
    <w:rsid w:val="000D0AA8"/>
    <w:rsid w:val="000D1E2F"/>
    <w:rsid w:val="000D2744"/>
    <w:rsid w:val="000E44C1"/>
    <w:rsid w:val="000E45BF"/>
    <w:rsid w:val="000E7444"/>
    <w:rsid w:val="000F0F9C"/>
    <w:rsid w:val="000F1378"/>
    <w:rsid w:val="000F1B93"/>
    <w:rsid w:val="000F2A8F"/>
    <w:rsid w:val="00100ED0"/>
    <w:rsid w:val="00102DB9"/>
    <w:rsid w:val="001033FC"/>
    <w:rsid w:val="00105BC0"/>
    <w:rsid w:val="001067FE"/>
    <w:rsid w:val="0010684D"/>
    <w:rsid w:val="001079C5"/>
    <w:rsid w:val="00110FD3"/>
    <w:rsid w:val="00112D20"/>
    <w:rsid w:val="00115A57"/>
    <w:rsid w:val="0012005A"/>
    <w:rsid w:val="001248F1"/>
    <w:rsid w:val="00125C0D"/>
    <w:rsid w:val="00126F50"/>
    <w:rsid w:val="001272CB"/>
    <w:rsid w:val="00133CD6"/>
    <w:rsid w:val="00135AAC"/>
    <w:rsid w:val="00140A7C"/>
    <w:rsid w:val="00141D24"/>
    <w:rsid w:val="0015309E"/>
    <w:rsid w:val="001536FC"/>
    <w:rsid w:val="00153DF3"/>
    <w:rsid w:val="00154C50"/>
    <w:rsid w:val="00155492"/>
    <w:rsid w:val="00155CC0"/>
    <w:rsid w:val="00161C9A"/>
    <w:rsid w:val="0016365E"/>
    <w:rsid w:val="00163E61"/>
    <w:rsid w:val="001643A7"/>
    <w:rsid w:val="00175233"/>
    <w:rsid w:val="0017628F"/>
    <w:rsid w:val="00176A88"/>
    <w:rsid w:val="001878B5"/>
    <w:rsid w:val="00190304"/>
    <w:rsid w:val="00194AE5"/>
    <w:rsid w:val="00194C68"/>
    <w:rsid w:val="00195625"/>
    <w:rsid w:val="00196177"/>
    <w:rsid w:val="00196A02"/>
    <w:rsid w:val="001A4603"/>
    <w:rsid w:val="001A6724"/>
    <w:rsid w:val="001A6EE2"/>
    <w:rsid w:val="001C4037"/>
    <w:rsid w:val="001C4A42"/>
    <w:rsid w:val="001C6B1F"/>
    <w:rsid w:val="001D1014"/>
    <w:rsid w:val="001D1556"/>
    <w:rsid w:val="001D2BAA"/>
    <w:rsid w:val="001D3E69"/>
    <w:rsid w:val="001D5F13"/>
    <w:rsid w:val="001D61C9"/>
    <w:rsid w:val="001D6507"/>
    <w:rsid w:val="001D6F99"/>
    <w:rsid w:val="001E1490"/>
    <w:rsid w:val="001E1589"/>
    <w:rsid w:val="001E6368"/>
    <w:rsid w:val="001F028B"/>
    <w:rsid w:val="001F13C2"/>
    <w:rsid w:val="001F194F"/>
    <w:rsid w:val="001F227A"/>
    <w:rsid w:val="001F29CC"/>
    <w:rsid w:val="001F2B89"/>
    <w:rsid w:val="001F5045"/>
    <w:rsid w:val="001F75E4"/>
    <w:rsid w:val="00200AFC"/>
    <w:rsid w:val="00200B6A"/>
    <w:rsid w:val="00203706"/>
    <w:rsid w:val="00204B18"/>
    <w:rsid w:val="00206754"/>
    <w:rsid w:val="00206D97"/>
    <w:rsid w:val="00214095"/>
    <w:rsid w:val="002144B6"/>
    <w:rsid w:val="0021730F"/>
    <w:rsid w:val="0021782F"/>
    <w:rsid w:val="002219AF"/>
    <w:rsid w:val="00222853"/>
    <w:rsid w:val="00224E53"/>
    <w:rsid w:val="0022509E"/>
    <w:rsid w:val="00226686"/>
    <w:rsid w:val="00233D08"/>
    <w:rsid w:val="00246E07"/>
    <w:rsid w:val="00247450"/>
    <w:rsid w:val="00247D3E"/>
    <w:rsid w:val="00250BCA"/>
    <w:rsid w:val="002522F1"/>
    <w:rsid w:val="00262A8F"/>
    <w:rsid w:val="0026455D"/>
    <w:rsid w:val="002728A0"/>
    <w:rsid w:val="00275773"/>
    <w:rsid w:val="002909EE"/>
    <w:rsid w:val="00293D51"/>
    <w:rsid w:val="002A0B2B"/>
    <w:rsid w:val="002A0D3A"/>
    <w:rsid w:val="002A3D49"/>
    <w:rsid w:val="002A49C3"/>
    <w:rsid w:val="002B413B"/>
    <w:rsid w:val="002B50E3"/>
    <w:rsid w:val="002C57CC"/>
    <w:rsid w:val="002C6745"/>
    <w:rsid w:val="002D081F"/>
    <w:rsid w:val="002D7A71"/>
    <w:rsid w:val="002E3878"/>
    <w:rsid w:val="002F1B76"/>
    <w:rsid w:val="002F42D7"/>
    <w:rsid w:val="0030016F"/>
    <w:rsid w:val="0030253E"/>
    <w:rsid w:val="00306E1E"/>
    <w:rsid w:val="0030739B"/>
    <w:rsid w:val="00311F06"/>
    <w:rsid w:val="00315558"/>
    <w:rsid w:val="003234C5"/>
    <w:rsid w:val="003321EF"/>
    <w:rsid w:val="00334BB6"/>
    <w:rsid w:val="00334DAB"/>
    <w:rsid w:val="00336BB6"/>
    <w:rsid w:val="00337B22"/>
    <w:rsid w:val="00342948"/>
    <w:rsid w:val="00345AF6"/>
    <w:rsid w:val="003512AE"/>
    <w:rsid w:val="003517FC"/>
    <w:rsid w:val="00351A61"/>
    <w:rsid w:val="00365EE9"/>
    <w:rsid w:val="0037432B"/>
    <w:rsid w:val="00374812"/>
    <w:rsid w:val="00375C35"/>
    <w:rsid w:val="00375C60"/>
    <w:rsid w:val="00380BBC"/>
    <w:rsid w:val="00383473"/>
    <w:rsid w:val="003844EF"/>
    <w:rsid w:val="003874C1"/>
    <w:rsid w:val="0039046D"/>
    <w:rsid w:val="00391421"/>
    <w:rsid w:val="003956A9"/>
    <w:rsid w:val="003A123D"/>
    <w:rsid w:val="003A4BA9"/>
    <w:rsid w:val="003A4EA4"/>
    <w:rsid w:val="003B09B9"/>
    <w:rsid w:val="003B2B50"/>
    <w:rsid w:val="003B414A"/>
    <w:rsid w:val="003B4439"/>
    <w:rsid w:val="003B5903"/>
    <w:rsid w:val="003C4B83"/>
    <w:rsid w:val="003C7B51"/>
    <w:rsid w:val="003D23B8"/>
    <w:rsid w:val="003D2613"/>
    <w:rsid w:val="003D501D"/>
    <w:rsid w:val="003D60A7"/>
    <w:rsid w:val="003D6572"/>
    <w:rsid w:val="003D787A"/>
    <w:rsid w:val="003E083F"/>
    <w:rsid w:val="003E090C"/>
    <w:rsid w:val="003E125F"/>
    <w:rsid w:val="003E200E"/>
    <w:rsid w:val="003E27A7"/>
    <w:rsid w:val="003E3A6A"/>
    <w:rsid w:val="003E53AB"/>
    <w:rsid w:val="003E7360"/>
    <w:rsid w:val="003F0001"/>
    <w:rsid w:val="003F2F25"/>
    <w:rsid w:val="003F4188"/>
    <w:rsid w:val="003F423D"/>
    <w:rsid w:val="003F4B29"/>
    <w:rsid w:val="003F7B48"/>
    <w:rsid w:val="00401B70"/>
    <w:rsid w:val="00402E87"/>
    <w:rsid w:val="00410F03"/>
    <w:rsid w:val="00412AC8"/>
    <w:rsid w:val="00415470"/>
    <w:rsid w:val="004158C5"/>
    <w:rsid w:val="0042404D"/>
    <w:rsid w:val="00430735"/>
    <w:rsid w:val="004309FE"/>
    <w:rsid w:val="00440319"/>
    <w:rsid w:val="00442A3D"/>
    <w:rsid w:val="00443702"/>
    <w:rsid w:val="004459EC"/>
    <w:rsid w:val="00447281"/>
    <w:rsid w:val="00450E49"/>
    <w:rsid w:val="0046133C"/>
    <w:rsid w:val="00462BF7"/>
    <w:rsid w:val="00463FF1"/>
    <w:rsid w:val="0047125B"/>
    <w:rsid w:val="00471B0C"/>
    <w:rsid w:val="00471FE8"/>
    <w:rsid w:val="00482EAB"/>
    <w:rsid w:val="0048328B"/>
    <w:rsid w:val="004876A8"/>
    <w:rsid w:val="0049127A"/>
    <w:rsid w:val="00491F51"/>
    <w:rsid w:val="00493114"/>
    <w:rsid w:val="004940FA"/>
    <w:rsid w:val="00494706"/>
    <w:rsid w:val="0049501D"/>
    <w:rsid w:val="004A14BD"/>
    <w:rsid w:val="004A51E6"/>
    <w:rsid w:val="004B0CC5"/>
    <w:rsid w:val="004B2808"/>
    <w:rsid w:val="004B3304"/>
    <w:rsid w:val="004B397C"/>
    <w:rsid w:val="004B646C"/>
    <w:rsid w:val="004C33C9"/>
    <w:rsid w:val="004C3D95"/>
    <w:rsid w:val="004C75D3"/>
    <w:rsid w:val="004C78A9"/>
    <w:rsid w:val="004D2C8E"/>
    <w:rsid w:val="004D55F3"/>
    <w:rsid w:val="004D57EE"/>
    <w:rsid w:val="004D5C1F"/>
    <w:rsid w:val="004D6DA6"/>
    <w:rsid w:val="004E03DC"/>
    <w:rsid w:val="004E04A9"/>
    <w:rsid w:val="004E350A"/>
    <w:rsid w:val="004E70ED"/>
    <w:rsid w:val="004F74A0"/>
    <w:rsid w:val="004F7E8E"/>
    <w:rsid w:val="00501D8A"/>
    <w:rsid w:val="0050335F"/>
    <w:rsid w:val="00503719"/>
    <w:rsid w:val="00504265"/>
    <w:rsid w:val="00504E1B"/>
    <w:rsid w:val="00505D24"/>
    <w:rsid w:val="00513FD3"/>
    <w:rsid w:val="0051469B"/>
    <w:rsid w:val="00523923"/>
    <w:rsid w:val="005250FD"/>
    <w:rsid w:val="00531B8C"/>
    <w:rsid w:val="005373D0"/>
    <w:rsid w:val="00543FAD"/>
    <w:rsid w:val="005447A7"/>
    <w:rsid w:val="00545E9F"/>
    <w:rsid w:val="005466E3"/>
    <w:rsid w:val="00546761"/>
    <w:rsid w:val="00546790"/>
    <w:rsid w:val="005472F8"/>
    <w:rsid w:val="0055058D"/>
    <w:rsid w:val="005513A1"/>
    <w:rsid w:val="00553661"/>
    <w:rsid w:val="005541C3"/>
    <w:rsid w:val="00554BF0"/>
    <w:rsid w:val="00555E6B"/>
    <w:rsid w:val="005620C4"/>
    <w:rsid w:val="005630A9"/>
    <w:rsid w:val="00565455"/>
    <w:rsid w:val="00567D43"/>
    <w:rsid w:val="00571926"/>
    <w:rsid w:val="005740BD"/>
    <w:rsid w:val="005744A8"/>
    <w:rsid w:val="0057697D"/>
    <w:rsid w:val="00582974"/>
    <w:rsid w:val="00582A7B"/>
    <w:rsid w:val="00587E99"/>
    <w:rsid w:val="005937BB"/>
    <w:rsid w:val="00595232"/>
    <w:rsid w:val="00597CF6"/>
    <w:rsid w:val="005A0077"/>
    <w:rsid w:val="005A03D4"/>
    <w:rsid w:val="005A3590"/>
    <w:rsid w:val="005A3932"/>
    <w:rsid w:val="005A6188"/>
    <w:rsid w:val="005B1752"/>
    <w:rsid w:val="005C0F5F"/>
    <w:rsid w:val="005C2925"/>
    <w:rsid w:val="005C3118"/>
    <w:rsid w:val="005C313B"/>
    <w:rsid w:val="005C3CE9"/>
    <w:rsid w:val="005C5004"/>
    <w:rsid w:val="005C5196"/>
    <w:rsid w:val="005C6136"/>
    <w:rsid w:val="005D0BDB"/>
    <w:rsid w:val="005D19FA"/>
    <w:rsid w:val="005D4F48"/>
    <w:rsid w:val="005D55BA"/>
    <w:rsid w:val="005D607C"/>
    <w:rsid w:val="005D623B"/>
    <w:rsid w:val="005D71B5"/>
    <w:rsid w:val="005D7B19"/>
    <w:rsid w:val="005E0B26"/>
    <w:rsid w:val="005E0D87"/>
    <w:rsid w:val="005E6DEC"/>
    <w:rsid w:val="005F01E3"/>
    <w:rsid w:val="005F1926"/>
    <w:rsid w:val="005F3FAC"/>
    <w:rsid w:val="005F425D"/>
    <w:rsid w:val="005F78D8"/>
    <w:rsid w:val="00602256"/>
    <w:rsid w:val="0060229F"/>
    <w:rsid w:val="006056AD"/>
    <w:rsid w:val="006058DF"/>
    <w:rsid w:val="00605970"/>
    <w:rsid w:val="0060744F"/>
    <w:rsid w:val="00620730"/>
    <w:rsid w:val="0062249F"/>
    <w:rsid w:val="00622766"/>
    <w:rsid w:val="0062291B"/>
    <w:rsid w:val="00627E88"/>
    <w:rsid w:val="00627F31"/>
    <w:rsid w:val="006315ED"/>
    <w:rsid w:val="00633C80"/>
    <w:rsid w:val="00633EC4"/>
    <w:rsid w:val="00634C4F"/>
    <w:rsid w:val="00636CAB"/>
    <w:rsid w:val="00637A9F"/>
    <w:rsid w:val="006431F6"/>
    <w:rsid w:val="00644260"/>
    <w:rsid w:val="00646C09"/>
    <w:rsid w:val="00650BD3"/>
    <w:rsid w:val="00651EE3"/>
    <w:rsid w:val="006525C2"/>
    <w:rsid w:val="00652C4C"/>
    <w:rsid w:val="006579AD"/>
    <w:rsid w:val="00667F6D"/>
    <w:rsid w:val="00671731"/>
    <w:rsid w:val="006779AB"/>
    <w:rsid w:val="006804C2"/>
    <w:rsid w:val="00680AE3"/>
    <w:rsid w:val="00680EEA"/>
    <w:rsid w:val="0068118A"/>
    <w:rsid w:val="006813D9"/>
    <w:rsid w:val="0069140D"/>
    <w:rsid w:val="00691F78"/>
    <w:rsid w:val="00694CF9"/>
    <w:rsid w:val="0069601D"/>
    <w:rsid w:val="006A2E23"/>
    <w:rsid w:val="006A3D6C"/>
    <w:rsid w:val="006A50AC"/>
    <w:rsid w:val="006A6992"/>
    <w:rsid w:val="006A78F4"/>
    <w:rsid w:val="006B0E7D"/>
    <w:rsid w:val="006B25E9"/>
    <w:rsid w:val="006B385C"/>
    <w:rsid w:val="006B77B9"/>
    <w:rsid w:val="006C0F3F"/>
    <w:rsid w:val="006C2B2A"/>
    <w:rsid w:val="006C44A7"/>
    <w:rsid w:val="006C7829"/>
    <w:rsid w:val="006D2DD9"/>
    <w:rsid w:val="006D6A05"/>
    <w:rsid w:val="006E100C"/>
    <w:rsid w:val="006E1702"/>
    <w:rsid w:val="006E2EB6"/>
    <w:rsid w:val="006E31D9"/>
    <w:rsid w:val="006E67C4"/>
    <w:rsid w:val="006F0579"/>
    <w:rsid w:val="006F5BCF"/>
    <w:rsid w:val="006F5DEB"/>
    <w:rsid w:val="006F78C2"/>
    <w:rsid w:val="006F79B0"/>
    <w:rsid w:val="006F7D1D"/>
    <w:rsid w:val="00701759"/>
    <w:rsid w:val="007027A5"/>
    <w:rsid w:val="00703EFC"/>
    <w:rsid w:val="00710A19"/>
    <w:rsid w:val="00712CF1"/>
    <w:rsid w:val="00715378"/>
    <w:rsid w:val="00716FB9"/>
    <w:rsid w:val="00720296"/>
    <w:rsid w:val="007314DF"/>
    <w:rsid w:val="00737083"/>
    <w:rsid w:val="007373F2"/>
    <w:rsid w:val="00737676"/>
    <w:rsid w:val="007428C2"/>
    <w:rsid w:val="00743F67"/>
    <w:rsid w:val="0074526D"/>
    <w:rsid w:val="00746C91"/>
    <w:rsid w:val="00751756"/>
    <w:rsid w:val="00751E38"/>
    <w:rsid w:val="007527FE"/>
    <w:rsid w:val="00756D40"/>
    <w:rsid w:val="0076163D"/>
    <w:rsid w:val="007618E0"/>
    <w:rsid w:val="007621C1"/>
    <w:rsid w:val="00762D18"/>
    <w:rsid w:val="007634D6"/>
    <w:rsid w:val="00763551"/>
    <w:rsid w:val="00763D8E"/>
    <w:rsid w:val="00764FEA"/>
    <w:rsid w:val="007657C8"/>
    <w:rsid w:val="007671AD"/>
    <w:rsid w:val="00770536"/>
    <w:rsid w:val="00770B2B"/>
    <w:rsid w:val="0077208D"/>
    <w:rsid w:val="0077241C"/>
    <w:rsid w:val="00774574"/>
    <w:rsid w:val="0077525B"/>
    <w:rsid w:val="007761A4"/>
    <w:rsid w:val="007806EB"/>
    <w:rsid w:val="0078273C"/>
    <w:rsid w:val="007836B6"/>
    <w:rsid w:val="00784434"/>
    <w:rsid w:val="007852E7"/>
    <w:rsid w:val="007920C8"/>
    <w:rsid w:val="007921E8"/>
    <w:rsid w:val="007938AB"/>
    <w:rsid w:val="007944F0"/>
    <w:rsid w:val="007951E8"/>
    <w:rsid w:val="0079764B"/>
    <w:rsid w:val="007A1926"/>
    <w:rsid w:val="007A1F22"/>
    <w:rsid w:val="007A5C2C"/>
    <w:rsid w:val="007A5C78"/>
    <w:rsid w:val="007A778B"/>
    <w:rsid w:val="007B0638"/>
    <w:rsid w:val="007B37BE"/>
    <w:rsid w:val="007D0DBE"/>
    <w:rsid w:val="007D4758"/>
    <w:rsid w:val="007D66CB"/>
    <w:rsid w:val="007D79A5"/>
    <w:rsid w:val="007E040B"/>
    <w:rsid w:val="007E0F11"/>
    <w:rsid w:val="007E2382"/>
    <w:rsid w:val="007E2C85"/>
    <w:rsid w:val="007E2DA6"/>
    <w:rsid w:val="007E5350"/>
    <w:rsid w:val="007E6C7E"/>
    <w:rsid w:val="007F3FEF"/>
    <w:rsid w:val="007F6C84"/>
    <w:rsid w:val="00800B80"/>
    <w:rsid w:val="0080111C"/>
    <w:rsid w:val="00804D45"/>
    <w:rsid w:val="00804D54"/>
    <w:rsid w:val="008078E7"/>
    <w:rsid w:val="00820AB8"/>
    <w:rsid w:val="00822B02"/>
    <w:rsid w:val="00822BAC"/>
    <w:rsid w:val="00822FD9"/>
    <w:rsid w:val="00825E0C"/>
    <w:rsid w:val="00831698"/>
    <w:rsid w:val="00831DFA"/>
    <w:rsid w:val="00833032"/>
    <w:rsid w:val="00833092"/>
    <w:rsid w:val="00837504"/>
    <w:rsid w:val="00840CDD"/>
    <w:rsid w:val="00842E64"/>
    <w:rsid w:val="008505EB"/>
    <w:rsid w:val="00850A1B"/>
    <w:rsid w:val="00852083"/>
    <w:rsid w:val="00852E5F"/>
    <w:rsid w:val="0085564A"/>
    <w:rsid w:val="008562D5"/>
    <w:rsid w:val="008601F7"/>
    <w:rsid w:val="00860F10"/>
    <w:rsid w:val="00861440"/>
    <w:rsid w:val="00864F35"/>
    <w:rsid w:val="008660A3"/>
    <w:rsid w:val="0086657C"/>
    <w:rsid w:val="00867123"/>
    <w:rsid w:val="0087000E"/>
    <w:rsid w:val="008712E9"/>
    <w:rsid w:val="00871CD1"/>
    <w:rsid w:val="008733B6"/>
    <w:rsid w:val="00876D89"/>
    <w:rsid w:val="008770C8"/>
    <w:rsid w:val="00877CD3"/>
    <w:rsid w:val="00880658"/>
    <w:rsid w:val="00881CA2"/>
    <w:rsid w:val="00882E5B"/>
    <w:rsid w:val="00883715"/>
    <w:rsid w:val="00883B33"/>
    <w:rsid w:val="00891FAB"/>
    <w:rsid w:val="0089559A"/>
    <w:rsid w:val="008A2F04"/>
    <w:rsid w:val="008A2F3F"/>
    <w:rsid w:val="008B4F6E"/>
    <w:rsid w:val="008C0289"/>
    <w:rsid w:val="008D0347"/>
    <w:rsid w:val="008D2BEA"/>
    <w:rsid w:val="008D50EC"/>
    <w:rsid w:val="008E26EB"/>
    <w:rsid w:val="008E5B59"/>
    <w:rsid w:val="008E667E"/>
    <w:rsid w:val="008F1772"/>
    <w:rsid w:val="008F1CB0"/>
    <w:rsid w:val="008F47AC"/>
    <w:rsid w:val="008F4A55"/>
    <w:rsid w:val="008F5CA8"/>
    <w:rsid w:val="008F7A86"/>
    <w:rsid w:val="00900BDC"/>
    <w:rsid w:val="00903301"/>
    <w:rsid w:val="00904DE4"/>
    <w:rsid w:val="009101EE"/>
    <w:rsid w:val="00910B50"/>
    <w:rsid w:val="009113B6"/>
    <w:rsid w:val="009125C3"/>
    <w:rsid w:val="0092524F"/>
    <w:rsid w:val="00926550"/>
    <w:rsid w:val="00926595"/>
    <w:rsid w:val="00927503"/>
    <w:rsid w:val="009303F1"/>
    <w:rsid w:val="00931DFA"/>
    <w:rsid w:val="00937413"/>
    <w:rsid w:val="00940899"/>
    <w:rsid w:val="00943125"/>
    <w:rsid w:val="00943DE2"/>
    <w:rsid w:val="00945795"/>
    <w:rsid w:val="00945E8D"/>
    <w:rsid w:val="009477AE"/>
    <w:rsid w:val="009478FA"/>
    <w:rsid w:val="00950B39"/>
    <w:rsid w:val="00950FA4"/>
    <w:rsid w:val="009548D4"/>
    <w:rsid w:val="009620EF"/>
    <w:rsid w:val="00966929"/>
    <w:rsid w:val="009713E4"/>
    <w:rsid w:val="00971B86"/>
    <w:rsid w:val="009720A8"/>
    <w:rsid w:val="0097237A"/>
    <w:rsid w:val="00972D66"/>
    <w:rsid w:val="00976CF0"/>
    <w:rsid w:val="009852A7"/>
    <w:rsid w:val="009855F3"/>
    <w:rsid w:val="009910B6"/>
    <w:rsid w:val="009937C8"/>
    <w:rsid w:val="00997F88"/>
    <w:rsid w:val="009A0111"/>
    <w:rsid w:val="009A13E0"/>
    <w:rsid w:val="009A5369"/>
    <w:rsid w:val="009A5B2C"/>
    <w:rsid w:val="009A67F9"/>
    <w:rsid w:val="009B20DE"/>
    <w:rsid w:val="009B4A03"/>
    <w:rsid w:val="009B5B1A"/>
    <w:rsid w:val="009B6FB4"/>
    <w:rsid w:val="009C2AA9"/>
    <w:rsid w:val="009C37F1"/>
    <w:rsid w:val="009C3B6F"/>
    <w:rsid w:val="009C4E45"/>
    <w:rsid w:val="009C68F9"/>
    <w:rsid w:val="009C75C3"/>
    <w:rsid w:val="009D2A4F"/>
    <w:rsid w:val="009D5A8E"/>
    <w:rsid w:val="009E3302"/>
    <w:rsid w:val="009E52B3"/>
    <w:rsid w:val="009E6AE2"/>
    <w:rsid w:val="009F06AC"/>
    <w:rsid w:val="009F094D"/>
    <w:rsid w:val="009F2335"/>
    <w:rsid w:val="009F2533"/>
    <w:rsid w:val="009F39F6"/>
    <w:rsid w:val="009F4980"/>
    <w:rsid w:val="009F6020"/>
    <w:rsid w:val="00A01253"/>
    <w:rsid w:val="00A03DB3"/>
    <w:rsid w:val="00A05AC3"/>
    <w:rsid w:val="00A12583"/>
    <w:rsid w:val="00A12FF1"/>
    <w:rsid w:val="00A216CB"/>
    <w:rsid w:val="00A21EC4"/>
    <w:rsid w:val="00A23355"/>
    <w:rsid w:val="00A26A93"/>
    <w:rsid w:val="00A33F59"/>
    <w:rsid w:val="00A34EBC"/>
    <w:rsid w:val="00A35470"/>
    <w:rsid w:val="00A371E5"/>
    <w:rsid w:val="00A41099"/>
    <w:rsid w:val="00A41211"/>
    <w:rsid w:val="00A43904"/>
    <w:rsid w:val="00A4669F"/>
    <w:rsid w:val="00A47109"/>
    <w:rsid w:val="00A47D7C"/>
    <w:rsid w:val="00A5146E"/>
    <w:rsid w:val="00A51CE6"/>
    <w:rsid w:val="00A528BF"/>
    <w:rsid w:val="00A52D6D"/>
    <w:rsid w:val="00A53670"/>
    <w:rsid w:val="00A61F65"/>
    <w:rsid w:val="00A62B77"/>
    <w:rsid w:val="00A6641F"/>
    <w:rsid w:val="00A66B11"/>
    <w:rsid w:val="00A75571"/>
    <w:rsid w:val="00A81324"/>
    <w:rsid w:val="00A82189"/>
    <w:rsid w:val="00A90FE7"/>
    <w:rsid w:val="00A9145D"/>
    <w:rsid w:val="00A919C3"/>
    <w:rsid w:val="00AA12A8"/>
    <w:rsid w:val="00AA2615"/>
    <w:rsid w:val="00AA35A1"/>
    <w:rsid w:val="00AA4C8A"/>
    <w:rsid w:val="00AA5569"/>
    <w:rsid w:val="00AA6993"/>
    <w:rsid w:val="00AA76B0"/>
    <w:rsid w:val="00AB448C"/>
    <w:rsid w:val="00AB5740"/>
    <w:rsid w:val="00AC350E"/>
    <w:rsid w:val="00AC3F0D"/>
    <w:rsid w:val="00AC48FC"/>
    <w:rsid w:val="00AC4D64"/>
    <w:rsid w:val="00AC5407"/>
    <w:rsid w:val="00AD08A5"/>
    <w:rsid w:val="00AD299F"/>
    <w:rsid w:val="00AD422A"/>
    <w:rsid w:val="00AE28ED"/>
    <w:rsid w:val="00AE2A64"/>
    <w:rsid w:val="00AE3839"/>
    <w:rsid w:val="00AF0DA7"/>
    <w:rsid w:val="00AF4236"/>
    <w:rsid w:val="00AF4642"/>
    <w:rsid w:val="00AF5DB2"/>
    <w:rsid w:val="00AF6D2E"/>
    <w:rsid w:val="00B04139"/>
    <w:rsid w:val="00B05E2B"/>
    <w:rsid w:val="00B1118F"/>
    <w:rsid w:val="00B1256C"/>
    <w:rsid w:val="00B13232"/>
    <w:rsid w:val="00B13932"/>
    <w:rsid w:val="00B15C17"/>
    <w:rsid w:val="00B26A2F"/>
    <w:rsid w:val="00B30B7C"/>
    <w:rsid w:val="00B3164C"/>
    <w:rsid w:val="00B31883"/>
    <w:rsid w:val="00B3230F"/>
    <w:rsid w:val="00B33B9D"/>
    <w:rsid w:val="00B33FC0"/>
    <w:rsid w:val="00B35467"/>
    <w:rsid w:val="00B35ABB"/>
    <w:rsid w:val="00B45FD1"/>
    <w:rsid w:val="00B46F2B"/>
    <w:rsid w:val="00B56135"/>
    <w:rsid w:val="00B56471"/>
    <w:rsid w:val="00B5662D"/>
    <w:rsid w:val="00B578ED"/>
    <w:rsid w:val="00B57FF6"/>
    <w:rsid w:val="00B601B4"/>
    <w:rsid w:val="00B6109B"/>
    <w:rsid w:val="00B6189E"/>
    <w:rsid w:val="00B62AF0"/>
    <w:rsid w:val="00B64A4C"/>
    <w:rsid w:val="00B67367"/>
    <w:rsid w:val="00B70573"/>
    <w:rsid w:val="00B77F60"/>
    <w:rsid w:val="00B8434B"/>
    <w:rsid w:val="00B85341"/>
    <w:rsid w:val="00B8793D"/>
    <w:rsid w:val="00B904A6"/>
    <w:rsid w:val="00B90A77"/>
    <w:rsid w:val="00B9172C"/>
    <w:rsid w:val="00B936DA"/>
    <w:rsid w:val="00B94BF8"/>
    <w:rsid w:val="00BA0806"/>
    <w:rsid w:val="00BA442D"/>
    <w:rsid w:val="00BA508E"/>
    <w:rsid w:val="00BA628A"/>
    <w:rsid w:val="00BB0F3E"/>
    <w:rsid w:val="00BB1F7C"/>
    <w:rsid w:val="00BC1257"/>
    <w:rsid w:val="00BC34AE"/>
    <w:rsid w:val="00BC356C"/>
    <w:rsid w:val="00BC43A3"/>
    <w:rsid w:val="00BC6CB9"/>
    <w:rsid w:val="00BC7659"/>
    <w:rsid w:val="00BD0698"/>
    <w:rsid w:val="00BD1340"/>
    <w:rsid w:val="00BD65A3"/>
    <w:rsid w:val="00BD6637"/>
    <w:rsid w:val="00BD6FC7"/>
    <w:rsid w:val="00BE2969"/>
    <w:rsid w:val="00BE2FE5"/>
    <w:rsid w:val="00BE37EB"/>
    <w:rsid w:val="00BF07C3"/>
    <w:rsid w:val="00BF22ED"/>
    <w:rsid w:val="00BF4D46"/>
    <w:rsid w:val="00BF77B8"/>
    <w:rsid w:val="00C111F2"/>
    <w:rsid w:val="00C11E85"/>
    <w:rsid w:val="00C12D9F"/>
    <w:rsid w:val="00C1710F"/>
    <w:rsid w:val="00C172B8"/>
    <w:rsid w:val="00C21CAE"/>
    <w:rsid w:val="00C22D2A"/>
    <w:rsid w:val="00C24FCB"/>
    <w:rsid w:val="00C27705"/>
    <w:rsid w:val="00C31E3A"/>
    <w:rsid w:val="00C341A0"/>
    <w:rsid w:val="00C3699B"/>
    <w:rsid w:val="00C41167"/>
    <w:rsid w:val="00C46AF4"/>
    <w:rsid w:val="00C46E4D"/>
    <w:rsid w:val="00C520AE"/>
    <w:rsid w:val="00C574DE"/>
    <w:rsid w:val="00C62281"/>
    <w:rsid w:val="00C63793"/>
    <w:rsid w:val="00C63FE4"/>
    <w:rsid w:val="00C6489D"/>
    <w:rsid w:val="00C651C1"/>
    <w:rsid w:val="00C65708"/>
    <w:rsid w:val="00C67F58"/>
    <w:rsid w:val="00C703C2"/>
    <w:rsid w:val="00C739D8"/>
    <w:rsid w:val="00C746E5"/>
    <w:rsid w:val="00C76CFC"/>
    <w:rsid w:val="00C942F8"/>
    <w:rsid w:val="00C95FDE"/>
    <w:rsid w:val="00C96BAF"/>
    <w:rsid w:val="00CA17A2"/>
    <w:rsid w:val="00CA2BAF"/>
    <w:rsid w:val="00CA4645"/>
    <w:rsid w:val="00CB0020"/>
    <w:rsid w:val="00CB13AB"/>
    <w:rsid w:val="00CB256B"/>
    <w:rsid w:val="00CB4614"/>
    <w:rsid w:val="00CB658A"/>
    <w:rsid w:val="00CC493B"/>
    <w:rsid w:val="00CD172D"/>
    <w:rsid w:val="00CD2725"/>
    <w:rsid w:val="00CD2968"/>
    <w:rsid w:val="00CD2FAA"/>
    <w:rsid w:val="00CE1B3C"/>
    <w:rsid w:val="00CE1CC3"/>
    <w:rsid w:val="00CE20A8"/>
    <w:rsid w:val="00CE35B1"/>
    <w:rsid w:val="00CE7DE0"/>
    <w:rsid w:val="00CF111F"/>
    <w:rsid w:val="00CF4E8E"/>
    <w:rsid w:val="00D044ED"/>
    <w:rsid w:val="00D05DE4"/>
    <w:rsid w:val="00D10EA7"/>
    <w:rsid w:val="00D10F7E"/>
    <w:rsid w:val="00D12918"/>
    <w:rsid w:val="00D1737B"/>
    <w:rsid w:val="00D1777E"/>
    <w:rsid w:val="00D21BCE"/>
    <w:rsid w:val="00D23B0B"/>
    <w:rsid w:val="00D25F6D"/>
    <w:rsid w:val="00D275DD"/>
    <w:rsid w:val="00D30168"/>
    <w:rsid w:val="00D31AEA"/>
    <w:rsid w:val="00D36CB4"/>
    <w:rsid w:val="00D4492E"/>
    <w:rsid w:val="00D457CE"/>
    <w:rsid w:val="00D46DEB"/>
    <w:rsid w:val="00D518EA"/>
    <w:rsid w:val="00D544AD"/>
    <w:rsid w:val="00D57154"/>
    <w:rsid w:val="00D64AB1"/>
    <w:rsid w:val="00D670CB"/>
    <w:rsid w:val="00D745F5"/>
    <w:rsid w:val="00D75BA6"/>
    <w:rsid w:val="00D81885"/>
    <w:rsid w:val="00D84C90"/>
    <w:rsid w:val="00D85469"/>
    <w:rsid w:val="00D9050F"/>
    <w:rsid w:val="00D91B8E"/>
    <w:rsid w:val="00D95CAF"/>
    <w:rsid w:val="00D9779A"/>
    <w:rsid w:val="00DA063F"/>
    <w:rsid w:val="00DA1F1E"/>
    <w:rsid w:val="00DA26BC"/>
    <w:rsid w:val="00DA3CB3"/>
    <w:rsid w:val="00DA3F34"/>
    <w:rsid w:val="00DA4796"/>
    <w:rsid w:val="00DA7E16"/>
    <w:rsid w:val="00DB0171"/>
    <w:rsid w:val="00DB1E1A"/>
    <w:rsid w:val="00DC3060"/>
    <w:rsid w:val="00DD3D01"/>
    <w:rsid w:val="00DD4E52"/>
    <w:rsid w:val="00DD6181"/>
    <w:rsid w:val="00DD6935"/>
    <w:rsid w:val="00DE2083"/>
    <w:rsid w:val="00DE3B47"/>
    <w:rsid w:val="00DE3BA4"/>
    <w:rsid w:val="00DE43A8"/>
    <w:rsid w:val="00DE43C7"/>
    <w:rsid w:val="00DE540C"/>
    <w:rsid w:val="00DE5BB0"/>
    <w:rsid w:val="00DE617E"/>
    <w:rsid w:val="00DE67A2"/>
    <w:rsid w:val="00DF0FE3"/>
    <w:rsid w:val="00DF40EA"/>
    <w:rsid w:val="00DF4A05"/>
    <w:rsid w:val="00DF6B59"/>
    <w:rsid w:val="00DF708B"/>
    <w:rsid w:val="00E119DD"/>
    <w:rsid w:val="00E151B5"/>
    <w:rsid w:val="00E1594C"/>
    <w:rsid w:val="00E168B6"/>
    <w:rsid w:val="00E17D5F"/>
    <w:rsid w:val="00E2467B"/>
    <w:rsid w:val="00E3078F"/>
    <w:rsid w:val="00E32D94"/>
    <w:rsid w:val="00E41AF1"/>
    <w:rsid w:val="00E438A7"/>
    <w:rsid w:val="00E441AB"/>
    <w:rsid w:val="00E50F1D"/>
    <w:rsid w:val="00E529A4"/>
    <w:rsid w:val="00E531E2"/>
    <w:rsid w:val="00E53A79"/>
    <w:rsid w:val="00E568FE"/>
    <w:rsid w:val="00E56AFD"/>
    <w:rsid w:val="00E669CC"/>
    <w:rsid w:val="00E66F42"/>
    <w:rsid w:val="00E67CC1"/>
    <w:rsid w:val="00E67F55"/>
    <w:rsid w:val="00E7005C"/>
    <w:rsid w:val="00E72321"/>
    <w:rsid w:val="00E72365"/>
    <w:rsid w:val="00E729EF"/>
    <w:rsid w:val="00E73980"/>
    <w:rsid w:val="00E74D1A"/>
    <w:rsid w:val="00E768AE"/>
    <w:rsid w:val="00E805E2"/>
    <w:rsid w:val="00E81E22"/>
    <w:rsid w:val="00E83706"/>
    <w:rsid w:val="00E8400D"/>
    <w:rsid w:val="00E84358"/>
    <w:rsid w:val="00E843D4"/>
    <w:rsid w:val="00E874DF"/>
    <w:rsid w:val="00E92D03"/>
    <w:rsid w:val="00E92EE1"/>
    <w:rsid w:val="00E94DD5"/>
    <w:rsid w:val="00E95A20"/>
    <w:rsid w:val="00EA02C4"/>
    <w:rsid w:val="00EA0699"/>
    <w:rsid w:val="00EB30B3"/>
    <w:rsid w:val="00EB3B0E"/>
    <w:rsid w:val="00EB66F9"/>
    <w:rsid w:val="00EB6E06"/>
    <w:rsid w:val="00EC09D6"/>
    <w:rsid w:val="00EC571D"/>
    <w:rsid w:val="00EC63DF"/>
    <w:rsid w:val="00ED10E1"/>
    <w:rsid w:val="00ED2466"/>
    <w:rsid w:val="00ED3159"/>
    <w:rsid w:val="00EE4139"/>
    <w:rsid w:val="00EF141F"/>
    <w:rsid w:val="00EF2D37"/>
    <w:rsid w:val="00EF317E"/>
    <w:rsid w:val="00EF3801"/>
    <w:rsid w:val="00EF5DBB"/>
    <w:rsid w:val="00EF62E0"/>
    <w:rsid w:val="00EF6DFA"/>
    <w:rsid w:val="00F02377"/>
    <w:rsid w:val="00F02659"/>
    <w:rsid w:val="00F05BB9"/>
    <w:rsid w:val="00F11B84"/>
    <w:rsid w:val="00F2070D"/>
    <w:rsid w:val="00F300D9"/>
    <w:rsid w:val="00F3074E"/>
    <w:rsid w:val="00F30E78"/>
    <w:rsid w:val="00F31BA4"/>
    <w:rsid w:val="00F31D2F"/>
    <w:rsid w:val="00F35760"/>
    <w:rsid w:val="00F35A3F"/>
    <w:rsid w:val="00F361F9"/>
    <w:rsid w:val="00F365D5"/>
    <w:rsid w:val="00F41508"/>
    <w:rsid w:val="00F46D72"/>
    <w:rsid w:val="00F5030B"/>
    <w:rsid w:val="00F50B57"/>
    <w:rsid w:val="00F52055"/>
    <w:rsid w:val="00F52987"/>
    <w:rsid w:val="00F5557C"/>
    <w:rsid w:val="00F56C9C"/>
    <w:rsid w:val="00F6300D"/>
    <w:rsid w:val="00F64F10"/>
    <w:rsid w:val="00F659C3"/>
    <w:rsid w:val="00F71075"/>
    <w:rsid w:val="00F803FD"/>
    <w:rsid w:val="00F80A38"/>
    <w:rsid w:val="00F81887"/>
    <w:rsid w:val="00F81E47"/>
    <w:rsid w:val="00F86EF9"/>
    <w:rsid w:val="00FA6FD3"/>
    <w:rsid w:val="00FA7861"/>
    <w:rsid w:val="00FB664A"/>
    <w:rsid w:val="00FC23B7"/>
    <w:rsid w:val="00FC4DA8"/>
    <w:rsid w:val="00FC6A8F"/>
    <w:rsid w:val="00FD04F2"/>
    <w:rsid w:val="00FD08F6"/>
    <w:rsid w:val="00FD0E8E"/>
    <w:rsid w:val="00FD54CD"/>
    <w:rsid w:val="00FE1DD0"/>
    <w:rsid w:val="00FE2137"/>
    <w:rsid w:val="00FE278F"/>
    <w:rsid w:val="00FE745D"/>
    <w:rsid w:val="00FF0097"/>
    <w:rsid w:val="00FF0AF6"/>
    <w:rsid w:val="00FF15BB"/>
    <w:rsid w:val="00FF6578"/>
    <w:rsid w:val="00FF6A8C"/>
    <w:rsid w:val="00FF6EF9"/>
    <w:rsid w:val="02A708CC"/>
    <w:rsid w:val="02C357CD"/>
    <w:rsid w:val="032F5DBB"/>
    <w:rsid w:val="04570043"/>
    <w:rsid w:val="05C621A5"/>
    <w:rsid w:val="06866741"/>
    <w:rsid w:val="07E04712"/>
    <w:rsid w:val="0808001C"/>
    <w:rsid w:val="09F2765A"/>
    <w:rsid w:val="0B066035"/>
    <w:rsid w:val="0C1E68CB"/>
    <w:rsid w:val="0C60497E"/>
    <w:rsid w:val="0E382E29"/>
    <w:rsid w:val="0EA164F4"/>
    <w:rsid w:val="10AF4BB0"/>
    <w:rsid w:val="144F3C3C"/>
    <w:rsid w:val="157102B4"/>
    <w:rsid w:val="16287B61"/>
    <w:rsid w:val="16A0109B"/>
    <w:rsid w:val="16EE2EBF"/>
    <w:rsid w:val="170453DF"/>
    <w:rsid w:val="189A16BF"/>
    <w:rsid w:val="191D4068"/>
    <w:rsid w:val="195058F7"/>
    <w:rsid w:val="1C6D688A"/>
    <w:rsid w:val="1D00588D"/>
    <w:rsid w:val="1DBB1D8B"/>
    <w:rsid w:val="1F563844"/>
    <w:rsid w:val="200069D2"/>
    <w:rsid w:val="205B29F2"/>
    <w:rsid w:val="211A7ABE"/>
    <w:rsid w:val="259A5141"/>
    <w:rsid w:val="26A54688"/>
    <w:rsid w:val="26B62BDB"/>
    <w:rsid w:val="2A5621AD"/>
    <w:rsid w:val="2C3A2445"/>
    <w:rsid w:val="2E150EE2"/>
    <w:rsid w:val="2E9E4558"/>
    <w:rsid w:val="30DC5712"/>
    <w:rsid w:val="320C751D"/>
    <w:rsid w:val="3271608D"/>
    <w:rsid w:val="376E5A8C"/>
    <w:rsid w:val="378325B9"/>
    <w:rsid w:val="37F1671F"/>
    <w:rsid w:val="3990795F"/>
    <w:rsid w:val="3A2D3461"/>
    <w:rsid w:val="3A4D4E4D"/>
    <w:rsid w:val="3BB50935"/>
    <w:rsid w:val="3DF6741A"/>
    <w:rsid w:val="3E4B576C"/>
    <w:rsid w:val="3F061C33"/>
    <w:rsid w:val="3FE1564D"/>
    <w:rsid w:val="40576923"/>
    <w:rsid w:val="41AB1B48"/>
    <w:rsid w:val="4409676E"/>
    <w:rsid w:val="445A1F29"/>
    <w:rsid w:val="464D497E"/>
    <w:rsid w:val="46E55CED"/>
    <w:rsid w:val="47AE77D9"/>
    <w:rsid w:val="47B962A9"/>
    <w:rsid w:val="47D75BD5"/>
    <w:rsid w:val="4B107846"/>
    <w:rsid w:val="4E7A4CD8"/>
    <w:rsid w:val="4E8F5AB3"/>
    <w:rsid w:val="4F74219C"/>
    <w:rsid w:val="521E4429"/>
    <w:rsid w:val="53E650F7"/>
    <w:rsid w:val="543449DD"/>
    <w:rsid w:val="54F8643A"/>
    <w:rsid w:val="56F806CC"/>
    <w:rsid w:val="57324726"/>
    <w:rsid w:val="578B673F"/>
    <w:rsid w:val="5896752E"/>
    <w:rsid w:val="58AA5865"/>
    <w:rsid w:val="5D2307A0"/>
    <w:rsid w:val="5E533217"/>
    <w:rsid w:val="5E8B7EA9"/>
    <w:rsid w:val="5EDC2067"/>
    <w:rsid w:val="5F4B77D1"/>
    <w:rsid w:val="61A54FA5"/>
    <w:rsid w:val="61DA154F"/>
    <w:rsid w:val="67397DD8"/>
    <w:rsid w:val="683223D2"/>
    <w:rsid w:val="68A77014"/>
    <w:rsid w:val="69E22BA2"/>
    <w:rsid w:val="6A880D80"/>
    <w:rsid w:val="6CF94333"/>
    <w:rsid w:val="72563436"/>
    <w:rsid w:val="76947064"/>
    <w:rsid w:val="779A6C12"/>
    <w:rsid w:val="78A05F13"/>
    <w:rsid w:val="7AF91BBF"/>
    <w:rsid w:val="7C5B4042"/>
    <w:rsid w:val="7D2B66F4"/>
    <w:rsid w:val="7D943D47"/>
    <w:rsid w:val="7E7A5938"/>
    <w:rsid w:val="7FB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E94DD5"/>
    <w:rPr>
      <w:rFonts w:ascii="宋体"/>
      <w:kern w:val="0"/>
      <w:sz w:val="18"/>
      <w:szCs w:val="20"/>
    </w:rPr>
  </w:style>
  <w:style w:type="paragraph" w:styleId="2">
    <w:name w:val="Body Text Indent 2"/>
    <w:basedOn w:val="a"/>
    <w:link w:val="2Char"/>
    <w:uiPriority w:val="99"/>
    <w:qFormat/>
    <w:rsid w:val="00E94DD5"/>
    <w:pPr>
      <w:adjustRightInd w:val="0"/>
      <w:snapToGrid w:val="0"/>
      <w:spacing w:line="540" w:lineRule="exact"/>
      <w:ind w:firstLine="624"/>
    </w:pPr>
    <w:rPr>
      <w:kern w:val="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E94DD5"/>
    <w:rPr>
      <w:kern w:val="0"/>
      <w:sz w:val="18"/>
      <w:szCs w:val="20"/>
    </w:rPr>
  </w:style>
  <w:style w:type="paragraph" w:styleId="a5">
    <w:name w:val="footer"/>
    <w:basedOn w:val="a"/>
    <w:link w:val="Char1"/>
    <w:uiPriority w:val="99"/>
    <w:qFormat/>
    <w:rsid w:val="00E94D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qFormat/>
    <w:rsid w:val="00E94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7">
    <w:name w:val="Normal (Web)"/>
    <w:basedOn w:val="a"/>
    <w:uiPriority w:val="99"/>
    <w:qFormat/>
    <w:rsid w:val="00E94D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sid w:val="00E94DD5"/>
    <w:rPr>
      <w:rFonts w:cs="Times New Roman"/>
      <w:color w:val="0000FF"/>
      <w:u w:val="single"/>
    </w:rPr>
  </w:style>
  <w:style w:type="character" w:customStyle="1" w:styleId="Char">
    <w:name w:val="文档结构图 Char"/>
    <w:link w:val="a3"/>
    <w:uiPriority w:val="99"/>
    <w:semiHidden/>
    <w:qFormat/>
    <w:locked/>
    <w:rsid w:val="00E94DD5"/>
    <w:rPr>
      <w:rFonts w:ascii="宋体" w:eastAsia="宋体" w:hAnsi="Times New Roman"/>
      <w:sz w:val="18"/>
    </w:rPr>
  </w:style>
  <w:style w:type="character" w:customStyle="1" w:styleId="2Char">
    <w:name w:val="正文文本缩进 2 Char"/>
    <w:link w:val="2"/>
    <w:uiPriority w:val="99"/>
    <w:semiHidden/>
    <w:qFormat/>
    <w:locked/>
    <w:rsid w:val="00E94DD5"/>
    <w:rPr>
      <w:rFonts w:ascii="Times New Roman" w:hAnsi="Times New Roman"/>
      <w:sz w:val="21"/>
    </w:rPr>
  </w:style>
  <w:style w:type="character" w:customStyle="1" w:styleId="Char0">
    <w:name w:val="批注框文本 Char"/>
    <w:link w:val="a4"/>
    <w:uiPriority w:val="99"/>
    <w:semiHidden/>
    <w:qFormat/>
    <w:locked/>
    <w:rsid w:val="00E94DD5"/>
    <w:rPr>
      <w:rFonts w:ascii="Times New Roman" w:eastAsia="宋体" w:hAnsi="Times New Roman"/>
      <w:sz w:val="18"/>
    </w:rPr>
  </w:style>
  <w:style w:type="character" w:customStyle="1" w:styleId="Char1">
    <w:name w:val="页脚 Char"/>
    <w:link w:val="a5"/>
    <w:uiPriority w:val="99"/>
    <w:qFormat/>
    <w:locked/>
    <w:rsid w:val="00E94DD5"/>
    <w:rPr>
      <w:rFonts w:ascii="Times New Roman" w:eastAsia="宋体" w:hAnsi="Times New Roman"/>
      <w:sz w:val="18"/>
    </w:rPr>
  </w:style>
  <w:style w:type="character" w:customStyle="1" w:styleId="Char2">
    <w:name w:val="页眉 Char"/>
    <w:link w:val="a6"/>
    <w:uiPriority w:val="99"/>
    <w:qFormat/>
    <w:locked/>
    <w:rsid w:val="00E94DD5"/>
    <w:rPr>
      <w:rFonts w:ascii="Times New Roman" w:eastAsia="宋体" w:hAnsi="Times New Roman"/>
      <w:sz w:val="18"/>
    </w:rPr>
  </w:style>
  <w:style w:type="paragraph" w:customStyle="1" w:styleId="Char3">
    <w:name w:val="Char"/>
    <w:basedOn w:val="a"/>
    <w:uiPriority w:val="99"/>
    <w:qFormat/>
    <w:rsid w:val="00E94DD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">
    <w:name w:val="Char Char Char Char"/>
    <w:basedOn w:val="a"/>
    <w:uiPriority w:val="99"/>
    <w:qFormat/>
    <w:rsid w:val="00E94DD5"/>
    <w:rPr>
      <w:rFonts w:ascii="Tahoma" w:hAnsi="Tahoma" w:cs="Tahoma"/>
      <w:sz w:val="24"/>
      <w:szCs w:val="24"/>
    </w:rPr>
  </w:style>
  <w:style w:type="paragraph" w:customStyle="1" w:styleId="Char30">
    <w:name w:val="Char3"/>
    <w:basedOn w:val="a"/>
    <w:uiPriority w:val="99"/>
    <w:qFormat/>
    <w:rsid w:val="00E94DD5"/>
  </w:style>
  <w:style w:type="paragraph" w:customStyle="1" w:styleId="CharCharCharChar3">
    <w:name w:val="Char Char Char Char3"/>
    <w:basedOn w:val="a3"/>
    <w:uiPriority w:val="99"/>
    <w:qFormat/>
    <w:rsid w:val="00E94DD5"/>
    <w:pPr>
      <w:shd w:val="clear" w:color="auto" w:fill="000080"/>
      <w:adjustRightInd w:val="0"/>
      <w:snapToGrid w:val="0"/>
      <w:spacing w:line="360" w:lineRule="auto"/>
    </w:pPr>
    <w:rPr>
      <w:rFonts w:ascii="Times New Roman"/>
      <w:sz w:val="21"/>
      <w:szCs w:val="21"/>
    </w:rPr>
  </w:style>
  <w:style w:type="paragraph" w:customStyle="1" w:styleId="CharCharCharChar2">
    <w:name w:val="Char Char Char Char2"/>
    <w:basedOn w:val="a"/>
    <w:uiPriority w:val="99"/>
    <w:qFormat/>
    <w:rsid w:val="00E94DD5"/>
    <w:rPr>
      <w:rFonts w:ascii="Tahoma" w:hAnsi="Tahoma" w:cs="Tahoma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rsid w:val="00E94DD5"/>
    <w:rPr>
      <w:rFonts w:ascii="仿宋_GB2312" w:eastAsia="仿宋_GB2312" w:hAnsi="??" w:cs="仿宋_GB2312"/>
      <w:spacing w:val="15"/>
      <w:sz w:val="28"/>
      <w:szCs w:val="28"/>
    </w:rPr>
  </w:style>
  <w:style w:type="paragraph" w:customStyle="1" w:styleId="Char20">
    <w:name w:val="Char2"/>
    <w:basedOn w:val="a"/>
    <w:uiPriority w:val="99"/>
    <w:qFormat/>
    <w:rsid w:val="00E94DD5"/>
  </w:style>
  <w:style w:type="paragraph" w:customStyle="1" w:styleId="CharCharCharChar1">
    <w:name w:val="Char Char Char Char1"/>
    <w:basedOn w:val="a"/>
    <w:uiPriority w:val="99"/>
    <w:qFormat/>
    <w:rsid w:val="00E94DD5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uiPriority w:val="99"/>
    <w:qFormat/>
    <w:rsid w:val="00E94DD5"/>
  </w:style>
  <w:style w:type="paragraph" w:customStyle="1" w:styleId="Char4">
    <w:name w:val="Char4"/>
    <w:basedOn w:val="a"/>
    <w:uiPriority w:val="99"/>
    <w:qFormat/>
    <w:rsid w:val="00E94DD5"/>
  </w:style>
  <w:style w:type="paragraph" w:customStyle="1" w:styleId="CharCharCharChar4">
    <w:name w:val="Char Char Char Char4"/>
    <w:basedOn w:val="a"/>
    <w:uiPriority w:val="99"/>
    <w:qFormat/>
    <w:rsid w:val="00E94DD5"/>
    <w:rPr>
      <w:rFonts w:ascii="Tahoma" w:hAnsi="Tahoma" w:cs="Tahoma"/>
      <w:sz w:val="24"/>
      <w:szCs w:val="24"/>
    </w:rPr>
  </w:style>
  <w:style w:type="paragraph" w:customStyle="1" w:styleId="CharChar">
    <w:name w:val="Char Char"/>
    <w:basedOn w:val="a"/>
    <w:uiPriority w:val="99"/>
    <w:qFormat/>
    <w:rsid w:val="00E94DD5"/>
    <w:rPr>
      <w:rFonts w:ascii="Tahoma" w:hAnsi="Tahoma" w:cs="Tahoma"/>
      <w:sz w:val="24"/>
      <w:szCs w:val="24"/>
    </w:rPr>
  </w:style>
  <w:style w:type="paragraph" w:customStyle="1" w:styleId="CharChar3CharChar">
    <w:name w:val="Char Char3 Char Char"/>
    <w:basedOn w:val="a"/>
    <w:uiPriority w:val="99"/>
    <w:qFormat/>
    <w:rsid w:val="00E94DD5"/>
    <w:pPr>
      <w:tabs>
        <w:tab w:val="left" w:pos="360"/>
      </w:tabs>
    </w:pPr>
    <w:rPr>
      <w:sz w:val="24"/>
      <w:szCs w:val="24"/>
    </w:rPr>
  </w:style>
  <w:style w:type="paragraph" w:customStyle="1" w:styleId="CharCharCharChar5">
    <w:name w:val="Char Char Char Char5"/>
    <w:basedOn w:val="a"/>
    <w:uiPriority w:val="99"/>
    <w:qFormat/>
    <w:rsid w:val="00E94DD5"/>
    <w:rPr>
      <w:rFonts w:ascii="Tahoma" w:hAnsi="Tahoma" w:cs="Tahoma"/>
      <w:sz w:val="24"/>
      <w:szCs w:val="24"/>
    </w:rPr>
  </w:style>
  <w:style w:type="paragraph" w:styleId="a9">
    <w:name w:val="List Paragraph"/>
    <w:basedOn w:val="a"/>
    <w:uiPriority w:val="99"/>
    <w:qFormat/>
    <w:rsid w:val="00E94D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983</Words>
  <Characters>5606</Characters>
  <Application>Microsoft Office Word</Application>
  <DocSecurity>0</DocSecurity>
  <Lines>46</Lines>
  <Paragraphs>13</Paragraphs>
  <ScaleCrop>false</ScaleCrop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金湖县十四届人大</dc:title>
  <dc:creator>ty</dc:creator>
  <cp:lastModifiedBy>胡小丽</cp:lastModifiedBy>
  <cp:revision>6</cp:revision>
  <cp:lastPrinted>2020-01-01T04:14:00Z</cp:lastPrinted>
  <dcterms:created xsi:type="dcterms:W3CDTF">2020-01-01T06:16:00Z</dcterms:created>
  <dcterms:modified xsi:type="dcterms:W3CDTF">2020-01-01T08:51:00Z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