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政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</w:rPr>
        <w:t>关于印发《</w:t>
      </w:r>
      <w:bookmarkStart w:id="0" w:name="_Toc9602093"/>
      <w:r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</w:rPr>
        <w:t>金湖县湿地生态巡护员管理办法</w:t>
      </w:r>
      <w:bookmarkEnd w:id="0"/>
      <w:r>
        <w:rPr>
          <w:rFonts w:hint="eastAsia" w:eastAsia="方正小标宋_GBK" w:cs="Times New Roman"/>
          <w:b w:val="0"/>
          <w:bCs/>
          <w:sz w:val="44"/>
          <w:szCs w:val="44"/>
          <w:lang w:val="en-US" w:eastAsia="zh-CN"/>
        </w:rPr>
        <w:t>（</w:t>
      </w:r>
      <w:r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</w:rPr>
        <w:t>试行</w:t>
      </w:r>
      <w:r>
        <w:rPr>
          <w:rFonts w:hint="eastAsia" w:eastAsia="方正小标宋_GBK" w:cs="Times New Roman"/>
          <w:b w:val="0"/>
          <w:bCs/>
          <w:sz w:val="44"/>
          <w:szCs w:val="44"/>
          <w:lang w:val="en-US" w:eastAsia="zh-CN"/>
        </w:rPr>
        <w:t>）</w:t>
      </w:r>
      <w:r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</w:rPr>
        <w:t>》的通知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各镇人民政府、各街道办事处，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县各委办局，县各直属单位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经县政府研究同意，现将《金湖县湿地生态巡护员管理办法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试行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》印发给你们，请遵照执行。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right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right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right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 xml:space="preserve">金湖县人民政府办公室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right"/>
        <w:textAlignment w:val="auto"/>
        <w:outlineLvl w:val="9"/>
        <w:rPr>
          <w:rFonts w:hint="eastAsia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2020年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right"/>
        <w:textAlignment w:val="auto"/>
        <w:outlineLvl w:val="9"/>
        <w:rPr>
          <w:rFonts w:hint="eastAsia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tabs>
          <w:tab w:val="left" w:pos="2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tabs>
          <w:tab w:val="left" w:pos="2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金湖县湿地生态巡护员管理办法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试行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_GB2312"/>
          <w:color w:val="212121"/>
          <w:sz w:val="32"/>
          <w:szCs w:val="32"/>
          <w:lang w:eastAsia="zh-CN"/>
        </w:rPr>
      </w:pPr>
      <w:r>
        <w:rPr>
          <w:rFonts w:ascii="黑体" w:hAnsi="黑体" w:eastAsia="黑体"/>
          <w:color w:val="212121"/>
          <w:sz w:val="32"/>
          <w:szCs w:val="32"/>
        </w:rPr>
        <w:t>第一条</w:t>
      </w:r>
      <w:r>
        <w:rPr>
          <w:rFonts w:hint="eastAsia" w:ascii="仿宋" w:hAnsi="仿宋" w:eastAsia="仿宋"/>
          <w:color w:val="212121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为加强金湖县湿地生态保护与管理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依据《国家湿地保护管理规定》和《江苏省湿地保护条例》的有关规定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结合本县湿地管护工作实际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制定本办法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</w:pPr>
      <w:r>
        <w:rPr>
          <w:rFonts w:ascii="黑体" w:hAnsi="黑体" w:eastAsia="黑体"/>
          <w:color w:val="212121"/>
          <w:sz w:val="32"/>
          <w:szCs w:val="32"/>
        </w:rPr>
        <w:t>第</w:t>
      </w:r>
      <w:r>
        <w:rPr>
          <w:rFonts w:hint="eastAsia" w:ascii="黑体" w:hAnsi="黑体" w:eastAsia="黑体"/>
          <w:color w:val="212121"/>
          <w:sz w:val="32"/>
          <w:szCs w:val="32"/>
        </w:rPr>
        <w:t>二</w:t>
      </w:r>
      <w:r>
        <w:rPr>
          <w:rFonts w:ascii="黑体" w:hAnsi="黑体" w:eastAsia="黑体"/>
          <w:color w:val="212121"/>
          <w:sz w:val="32"/>
          <w:szCs w:val="32"/>
        </w:rPr>
        <w:t>条</w:t>
      </w:r>
      <w:r>
        <w:rPr>
          <w:rFonts w:hint="eastAsia" w:ascii="仿宋" w:hAnsi="仿宋" w:eastAsia="仿宋"/>
          <w:color w:val="212121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金湖县湿地生态巡护员的选拔聘用及管理坚持下列原则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因地制宜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科学设置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群众自愿原则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镇（街道）推荐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以建档立卡贫困户优先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就近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巡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护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原则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县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级指导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镇（街）管理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明确职责原则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严格考核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绩效挂钩原则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</w:pPr>
      <w:r>
        <w:rPr>
          <w:rFonts w:ascii="黑体" w:hAnsi="黑体" w:eastAsia="黑体"/>
          <w:color w:val="212121"/>
          <w:sz w:val="32"/>
          <w:szCs w:val="32"/>
        </w:rPr>
        <w:t>第</w:t>
      </w:r>
      <w:r>
        <w:rPr>
          <w:rFonts w:hint="eastAsia" w:ascii="黑体" w:hAnsi="黑体" w:eastAsia="黑体"/>
          <w:color w:val="212121"/>
          <w:sz w:val="32"/>
          <w:szCs w:val="32"/>
        </w:rPr>
        <w:t>三</w:t>
      </w:r>
      <w:r>
        <w:rPr>
          <w:rFonts w:ascii="黑体" w:hAnsi="黑体" w:eastAsia="黑体"/>
          <w:color w:val="212121"/>
          <w:sz w:val="32"/>
          <w:szCs w:val="32"/>
        </w:rPr>
        <w:t>条</w:t>
      </w:r>
      <w:r>
        <w:rPr>
          <w:rFonts w:hint="eastAsia" w:ascii="仿宋" w:hAnsi="仿宋" w:eastAsia="仿宋"/>
          <w:color w:val="212121"/>
          <w:sz w:val="32"/>
          <w:szCs w:val="32"/>
        </w:rPr>
        <w:t xml:space="preserve"> 湿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地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生态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巡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护员应当同时具备下列条件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遵纪守法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诚实守信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敢于担当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在群众中有一定威信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熟悉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巡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护责任区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湿地基本情况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热爱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湿地管护工作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有较强的事业心和责任心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有一定的文化知识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和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较好的语言表达能力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能对所做工作进行文字记录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身体健康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年龄在18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-60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岁之间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对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建档立卡贫困户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年龄可适当放宽至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6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5岁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</w:pPr>
      <w:r>
        <w:rPr>
          <w:rFonts w:ascii="黑体" w:hAnsi="黑体" w:eastAsia="黑体"/>
          <w:color w:val="212121"/>
          <w:sz w:val="32"/>
          <w:szCs w:val="32"/>
        </w:rPr>
        <w:t>第</w:t>
      </w:r>
      <w:r>
        <w:rPr>
          <w:rFonts w:hint="eastAsia" w:ascii="黑体" w:hAnsi="黑体" w:eastAsia="黑体"/>
          <w:color w:val="212121"/>
          <w:sz w:val="32"/>
          <w:szCs w:val="32"/>
        </w:rPr>
        <w:t>四</w:t>
      </w:r>
      <w:r>
        <w:rPr>
          <w:rFonts w:ascii="黑体" w:hAnsi="黑体" w:eastAsia="黑体"/>
          <w:color w:val="212121"/>
          <w:sz w:val="32"/>
          <w:szCs w:val="32"/>
        </w:rPr>
        <w:t>条</w:t>
      </w:r>
      <w:r>
        <w:rPr>
          <w:rFonts w:hint="eastAsia" w:ascii="仿宋" w:hAnsi="仿宋" w:eastAsia="仿宋"/>
          <w:color w:val="212121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湿地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生态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巡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护员的聘用按下列程序进行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本人提出申请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经村委会推荐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，镇（街道）确认，报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到县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林业主管部门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审查确定预选对象后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在镇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（街道）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进行不少于7日的公示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公示期满无异议的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报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县林业主管部门备案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湿地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生态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巡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护员确定后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由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县林业主管部门组织湿地生态巡护员培训，考核合格，颁发聘用证书，并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与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湿地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生态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巡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护员签订年度聘用合同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巡护合同应当包括湿地生态巡护责任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巡护范围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双方的权利和责任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巡护补助标准及支付方式等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镇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（街道）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建立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湿地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生态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巡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护员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管理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档案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并报县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林业主管部门备案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县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林业主管部门会同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镇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（街道）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对聘用人员进行统一考核和动态管理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212121"/>
          <w:sz w:val="32"/>
          <w:szCs w:val="32"/>
        </w:rPr>
      </w:pPr>
      <w:r>
        <w:rPr>
          <w:rFonts w:ascii="黑体" w:hAnsi="黑体" w:eastAsia="黑体"/>
          <w:color w:val="212121"/>
          <w:sz w:val="32"/>
          <w:szCs w:val="32"/>
        </w:rPr>
        <w:t>第</w:t>
      </w:r>
      <w:r>
        <w:rPr>
          <w:rFonts w:hint="eastAsia" w:ascii="黑体" w:hAnsi="黑体" w:eastAsia="黑体"/>
          <w:color w:val="212121"/>
          <w:sz w:val="32"/>
          <w:szCs w:val="32"/>
        </w:rPr>
        <w:t>五</w:t>
      </w:r>
      <w:r>
        <w:rPr>
          <w:rFonts w:ascii="黑体" w:hAnsi="黑体" w:eastAsia="黑体"/>
          <w:color w:val="212121"/>
          <w:sz w:val="32"/>
          <w:szCs w:val="32"/>
        </w:rPr>
        <w:t>条</w:t>
      </w:r>
      <w:r>
        <w:rPr>
          <w:rFonts w:hint="eastAsia" w:ascii="仿宋" w:hAnsi="仿宋" w:eastAsia="仿宋"/>
          <w:color w:val="212121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湿地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生态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巡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护员实行一年一聘制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，期满后自动解聘。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MS Mincho" w:hAnsi="MS Mincho" w:eastAsia="仿宋_GB2312" w:cs="MS Mincho"/>
          <w:color w:val="212121"/>
          <w:sz w:val="32"/>
          <w:szCs w:val="32"/>
          <w:lang w:eastAsia="zh-CN"/>
        </w:rPr>
      </w:pPr>
      <w:r>
        <w:rPr>
          <w:rFonts w:ascii="黑体" w:hAnsi="黑体" w:eastAsia="黑体"/>
          <w:color w:val="212121"/>
          <w:sz w:val="32"/>
          <w:szCs w:val="32"/>
        </w:rPr>
        <w:t>第</w:t>
      </w:r>
      <w:r>
        <w:rPr>
          <w:rFonts w:hint="eastAsia" w:ascii="黑体" w:hAnsi="黑体" w:eastAsia="黑体"/>
          <w:color w:val="212121"/>
          <w:sz w:val="32"/>
          <w:szCs w:val="32"/>
        </w:rPr>
        <w:t>六</w:t>
      </w:r>
      <w:r>
        <w:rPr>
          <w:rFonts w:ascii="黑体" w:hAnsi="黑体" w:eastAsia="黑体"/>
          <w:color w:val="212121"/>
          <w:sz w:val="32"/>
          <w:szCs w:val="32"/>
        </w:rPr>
        <w:t>条</w:t>
      </w:r>
      <w:r>
        <w:rPr>
          <w:rFonts w:hint="eastAsia" w:ascii="仿宋" w:hAnsi="仿宋" w:eastAsia="仿宋"/>
          <w:color w:val="212121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湿地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生态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巡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护员实行持证上岗制度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</w:pPr>
      <w:r>
        <w:rPr>
          <w:rFonts w:ascii="黑体" w:hAnsi="黑体" w:eastAsia="黑体"/>
          <w:color w:val="212121"/>
          <w:sz w:val="32"/>
          <w:szCs w:val="32"/>
        </w:rPr>
        <w:t>第</w:t>
      </w:r>
      <w:r>
        <w:rPr>
          <w:rFonts w:hint="eastAsia" w:ascii="黑体" w:hAnsi="黑体" w:eastAsia="黑体"/>
          <w:color w:val="212121"/>
          <w:sz w:val="32"/>
          <w:szCs w:val="32"/>
        </w:rPr>
        <w:t>七</w:t>
      </w:r>
      <w:r>
        <w:rPr>
          <w:rFonts w:ascii="黑体" w:hAnsi="黑体" w:eastAsia="黑体"/>
          <w:color w:val="212121"/>
          <w:sz w:val="32"/>
          <w:szCs w:val="32"/>
        </w:rPr>
        <w:t>条</w:t>
      </w:r>
      <w:r>
        <w:rPr>
          <w:rFonts w:hint="eastAsia" w:ascii="仿宋" w:hAnsi="仿宋" w:eastAsia="仿宋"/>
          <w:color w:val="212121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湿地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生态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巡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护员岗位按以下标准设置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按照辖区内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的湿地市级自然保护区和湿地保护小区分布确定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具体为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设置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：金湖县湿地市级自然保护区设置1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名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巡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护员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、横桥湿地保护小区设置1名巡护员、淮河入江水道湖口湿地保护小区设置2名巡护员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金湖县淮河入江水道中义渡湿地保护小区设置2名巡护员、黎城湖湿地保护小区设置2名巡护员、金湖县三河殷家滩湿地保护小区设置2名巡护员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_GB2312"/>
          <w:color w:val="212121"/>
          <w:sz w:val="32"/>
          <w:szCs w:val="32"/>
          <w:lang w:eastAsia="zh-CN"/>
        </w:rPr>
      </w:pPr>
      <w:r>
        <w:rPr>
          <w:rFonts w:ascii="黑体" w:hAnsi="黑体" w:eastAsia="黑体"/>
          <w:color w:val="212121"/>
          <w:sz w:val="32"/>
          <w:szCs w:val="32"/>
        </w:rPr>
        <w:t>第八条</w:t>
      </w:r>
      <w:r>
        <w:rPr>
          <w:rFonts w:hint="eastAsia" w:ascii="仿宋" w:hAnsi="仿宋" w:eastAsia="仿宋"/>
          <w:color w:val="212121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湿地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生态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巡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护员应当承担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以下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职责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负责对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巡护范围内的湿地进行日常巡查并建立巡护日志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配合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协助有关行政执法人员查处破坏湿地的案件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积极开展有关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湿地保护法律、法规和政策宣传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及时发现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报告并制止破坏湿地宣传标牌、界桩的行为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接受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林业主管部门、镇（街道）及所在村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管理和监督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配合县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林业主管部门完成对巡护范围内的湿地监测及各项检查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考核工作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发现开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围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垦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填埋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占用湿地或者改变湿地用途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新建建筑物和构筑物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破坏湿地保护设施设备的行为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及时制止并报告镇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（街道）和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县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林业主管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部门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发现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取土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堆土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向湿地排放污水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有毒有害物质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施放违禁药物或者乱倒固体废弃物的行为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及时制止并报告镇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（街道）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和县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林业主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管部门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发现猎捕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野生动植物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捡拾或者破坏鸟卵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破坏野生动物重要繁殖区及栖息地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破坏鱼类等水生生物洄游通道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采用灭绝性方式捕捞鱼类及其他水生生物的行为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及时制止并报告镇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（街道）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和县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林业主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管部门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</w:pPr>
      <w:r>
        <w:rPr>
          <w:rFonts w:ascii="黑体" w:hAnsi="黑体" w:eastAsia="黑体"/>
          <w:color w:val="212121"/>
          <w:sz w:val="32"/>
          <w:szCs w:val="32"/>
        </w:rPr>
        <w:t>第</w:t>
      </w:r>
      <w:r>
        <w:rPr>
          <w:rFonts w:hint="eastAsia" w:ascii="黑体" w:hAnsi="黑体" w:eastAsia="黑体"/>
          <w:color w:val="212121"/>
          <w:sz w:val="32"/>
          <w:szCs w:val="32"/>
        </w:rPr>
        <w:t>九</w:t>
      </w:r>
      <w:r>
        <w:rPr>
          <w:rFonts w:ascii="黑体" w:hAnsi="黑体" w:eastAsia="黑体"/>
          <w:color w:val="212121"/>
          <w:sz w:val="32"/>
          <w:szCs w:val="32"/>
        </w:rPr>
        <w:t>条</w:t>
      </w:r>
      <w:r>
        <w:rPr>
          <w:rFonts w:hint="eastAsia" w:ascii="黑体" w:hAnsi="黑体" w:eastAsia="黑体"/>
          <w:color w:val="212121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湿地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生态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巡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护员实行属地管理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湿地生态巡护员由所在地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镇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（街道）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管理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业务上接受县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林业主管部门的指导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</w:pPr>
      <w:r>
        <w:rPr>
          <w:rFonts w:ascii="黑体" w:hAnsi="黑体" w:eastAsia="黑体"/>
          <w:color w:val="212121"/>
          <w:sz w:val="32"/>
          <w:szCs w:val="32"/>
        </w:rPr>
        <w:t>第十条</w:t>
      </w:r>
      <w:r>
        <w:rPr>
          <w:rFonts w:hint="eastAsia" w:ascii="黑体" w:hAnsi="黑体" w:eastAsia="黑体"/>
          <w:color w:val="212121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县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林业主管部门会同镇（街道）定期进行巡查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对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湿地生态巡护员职责履行情况进行指导和监督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并进行业务培训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" w:hAnsi="仿宋" w:eastAsia="仿宋"/>
          <w:color w:val="212121"/>
          <w:sz w:val="32"/>
          <w:szCs w:val="32"/>
        </w:rPr>
      </w:pPr>
      <w:r>
        <w:rPr>
          <w:rFonts w:ascii="黑体" w:hAnsi="黑体" w:eastAsia="黑体"/>
          <w:color w:val="212121"/>
          <w:sz w:val="32"/>
          <w:szCs w:val="32"/>
        </w:rPr>
        <w:t>第</w:t>
      </w:r>
      <w:r>
        <w:rPr>
          <w:rFonts w:hint="eastAsia" w:ascii="黑体" w:hAnsi="黑体" w:eastAsia="黑体"/>
          <w:color w:val="212121"/>
          <w:sz w:val="32"/>
          <w:szCs w:val="32"/>
        </w:rPr>
        <w:t>十一</w:t>
      </w:r>
      <w:r>
        <w:rPr>
          <w:rFonts w:ascii="黑体" w:hAnsi="黑体" w:eastAsia="黑体"/>
          <w:color w:val="212121"/>
          <w:sz w:val="32"/>
          <w:szCs w:val="32"/>
        </w:rPr>
        <w:t>条</w:t>
      </w:r>
      <w:r>
        <w:rPr>
          <w:rFonts w:hint="eastAsia" w:ascii="仿宋" w:hAnsi="仿宋" w:eastAsia="仿宋"/>
          <w:color w:val="212121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湿地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生态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巡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护员的管理实行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巡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护补助与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考核相挂钩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湿地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生态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巡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护员的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补助每人每年6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00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0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元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补助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在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巡护合同到期后由县林业主管部门和镇（街道）共同组织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考核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，考核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合格后一次性兑现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_GB2312"/>
          <w:color w:val="212121"/>
          <w:sz w:val="32"/>
          <w:szCs w:val="32"/>
          <w:lang w:eastAsia="zh-CN"/>
        </w:rPr>
      </w:pPr>
      <w:r>
        <w:rPr>
          <w:rFonts w:ascii="黑体" w:hAnsi="黑体" w:eastAsia="黑体"/>
          <w:color w:val="212121"/>
          <w:sz w:val="32"/>
          <w:szCs w:val="32"/>
        </w:rPr>
        <w:t>第十</w:t>
      </w:r>
      <w:r>
        <w:rPr>
          <w:rFonts w:hint="eastAsia" w:ascii="黑体" w:hAnsi="黑体" w:eastAsia="黑体"/>
          <w:color w:val="212121"/>
          <w:sz w:val="32"/>
          <w:szCs w:val="32"/>
        </w:rPr>
        <w:t>二</w:t>
      </w:r>
      <w:r>
        <w:rPr>
          <w:rFonts w:ascii="黑体" w:hAnsi="黑体" w:eastAsia="黑体"/>
          <w:color w:val="212121"/>
          <w:sz w:val="32"/>
          <w:szCs w:val="32"/>
        </w:rPr>
        <w:t>条</w:t>
      </w:r>
      <w:r>
        <w:rPr>
          <w:rFonts w:hint="eastAsia" w:ascii="仿宋" w:hAnsi="仿宋" w:eastAsia="仿宋"/>
          <w:color w:val="212121"/>
          <w:sz w:val="32"/>
          <w:szCs w:val="32"/>
        </w:rPr>
        <w:t xml:space="preserve"> 湿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地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生态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巡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护员考核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县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林业主管部门定期、不定期地会同镇（街道）对湿地生态巡护员管理工作进行检查指导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对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湿地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生态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巡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护员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巡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护区域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巡护标志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巡护任务等落实情况进行考核记录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作为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合同到期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考核的依据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212121"/>
          <w:sz w:val="32"/>
          <w:szCs w:val="32"/>
          <w:lang w:val="en-US" w:eastAsia="zh-CN"/>
        </w:rPr>
      </w:pPr>
      <w:r>
        <w:rPr>
          <w:rFonts w:ascii="黑体" w:hAnsi="黑体" w:eastAsia="黑体"/>
          <w:color w:val="212121"/>
          <w:sz w:val="32"/>
          <w:szCs w:val="32"/>
        </w:rPr>
        <w:t>第十</w:t>
      </w:r>
      <w:r>
        <w:rPr>
          <w:rFonts w:hint="eastAsia" w:ascii="黑体" w:hAnsi="黑体" w:eastAsia="黑体"/>
          <w:color w:val="212121"/>
          <w:sz w:val="32"/>
          <w:szCs w:val="32"/>
        </w:rPr>
        <w:t>三</w:t>
      </w:r>
      <w:r>
        <w:rPr>
          <w:rFonts w:ascii="黑体" w:hAnsi="黑体" w:eastAsia="黑体"/>
          <w:color w:val="212121"/>
          <w:sz w:val="32"/>
          <w:szCs w:val="32"/>
        </w:rPr>
        <w:t>条</w:t>
      </w:r>
      <w:r>
        <w:rPr>
          <w:rFonts w:hint="eastAsia" w:ascii="仿宋" w:hAnsi="仿宋" w:eastAsia="仿宋"/>
          <w:color w:val="212121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湿地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生态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巡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护员考核内容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履行合同约定，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符合以下条件的为称职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val="en-US" w:eastAsia="zh-CN"/>
        </w:rPr>
        <w:t>否则为不称职：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对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巡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护责任区进行巡护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巡护日志齐全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对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巡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护责任区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的湿地设施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标识牌监管到位并及时报告有关湿地违法行为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积极配合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宣传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val="en-US" w:eastAsia="zh-CN"/>
        </w:rPr>
        <w:t>相关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湿地保护法规和政策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按要求完成巡护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宣传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监测等合同约定各项工作任务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</w:pPr>
      <w:r>
        <w:rPr>
          <w:rFonts w:ascii="黑体" w:hAnsi="黑体" w:eastAsia="黑体"/>
          <w:color w:val="212121"/>
          <w:sz w:val="32"/>
          <w:szCs w:val="32"/>
        </w:rPr>
        <w:t>第十</w:t>
      </w:r>
      <w:r>
        <w:rPr>
          <w:rFonts w:hint="eastAsia" w:ascii="黑体" w:hAnsi="黑体" w:eastAsia="黑体"/>
          <w:color w:val="212121"/>
          <w:sz w:val="32"/>
          <w:szCs w:val="32"/>
        </w:rPr>
        <w:t>四</w:t>
      </w:r>
      <w:r>
        <w:rPr>
          <w:rFonts w:ascii="黑体" w:hAnsi="黑体" w:eastAsia="黑体"/>
          <w:color w:val="212121"/>
          <w:sz w:val="32"/>
          <w:szCs w:val="32"/>
        </w:rPr>
        <w:t>条</w:t>
      </w:r>
      <w:r>
        <w:rPr>
          <w:rFonts w:hint="eastAsia" w:ascii="仿宋" w:hAnsi="仿宋" w:eastAsia="仿宋"/>
          <w:color w:val="212121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湿地生态巡护员有下列情况之一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val="en-US" w:eastAsia="zh-CN"/>
        </w:rPr>
        <w:t>按规定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予以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解聘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巡护工作不到位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且造成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湿地受到破坏、湿地保护设施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标识牌监管不到位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212121"/>
          <w:sz w:val="32"/>
          <w:szCs w:val="32"/>
        </w:rPr>
        <w:t>工作不服从统一调配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val="en-US" w:eastAsia="zh-CN"/>
        </w:rPr>
        <w:t>3.未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履行合同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" w:hAnsi="仿宋" w:eastAsia="仿宋" w:cs="仿宋"/>
          <w:color w:val="212121"/>
          <w:sz w:val="32"/>
          <w:szCs w:val="32"/>
        </w:rPr>
      </w:pPr>
      <w:r>
        <w:rPr>
          <w:rFonts w:hint="eastAsia" w:ascii="黑体" w:hAnsi="黑体" w:eastAsia="黑体"/>
          <w:color w:val="212121"/>
          <w:sz w:val="32"/>
          <w:szCs w:val="32"/>
        </w:rPr>
        <w:t>第十五条</w:t>
      </w:r>
      <w:r>
        <w:rPr>
          <w:rFonts w:hint="eastAsia" w:ascii="仿宋" w:hAnsi="仿宋" w:eastAsia="仿宋" w:cs="仿宋"/>
          <w:color w:val="212121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本办法由金湖县自然资源和规划局负责解释。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" w:hAnsi="仿宋" w:eastAsia="仿宋" w:cs="仿宋"/>
          <w:color w:val="212121"/>
          <w:sz w:val="32"/>
          <w:szCs w:val="32"/>
        </w:rPr>
      </w:pPr>
      <w:r>
        <w:rPr>
          <w:rFonts w:hint="eastAsia" w:ascii="黑体" w:hAnsi="黑体" w:eastAsia="黑体" w:cs="仿宋"/>
          <w:color w:val="212121"/>
          <w:sz w:val="32"/>
          <w:szCs w:val="32"/>
        </w:rPr>
        <w:t>第十六条</w:t>
      </w:r>
      <w:r>
        <w:rPr>
          <w:rFonts w:hint="eastAsia" w:ascii="仿宋" w:hAnsi="仿宋" w:eastAsia="仿宋" w:cs="仿宋"/>
          <w:color w:val="212121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本办法自下发之日起执行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212121"/>
          <w:sz w:val="32"/>
          <w:szCs w:val="32"/>
        </w:rPr>
        <w:t>至湿地生态巡护员政策取消之日废止。</w:t>
      </w:r>
    </w:p>
    <w:p>
      <w:pPr>
        <w:keepNext w:val="0"/>
        <w:keepLines w:val="0"/>
        <w:pageBreakBefore w:val="0"/>
        <w:widowControl w:val="0"/>
        <w:tabs>
          <w:tab w:val="left" w:pos="2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u w:val="thick"/>
        </w:rPr>
        <w:pict>
          <v:shape id="直线 2" o:spid="_x0000_s1028" o:spt="32" type="#_x0000_t32" style="position:absolute;left:0pt;flip:y;margin-left:0.75pt;margin-top:19.5pt;height:0.1pt;width:426.65pt;z-index:251658240;mso-width-relative:page;mso-height-relative:page;" filled="f" stroked="t" coordsize="21600,21600" o:gfxdata="UEsDBAoAAAAAAIdO4kAAAAAAAAAAAAAAAAAEAAAAZHJzL1BLAwQUAAAACACHTuJAfzxwhNYAAAAH&#10;AQAADwAAAGRycy9kb3ducmV2LnhtbE2PO08DMRCEeyT+g7VIdMROQh4c50tBlAIpBQkUKZ3zcnfC&#10;Xl9s5wG/nk0F5eyMZr8pFxfvxAlj6gJpGA4UCKQ62I4aDR/vq4c5iJQNWeMCoYZvTLCobm9KU9hw&#10;pg2etrkRXEKpMBranPtCylS36E0ahB6Jvc8QvcksYyNtNGcu906OlJpKbzriD63p8aXF+mt79BpU&#10;OmzW6zA77KbjV/fmu+VqGX+0vr8bqmcQGS/5LwxXfEaHipn24Ug2Ccd6wkEN4ydexPZ88shL9tfD&#10;CGRVyv/81S9QSwMEFAAAAAgAh07iQJOFbiDdAQAApwMAAA4AAABkcnMvZTJvRG9jLnhtbK1TS44T&#10;MRDdI3EHy3vSSTSBoZXOLBKGDYKRGNhX/Om25J/KnnRyFq7Big3HmWtQdofw2yBEL6xyfZ5fvape&#10;3xydZQeFyQTf8cVszpnyIkjj+45/uL99ds1ZyuAl2OBVx08q8ZvN0yfrMbZqGYZgpUJGID61Y+z4&#10;kHNsmyaJQTlIsxCVp6AO6CDTFftGIoyE7myznM+fN2NAGTEIlRJ5d1OQbyq+1krkd1onlZntOHHL&#10;9cR67svZbNbQ9ghxMOJMA/6BhQPj6dEL1A4ysAc0f0A5IzCkoPNMBNcErY1QtQfqZjH/rZv3A0RV&#10;eyFxUrzIlP4frHh7uENmJM2OMw+ORvT46fPjl69sWbQZY2opZevv8HxL8Q5Lo0eNjmlr4sdSWjzU&#10;DDtWZU8XZdUxM0HO1dXi+mq14kxQbLF8UYVvJpRSGzHl1yo4VoyOp4xg+iFvg/c0woDTC3B4kzLx&#10;oMLvBaXYejYS6sv5iiYsgLZIW8hkukh9Jd9XeilYI2+NtaUkYb/fWmQHKHtRv9IuAf+SVl7ZQRqm&#10;vBqaNgbDg5dUAO2gQL7ykuVTJO08LTkvbJySnFlF/0SxamYGY/8mk0hYT1yK9pPaxdoHeapDqH7a&#10;hsr2vLll3X6+1+of/9fm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88cITWAAAABwEAAA8AAAAA&#10;AAAAAQAgAAAAIgAAAGRycy9kb3ducmV2LnhtbFBLAQIUABQAAAAIAIdO4kCThW4g3QEAAKcDAAAO&#10;AAAAAAAAAAEAIAAAACUBAABkcnMvZTJvRG9jLnhtbFBLBQYAAAAABgAGAFkBAAB0BQAAAAA=&#10;">
            <v:path arrowok="t"/>
            <v:fill on="f" focussize="0,0"/>
            <v:stroke weight="1.5pt" color="#000000" joinstyle="round"/>
            <v:imagedata o:title=""/>
            <o:lock v:ext="edit" aspectratio="f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28" w:rightChars="0" w:firstLine="280" w:firstLineChars="1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sz w:val="28"/>
          <w:szCs w:val="28"/>
          <w:u w:val="thick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金湖县人民政府办公室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　 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20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2</w:t>
      </w:r>
      <w:bookmarkStart w:id="1" w:name="_GoBack"/>
      <w:bookmarkEnd w:id="1"/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</w:p>
    <w:p>
      <w:pPr>
        <w:spacing w:line="460" w:lineRule="exact"/>
        <w:rPr>
          <w:rFonts w:hint="default" w:ascii="Times New Roman" w:hAnsi="Times New Roman" w:eastAsia="黑体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</w:rPr>
        <w:pict>
          <v:shape id="直线 3" o:spid="_x0000_s1029" o:spt="32" type="#_x0000_t32" style="position:absolute;left:0pt;flip:y;margin-left:-0.1pt;margin-top:4.25pt;height:0.75pt;width:428.25pt;z-index:251659264;mso-width-relative:page;mso-height-relative:page;" filled="f" stroked="t" coordsize="21600,21600" o:gfxdata="UEsDBAoAAAAAAIdO4kAAAAAAAAAAAAAAAAAEAAAAZHJzL1BLAwQUAAAACACHTuJAHKlwD9UAAAAG&#10;AQAADwAAAGRycy9kb3ducmV2LnhtbE2OPU/DMBRFdyT+g/WQ2Fq7rRqiEKcDVQekDrQwMLrxI4mw&#10;n1Pb/YBfz2OC8eoe3Xvq1dU7ccaYhkAaZlMFAqkNdqBOw9vrZlKCSNmQNS4QavjCBKvm9qY2lQ0X&#10;2uF5nzvBI5Qqo6HPeaykTG2P3qRpGJG4+wjRm8wxdtJGc+Fx7+RcqUJ6MxA/9GbEpx7bz/3Ja1Dp&#10;uNtuw8PxvVg8uxc/rDfr+K31/d1MPYLIeM1/MPzqszo07HQIJ7JJOA2TOYMayiUIbstlsQBxYEwp&#10;kE0t/+s3P1BLAwQUAAAACACHTuJAk+F/LN0BAACnAwAADgAAAGRycy9lMm9Eb2MueG1srVNLjhMx&#10;EN0jcQfLe9KZDGFmWunMImHYIIjEZ1/jT7cl/+TypJOzcA1WbDjOXIOyO4TfBiG8sMququd6r8qr&#10;24OzbK8SmuA7fjGbc6a8CNL4vuMf3t89u+YMM3gJNnjV8aNCfrt++mQ1xlYtwhCsVIkRiMd2jB0f&#10;co5t06AYlAOchag8OXVIDjIdU9/IBCOhO9ss5vMXzRiSjCkIhUi328nJ1xVfayXyW61RZWY7TrXl&#10;uqe635e9Wa+g7RPEwYhTGfAPVTgwnh49Q20hA3tI5g8oZ0QKGHSeieCaoLURqnIgNhfz39i8GyCq&#10;yoXEwXiWCf8frHiz3yVmZMcXnHlw1KLHT58fv3xll0WbMWJLIRu/S6cTxl0qRA86OaatiR+p7ZU6&#10;kWGHquzxrKw6ZCbocvn88vrqasmZIN/NcrEs4M2EUtBiwvxKBceK0XHMCUw/5E3wnloY0vQC7F9j&#10;nhK/J5Rk69lIRdzMl9RhATRF2kIm00Xihb6v5WGwRt4Za0sKpv5+YxPbQ5mLuk4V/RJWXtkCDlNc&#10;dZUwaFN48LJagwL50kuWj5G08zTkvFTjlOTMKvoTxaqRGYz9m0iSxXpSp2g/qV2s+yCPtQn1nqah&#10;6nea3DJuP59r9o//tf4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KlwD9UAAAAGAQAADwAAAAAA&#10;AAABACAAAAAiAAAAZHJzL2Rvd25yZXYueG1sUEsBAhQAFAAAAAgAh07iQJPhfyzdAQAApwMAAA4A&#10;AAAAAAAAAQAgAAAAJAEAAGRycy9lMm9Eb2MueG1sUEsFBgAAAAAGAAYAWQEAAHMFAAAAAA==&#10;">
            <v:path arrowok="t"/>
            <v:fill on="f" focussize="0,0"/>
            <v:stroke weight="1.5pt" color="#000000" joinstyle="round"/>
            <v:imagedata o:title=""/>
            <o:lock v:ext="edit" aspectratio="f"/>
          </v:shape>
        </w:pict>
      </w:r>
      <w:r>
        <w:rPr>
          <w:rFonts w:hint="default" w:ascii="Times New Roman" w:hAnsi="Times New Roman" w:eastAsia="仿宋_GB2312" w:cs="Times New Roman"/>
          <w:sz w:val="32"/>
        </w:rPr>
        <w:t xml:space="preserve">                              </w:t>
      </w:r>
    </w:p>
    <w:sectPr>
      <w:footerReference r:id="rId3" w:type="default"/>
      <w:pgSz w:w="11906" w:h="16838"/>
      <w:pgMar w:top="1440" w:right="1587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4201"/>
    <w:rsid w:val="000010FF"/>
    <w:rsid w:val="00001AD2"/>
    <w:rsid w:val="00016A6A"/>
    <w:rsid w:val="000205EE"/>
    <w:rsid w:val="000424B6"/>
    <w:rsid w:val="00045D80"/>
    <w:rsid w:val="00056618"/>
    <w:rsid w:val="000714D0"/>
    <w:rsid w:val="00071F04"/>
    <w:rsid w:val="00073964"/>
    <w:rsid w:val="00075032"/>
    <w:rsid w:val="00081E75"/>
    <w:rsid w:val="00082FC6"/>
    <w:rsid w:val="000942F6"/>
    <w:rsid w:val="000947E5"/>
    <w:rsid w:val="00094B68"/>
    <w:rsid w:val="0009622B"/>
    <w:rsid w:val="00096B11"/>
    <w:rsid w:val="000A3A7C"/>
    <w:rsid w:val="000A7B2F"/>
    <w:rsid w:val="000B51D7"/>
    <w:rsid w:val="000B7963"/>
    <w:rsid w:val="000C497F"/>
    <w:rsid w:val="000C5629"/>
    <w:rsid w:val="000C6C08"/>
    <w:rsid w:val="000F286B"/>
    <w:rsid w:val="001001F6"/>
    <w:rsid w:val="00104BC1"/>
    <w:rsid w:val="001162CC"/>
    <w:rsid w:val="0011796E"/>
    <w:rsid w:val="001433F8"/>
    <w:rsid w:val="00146BFC"/>
    <w:rsid w:val="00173377"/>
    <w:rsid w:val="00173A4F"/>
    <w:rsid w:val="00186245"/>
    <w:rsid w:val="0019424B"/>
    <w:rsid w:val="001A73A7"/>
    <w:rsid w:val="001A7EDA"/>
    <w:rsid w:val="001B399F"/>
    <w:rsid w:val="001B5CC4"/>
    <w:rsid w:val="001B71EF"/>
    <w:rsid w:val="001B743A"/>
    <w:rsid w:val="001D0252"/>
    <w:rsid w:val="001D529A"/>
    <w:rsid w:val="001D5D89"/>
    <w:rsid w:val="001E004C"/>
    <w:rsid w:val="001E0B4F"/>
    <w:rsid w:val="001E2884"/>
    <w:rsid w:val="001F1595"/>
    <w:rsid w:val="0020206D"/>
    <w:rsid w:val="002023AB"/>
    <w:rsid w:val="00203C70"/>
    <w:rsid w:val="002052A1"/>
    <w:rsid w:val="0021336A"/>
    <w:rsid w:val="00223F1A"/>
    <w:rsid w:val="00227DA7"/>
    <w:rsid w:val="00233516"/>
    <w:rsid w:val="0023718E"/>
    <w:rsid w:val="0024209A"/>
    <w:rsid w:val="0024245B"/>
    <w:rsid w:val="00242D9F"/>
    <w:rsid w:val="0024487D"/>
    <w:rsid w:val="0024574D"/>
    <w:rsid w:val="00257A6F"/>
    <w:rsid w:val="002632EC"/>
    <w:rsid w:val="002662F2"/>
    <w:rsid w:val="00270313"/>
    <w:rsid w:val="00272B33"/>
    <w:rsid w:val="0028079E"/>
    <w:rsid w:val="002853EE"/>
    <w:rsid w:val="00287EA6"/>
    <w:rsid w:val="002925B2"/>
    <w:rsid w:val="002B17D0"/>
    <w:rsid w:val="002B230D"/>
    <w:rsid w:val="002B249F"/>
    <w:rsid w:val="002B74A3"/>
    <w:rsid w:val="002C0158"/>
    <w:rsid w:val="002C1383"/>
    <w:rsid w:val="002D247C"/>
    <w:rsid w:val="002E6A1C"/>
    <w:rsid w:val="002E6BCD"/>
    <w:rsid w:val="00302E21"/>
    <w:rsid w:val="003061B0"/>
    <w:rsid w:val="0030723D"/>
    <w:rsid w:val="00310DA3"/>
    <w:rsid w:val="003122BD"/>
    <w:rsid w:val="0031614E"/>
    <w:rsid w:val="0032339A"/>
    <w:rsid w:val="00327E5C"/>
    <w:rsid w:val="0033051C"/>
    <w:rsid w:val="003329B8"/>
    <w:rsid w:val="00334E67"/>
    <w:rsid w:val="00340801"/>
    <w:rsid w:val="00345763"/>
    <w:rsid w:val="00361EAB"/>
    <w:rsid w:val="003626F8"/>
    <w:rsid w:val="00371A8D"/>
    <w:rsid w:val="00373D77"/>
    <w:rsid w:val="003828F1"/>
    <w:rsid w:val="003837BE"/>
    <w:rsid w:val="00384FCF"/>
    <w:rsid w:val="003863FB"/>
    <w:rsid w:val="00397EC6"/>
    <w:rsid w:val="003A17E8"/>
    <w:rsid w:val="003A7FA5"/>
    <w:rsid w:val="003B6D90"/>
    <w:rsid w:val="003C171F"/>
    <w:rsid w:val="003C4CA7"/>
    <w:rsid w:val="003D1AB1"/>
    <w:rsid w:val="003D31EB"/>
    <w:rsid w:val="003D4362"/>
    <w:rsid w:val="003D66FB"/>
    <w:rsid w:val="003D753F"/>
    <w:rsid w:val="003E29A7"/>
    <w:rsid w:val="003E608B"/>
    <w:rsid w:val="003E76E5"/>
    <w:rsid w:val="003F0147"/>
    <w:rsid w:val="003F0EDB"/>
    <w:rsid w:val="004061B6"/>
    <w:rsid w:val="00406FA3"/>
    <w:rsid w:val="00407B92"/>
    <w:rsid w:val="00414AC5"/>
    <w:rsid w:val="0041713A"/>
    <w:rsid w:val="00423B42"/>
    <w:rsid w:val="00426837"/>
    <w:rsid w:val="004509B2"/>
    <w:rsid w:val="00453465"/>
    <w:rsid w:val="00454201"/>
    <w:rsid w:val="004578CE"/>
    <w:rsid w:val="00460968"/>
    <w:rsid w:val="00467C28"/>
    <w:rsid w:val="00470AC9"/>
    <w:rsid w:val="0047265F"/>
    <w:rsid w:val="00476316"/>
    <w:rsid w:val="0048127F"/>
    <w:rsid w:val="0049230F"/>
    <w:rsid w:val="004940F8"/>
    <w:rsid w:val="00494241"/>
    <w:rsid w:val="004A048F"/>
    <w:rsid w:val="004A2CB0"/>
    <w:rsid w:val="004A50A5"/>
    <w:rsid w:val="004B5E64"/>
    <w:rsid w:val="004B75EA"/>
    <w:rsid w:val="004C5721"/>
    <w:rsid w:val="004D3A69"/>
    <w:rsid w:val="004E3AF2"/>
    <w:rsid w:val="004E3D15"/>
    <w:rsid w:val="004E536D"/>
    <w:rsid w:val="004E6D94"/>
    <w:rsid w:val="004F51FA"/>
    <w:rsid w:val="00510A4C"/>
    <w:rsid w:val="00513BD4"/>
    <w:rsid w:val="00516755"/>
    <w:rsid w:val="005269E7"/>
    <w:rsid w:val="00526FC1"/>
    <w:rsid w:val="00527355"/>
    <w:rsid w:val="005328DD"/>
    <w:rsid w:val="00535B61"/>
    <w:rsid w:val="00537002"/>
    <w:rsid w:val="00541AEC"/>
    <w:rsid w:val="00545A09"/>
    <w:rsid w:val="005505FB"/>
    <w:rsid w:val="005533D7"/>
    <w:rsid w:val="005542E6"/>
    <w:rsid w:val="00566523"/>
    <w:rsid w:val="00570CBA"/>
    <w:rsid w:val="00570DA6"/>
    <w:rsid w:val="00571829"/>
    <w:rsid w:val="00571D7F"/>
    <w:rsid w:val="00573767"/>
    <w:rsid w:val="005761E2"/>
    <w:rsid w:val="005769D7"/>
    <w:rsid w:val="00587D85"/>
    <w:rsid w:val="005A158F"/>
    <w:rsid w:val="005B1F51"/>
    <w:rsid w:val="005B26D2"/>
    <w:rsid w:val="005C4A33"/>
    <w:rsid w:val="005C5C16"/>
    <w:rsid w:val="005D3739"/>
    <w:rsid w:val="005D59CE"/>
    <w:rsid w:val="005E4D87"/>
    <w:rsid w:val="005F2651"/>
    <w:rsid w:val="005F7A31"/>
    <w:rsid w:val="006021B5"/>
    <w:rsid w:val="00607AFD"/>
    <w:rsid w:val="006123B9"/>
    <w:rsid w:val="00613837"/>
    <w:rsid w:val="00620EB0"/>
    <w:rsid w:val="00622282"/>
    <w:rsid w:val="006335DE"/>
    <w:rsid w:val="00633EB4"/>
    <w:rsid w:val="0064746E"/>
    <w:rsid w:val="00662AA1"/>
    <w:rsid w:val="006733A2"/>
    <w:rsid w:val="0069080A"/>
    <w:rsid w:val="00692636"/>
    <w:rsid w:val="00693DD8"/>
    <w:rsid w:val="00696947"/>
    <w:rsid w:val="0069785C"/>
    <w:rsid w:val="006A263D"/>
    <w:rsid w:val="006E5278"/>
    <w:rsid w:val="006F6FA7"/>
    <w:rsid w:val="00703712"/>
    <w:rsid w:val="00703BD4"/>
    <w:rsid w:val="00703BD6"/>
    <w:rsid w:val="00721E86"/>
    <w:rsid w:val="00727E50"/>
    <w:rsid w:val="00733ED4"/>
    <w:rsid w:val="007362E5"/>
    <w:rsid w:val="0075326E"/>
    <w:rsid w:val="00756867"/>
    <w:rsid w:val="00762FB2"/>
    <w:rsid w:val="00777B56"/>
    <w:rsid w:val="00780FA8"/>
    <w:rsid w:val="00784D8B"/>
    <w:rsid w:val="00786D96"/>
    <w:rsid w:val="0079273E"/>
    <w:rsid w:val="00795CB8"/>
    <w:rsid w:val="0079766B"/>
    <w:rsid w:val="007A38A2"/>
    <w:rsid w:val="007A4468"/>
    <w:rsid w:val="007C36BC"/>
    <w:rsid w:val="007C5238"/>
    <w:rsid w:val="007C5B9B"/>
    <w:rsid w:val="007D24EA"/>
    <w:rsid w:val="007D357D"/>
    <w:rsid w:val="007F5640"/>
    <w:rsid w:val="007F6C22"/>
    <w:rsid w:val="007F71D3"/>
    <w:rsid w:val="0081578A"/>
    <w:rsid w:val="00823210"/>
    <w:rsid w:val="00823C52"/>
    <w:rsid w:val="00830FF5"/>
    <w:rsid w:val="008372D7"/>
    <w:rsid w:val="008400A5"/>
    <w:rsid w:val="00842AC2"/>
    <w:rsid w:val="00846A71"/>
    <w:rsid w:val="00850770"/>
    <w:rsid w:val="008519B1"/>
    <w:rsid w:val="008534F1"/>
    <w:rsid w:val="0086076A"/>
    <w:rsid w:val="00863D5C"/>
    <w:rsid w:val="00866E72"/>
    <w:rsid w:val="00867052"/>
    <w:rsid w:val="00874109"/>
    <w:rsid w:val="00880DE6"/>
    <w:rsid w:val="00883FAA"/>
    <w:rsid w:val="008931C8"/>
    <w:rsid w:val="00893237"/>
    <w:rsid w:val="008A1E30"/>
    <w:rsid w:val="008A3EF8"/>
    <w:rsid w:val="008A642B"/>
    <w:rsid w:val="008A656F"/>
    <w:rsid w:val="008B1290"/>
    <w:rsid w:val="008B4461"/>
    <w:rsid w:val="008B49CF"/>
    <w:rsid w:val="008C385D"/>
    <w:rsid w:val="008D1CE3"/>
    <w:rsid w:val="008D2418"/>
    <w:rsid w:val="008D3A38"/>
    <w:rsid w:val="008F2BFF"/>
    <w:rsid w:val="0090610C"/>
    <w:rsid w:val="00906A94"/>
    <w:rsid w:val="00913D97"/>
    <w:rsid w:val="009144A4"/>
    <w:rsid w:val="009152BE"/>
    <w:rsid w:val="00922AD4"/>
    <w:rsid w:val="00922EE4"/>
    <w:rsid w:val="009252CE"/>
    <w:rsid w:val="00933DC3"/>
    <w:rsid w:val="00936C2F"/>
    <w:rsid w:val="0094232B"/>
    <w:rsid w:val="00950A11"/>
    <w:rsid w:val="009517FE"/>
    <w:rsid w:val="00953D7E"/>
    <w:rsid w:val="0095449B"/>
    <w:rsid w:val="009658D9"/>
    <w:rsid w:val="00966DEC"/>
    <w:rsid w:val="00970228"/>
    <w:rsid w:val="009706F6"/>
    <w:rsid w:val="00972D04"/>
    <w:rsid w:val="00973F98"/>
    <w:rsid w:val="0098037E"/>
    <w:rsid w:val="009859F0"/>
    <w:rsid w:val="009903A8"/>
    <w:rsid w:val="009A0447"/>
    <w:rsid w:val="009A1A76"/>
    <w:rsid w:val="009A441B"/>
    <w:rsid w:val="009A7B22"/>
    <w:rsid w:val="009B7005"/>
    <w:rsid w:val="009C14B5"/>
    <w:rsid w:val="009C4E28"/>
    <w:rsid w:val="009C7DCD"/>
    <w:rsid w:val="009D5FBE"/>
    <w:rsid w:val="009D6188"/>
    <w:rsid w:val="009D6DAB"/>
    <w:rsid w:val="009E1BCD"/>
    <w:rsid w:val="00A00CEA"/>
    <w:rsid w:val="00A053E6"/>
    <w:rsid w:val="00A078A5"/>
    <w:rsid w:val="00A21A88"/>
    <w:rsid w:val="00A22897"/>
    <w:rsid w:val="00A305B0"/>
    <w:rsid w:val="00A3319E"/>
    <w:rsid w:val="00A357E6"/>
    <w:rsid w:val="00A362EA"/>
    <w:rsid w:val="00A42767"/>
    <w:rsid w:val="00A506BD"/>
    <w:rsid w:val="00A5556F"/>
    <w:rsid w:val="00A73265"/>
    <w:rsid w:val="00A758F2"/>
    <w:rsid w:val="00A80F22"/>
    <w:rsid w:val="00A8459F"/>
    <w:rsid w:val="00A9002D"/>
    <w:rsid w:val="00A9088C"/>
    <w:rsid w:val="00AA0977"/>
    <w:rsid w:val="00AB303D"/>
    <w:rsid w:val="00AB418B"/>
    <w:rsid w:val="00AC1160"/>
    <w:rsid w:val="00AC12EE"/>
    <w:rsid w:val="00AD12CD"/>
    <w:rsid w:val="00AD3E07"/>
    <w:rsid w:val="00AD4433"/>
    <w:rsid w:val="00AD656F"/>
    <w:rsid w:val="00AE08AA"/>
    <w:rsid w:val="00AE3A0C"/>
    <w:rsid w:val="00AE7D28"/>
    <w:rsid w:val="00B16A2A"/>
    <w:rsid w:val="00B26E33"/>
    <w:rsid w:val="00B30CB5"/>
    <w:rsid w:val="00B4149B"/>
    <w:rsid w:val="00B43AAF"/>
    <w:rsid w:val="00B469DE"/>
    <w:rsid w:val="00B54E4A"/>
    <w:rsid w:val="00B60801"/>
    <w:rsid w:val="00B60B49"/>
    <w:rsid w:val="00B60F4E"/>
    <w:rsid w:val="00B662FA"/>
    <w:rsid w:val="00B73551"/>
    <w:rsid w:val="00B73D0E"/>
    <w:rsid w:val="00B77FB1"/>
    <w:rsid w:val="00B87189"/>
    <w:rsid w:val="00B92134"/>
    <w:rsid w:val="00B96361"/>
    <w:rsid w:val="00B9791F"/>
    <w:rsid w:val="00BA5A80"/>
    <w:rsid w:val="00BB2BF7"/>
    <w:rsid w:val="00BB3B7D"/>
    <w:rsid w:val="00BB789C"/>
    <w:rsid w:val="00BC58B8"/>
    <w:rsid w:val="00BC7164"/>
    <w:rsid w:val="00BE6356"/>
    <w:rsid w:val="00C02EEB"/>
    <w:rsid w:val="00C12720"/>
    <w:rsid w:val="00C14815"/>
    <w:rsid w:val="00C22414"/>
    <w:rsid w:val="00C27460"/>
    <w:rsid w:val="00C415D6"/>
    <w:rsid w:val="00C46916"/>
    <w:rsid w:val="00C474D0"/>
    <w:rsid w:val="00C51110"/>
    <w:rsid w:val="00C51DBD"/>
    <w:rsid w:val="00C57526"/>
    <w:rsid w:val="00C62CBB"/>
    <w:rsid w:val="00C66BA8"/>
    <w:rsid w:val="00C80F51"/>
    <w:rsid w:val="00C95A4D"/>
    <w:rsid w:val="00C97BCA"/>
    <w:rsid w:val="00CA0B4D"/>
    <w:rsid w:val="00CA3918"/>
    <w:rsid w:val="00CA4F6F"/>
    <w:rsid w:val="00CA636E"/>
    <w:rsid w:val="00CA6ED6"/>
    <w:rsid w:val="00CB588F"/>
    <w:rsid w:val="00CB5DDA"/>
    <w:rsid w:val="00CB7B07"/>
    <w:rsid w:val="00CC5CAB"/>
    <w:rsid w:val="00CC7983"/>
    <w:rsid w:val="00CD2EE6"/>
    <w:rsid w:val="00CF2C55"/>
    <w:rsid w:val="00CF6EE2"/>
    <w:rsid w:val="00D05B6E"/>
    <w:rsid w:val="00D0633D"/>
    <w:rsid w:val="00D07701"/>
    <w:rsid w:val="00D07A06"/>
    <w:rsid w:val="00D217DB"/>
    <w:rsid w:val="00D2453B"/>
    <w:rsid w:val="00D26194"/>
    <w:rsid w:val="00D31C38"/>
    <w:rsid w:val="00D36293"/>
    <w:rsid w:val="00D44F91"/>
    <w:rsid w:val="00D456B1"/>
    <w:rsid w:val="00D5134F"/>
    <w:rsid w:val="00D51E4F"/>
    <w:rsid w:val="00D569A8"/>
    <w:rsid w:val="00D5772E"/>
    <w:rsid w:val="00D6057D"/>
    <w:rsid w:val="00D63A9F"/>
    <w:rsid w:val="00D818A2"/>
    <w:rsid w:val="00D82EB7"/>
    <w:rsid w:val="00D93A30"/>
    <w:rsid w:val="00DA34D4"/>
    <w:rsid w:val="00DA359A"/>
    <w:rsid w:val="00DA6BAF"/>
    <w:rsid w:val="00DB2B2C"/>
    <w:rsid w:val="00DC3184"/>
    <w:rsid w:val="00DD5B58"/>
    <w:rsid w:val="00DE0116"/>
    <w:rsid w:val="00DE351E"/>
    <w:rsid w:val="00DE7D00"/>
    <w:rsid w:val="00E14D49"/>
    <w:rsid w:val="00E15C3A"/>
    <w:rsid w:val="00E252EB"/>
    <w:rsid w:val="00E35457"/>
    <w:rsid w:val="00E3790F"/>
    <w:rsid w:val="00E61280"/>
    <w:rsid w:val="00E66BE5"/>
    <w:rsid w:val="00E70A2D"/>
    <w:rsid w:val="00E72588"/>
    <w:rsid w:val="00E7395D"/>
    <w:rsid w:val="00E77CA4"/>
    <w:rsid w:val="00E867C0"/>
    <w:rsid w:val="00E9549C"/>
    <w:rsid w:val="00EB62E8"/>
    <w:rsid w:val="00ED0D56"/>
    <w:rsid w:val="00ED3D2F"/>
    <w:rsid w:val="00ED65D9"/>
    <w:rsid w:val="00EE04F1"/>
    <w:rsid w:val="00EE3D87"/>
    <w:rsid w:val="00EE776B"/>
    <w:rsid w:val="00EF2F8C"/>
    <w:rsid w:val="00F00A89"/>
    <w:rsid w:val="00F03462"/>
    <w:rsid w:val="00F03A49"/>
    <w:rsid w:val="00F162A0"/>
    <w:rsid w:val="00F174C6"/>
    <w:rsid w:val="00F176CD"/>
    <w:rsid w:val="00F17A00"/>
    <w:rsid w:val="00F227CB"/>
    <w:rsid w:val="00F32D27"/>
    <w:rsid w:val="00F4471F"/>
    <w:rsid w:val="00F609F0"/>
    <w:rsid w:val="00F62234"/>
    <w:rsid w:val="00F66320"/>
    <w:rsid w:val="00F7442A"/>
    <w:rsid w:val="00F7602E"/>
    <w:rsid w:val="00F76B81"/>
    <w:rsid w:val="00F84190"/>
    <w:rsid w:val="00F8439A"/>
    <w:rsid w:val="00F9122C"/>
    <w:rsid w:val="00F934B1"/>
    <w:rsid w:val="00F95904"/>
    <w:rsid w:val="00FA1534"/>
    <w:rsid w:val="00FA3569"/>
    <w:rsid w:val="00FB03CC"/>
    <w:rsid w:val="00FC0511"/>
    <w:rsid w:val="00FC176A"/>
    <w:rsid w:val="00FC3364"/>
    <w:rsid w:val="00FD25C8"/>
    <w:rsid w:val="00FD3917"/>
    <w:rsid w:val="00FE7260"/>
    <w:rsid w:val="00FF2832"/>
    <w:rsid w:val="00FF499A"/>
    <w:rsid w:val="00FF77DF"/>
    <w:rsid w:val="01BC5526"/>
    <w:rsid w:val="03D243E4"/>
    <w:rsid w:val="0AC12DBD"/>
    <w:rsid w:val="26901132"/>
    <w:rsid w:val="37D77336"/>
    <w:rsid w:val="45F704DA"/>
    <w:rsid w:val="47A1792F"/>
    <w:rsid w:val="5B63009F"/>
    <w:rsid w:val="760E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线 2"/>
        <o:r id="V:Rule2" type="connector" idref="#直线 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8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303272-8D97-4DD4-B2EE-87C2136487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317</Words>
  <Characters>1807</Characters>
  <Lines>15</Lines>
  <Paragraphs>4</Paragraphs>
  <TotalTime>1</TotalTime>
  <ScaleCrop>false</ScaleCrop>
  <LinksUpToDate>false</LinksUpToDate>
  <CharactersWithSpaces>2120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2020-02-24T02:05:00Z</dcterms:created>
  <dc:creator>Administrator</dc:creator>
  <cp:lastModifiedBy>Lenovo</cp:lastModifiedBy>
  <cp:lastPrinted>2020-02-28T03:26:00Z</cp:lastPrinted>
  <dcterms:modified xsi:type="dcterms:W3CDTF">2020-03-02T06:27:26Z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