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29" w:rsidRDefault="00863129">
      <w:pPr>
        <w:autoSpaceDE/>
        <w:autoSpaceDN/>
        <w:spacing w:line="560" w:lineRule="exact"/>
        <w:rPr>
          <w:rFonts w:eastAsia="仿宋_GB2312"/>
          <w:szCs w:val="32"/>
        </w:rPr>
      </w:pPr>
    </w:p>
    <w:p w:rsidR="00863129" w:rsidRDefault="00863129">
      <w:pPr>
        <w:autoSpaceDE/>
        <w:autoSpaceDN/>
        <w:spacing w:line="560" w:lineRule="exact"/>
        <w:rPr>
          <w:rFonts w:eastAsia="仿宋_GB2312"/>
          <w:szCs w:val="32"/>
        </w:rPr>
      </w:pPr>
    </w:p>
    <w:p w:rsidR="00863129" w:rsidRDefault="00863129">
      <w:pPr>
        <w:autoSpaceDE/>
        <w:autoSpaceDN/>
        <w:spacing w:line="560" w:lineRule="exact"/>
        <w:rPr>
          <w:rFonts w:eastAsia="仿宋_GB2312"/>
          <w:szCs w:val="32"/>
        </w:rPr>
      </w:pPr>
    </w:p>
    <w:p w:rsidR="00863129" w:rsidRDefault="00863129">
      <w:pPr>
        <w:autoSpaceDE/>
        <w:autoSpaceDN/>
        <w:spacing w:line="560" w:lineRule="exact"/>
        <w:rPr>
          <w:rFonts w:eastAsia="仿宋_GB2312"/>
          <w:szCs w:val="32"/>
        </w:rPr>
      </w:pPr>
    </w:p>
    <w:p w:rsidR="00863129" w:rsidRDefault="00863129">
      <w:pPr>
        <w:autoSpaceDE/>
        <w:autoSpaceDN/>
        <w:spacing w:line="560" w:lineRule="exact"/>
        <w:rPr>
          <w:rFonts w:eastAsia="仿宋_GB2312"/>
          <w:szCs w:val="32"/>
        </w:rPr>
      </w:pPr>
    </w:p>
    <w:p w:rsidR="00863129" w:rsidRDefault="00863129">
      <w:pPr>
        <w:autoSpaceDE/>
        <w:autoSpaceDN/>
        <w:spacing w:line="560" w:lineRule="exact"/>
        <w:rPr>
          <w:rFonts w:eastAsia="仿宋_GB2312"/>
          <w:szCs w:val="32"/>
        </w:rPr>
      </w:pPr>
    </w:p>
    <w:p w:rsidR="00863129" w:rsidRDefault="00DF6AD8">
      <w:pPr>
        <w:autoSpaceDE/>
        <w:autoSpaceDN/>
        <w:spacing w:line="560" w:lineRule="exact"/>
        <w:ind w:firstLine="0"/>
        <w:jc w:val="center"/>
        <w:rPr>
          <w:rFonts w:eastAsia="仿宋_GB2312"/>
          <w:szCs w:val="32"/>
        </w:rPr>
      </w:pPr>
      <w:r>
        <w:rPr>
          <w:rFonts w:eastAsia="仿宋_GB2312"/>
          <w:szCs w:val="32"/>
        </w:rPr>
        <w:t>金</w:t>
      </w:r>
      <w:r>
        <w:rPr>
          <w:rFonts w:eastAsia="仿宋_GB2312"/>
          <w:szCs w:val="32"/>
        </w:rPr>
        <w:t>政</w:t>
      </w:r>
      <w:r>
        <w:rPr>
          <w:rFonts w:eastAsia="仿宋_GB2312"/>
          <w:szCs w:val="32"/>
        </w:rPr>
        <w:t>发〔</w:t>
      </w:r>
      <w:r>
        <w:rPr>
          <w:rFonts w:eastAsia="仿宋_GB2312"/>
          <w:szCs w:val="32"/>
        </w:rPr>
        <w:t>20</w:t>
      </w:r>
      <w:r>
        <w:rPr>
          <w:rFonts w:eastAsia="仿宋_GB2312" w:hint="eastAsia"/>
          <w:szCs w:val="32"/>
        </w:rPr>
        <w:t>20</w:t>
      </w:r>
      <w:r>
        <w:rPr>
          <w:rFonts w:eastAsia="仿宋_GB2312"/>
          <w:szCs w:val="32"/>
        </w:rPr>
        <w:t>〕</w:t>
      </w:r>
      <w:r>
        <w:rPr>
          <w:rFonts w:eastAsia="仿宋_GB2312" w:hint="eastAsia"/>
          <w:szCs w:val="32"/>
        </w:rPr>
        <w:t>19</w:t>
      </w:r>
      <w:r>
        <w:rPr>
          <w:rFonts w:eastAsia="仿宋_GB2312"/>
          <w:szCs w:val="32"/>
        </w:rPr>
        <w:t>号</w:t>
      </w:r>
    </w:p>
    <w:p w:rsidR="00863129" w:rsidRDefault="00863129">
      <w:pPr>
        <w:autoSpaceDE/>
        <w:autoSpaceDN/>
        <w:spacing w:line="560" w:lineRule="exact"/>
        <w:rPr>
          <w:rFonts w:eastAsia="仿宋_GB2312"/>
          <w:szCs w:val="32"/>
        </w:rPr>
      </w:pPr>
    </w:p>
    <w:p w:rsidR="00863129" w:rsidRDefault="00863129">
      <w:pPr>
        <w:autoSpaceDE/>
        <w:autoSpaceDN/>
        <w:spacing w:line="560" w:lineRule="exact"/>
        <w:rPr>
          <w:szCs w:val="32"/>
        </w:rPr>
      </w:pPr>
    </w:p>
    <w:p w:rsidR="00863129" w:rsidRDefault="00DF6AD8">
      <w:pPr>
        <w:widowControl/>
        <w:adjustRightInd w:val="0"/>
        <w:spacing w:line="560" w:lineRule="exact"/>
        <w:ind w:firstLine="0"/>
        <w:jc w:val="center"/>
        <w:rPr>
          <w:rFonts w:eastAsia="方正小标宋_GBK"/>
          <w:sz w:val="44"/>
          <w:szCs w:val="44"/>
        </w:rPr>
      </w:pPr>
      <w:r>
        <w:rPr>
          <w:rFonts w:eastAsia="方正小标宋_GBK"/>
          <w:sz w:val="44"/>
          <w:szCs w:val="44"/>
        </w:rPr>
        <w:t>关于做好</w:t>
      </w:r>
      <w:r>
        <w:rPr>
          <w:rFonts w:eastAsia="方正小标宋_GBK" w:hint="eastAsia"/>
          <w:sz w:val="44"/>
          <w:szCs w:val="44"/>
        </w:rPr>
        <w:t>我县</w:t>
      </w:r>
      <w:r>
        <w:rPr>
          <w:rFonts w:eastAsia="方正小标宋_GBK"/>
          <w:sz w:val="44"/>
          <w:szCs w:val="44"/>
        </w:rPr>
        <w:t>第</w:t>
      </w:r>
      <w:r>
        <w:rPr>
          <w:rFonts w:eastAsia="方正小标宋_GBK" w:hint="eastAsia"/>
          <w:sz w:val="44"/>
          <w:szCs w:val="44"/>
        </w:rPr>
        <w:t>七</w:t>
      </w:r>
      <w:r>
        <w:rPr>
          <w:rFonts w:eastAsia="方正小标宋_GBK"/>
          <w:sz w:val="44"/>
          <w:szCs w:val="44"/>
        </w:rPr>
        <w:t>次全国</w:t>
      </w:r>
      <w:r>
        <w:rPr>
          <w:rFonts w:eastAsia="方正小标宋_GBK" w:hint="eastAsia"/>
          <w:sz w:val="44"/>
          <w:szCs w:val="44"/>
        </w:rPr>
        <w:t>人口</w:t>
      </w:r>
      <w:r>
        <w:rPr>
          <w:rFonts w:eastAsia="方正小标宋_GBK"/>
          <w:sz w:val="44"/>
          <w:szCs w:val="44"/>
        </w:rPr>
        <w:t>普查工作的通知</w:t>
      </w:r>
    </w:p>
    <w:p w:rsidR="00863129" w:rsidRDefault="00863129">
      <w:pPr>
        <w:spacing w:line="560" w:lineRule="exact"/>
      </w:pPr>
    </w:p>
    <w:p w:rsidR="00863129" w:rsidRDefault="00DF6AD8">
      <w:pPr>
        <w:spacing w:line="560" w:lineRule="exact"/>
        <w:ind w:firstLine="0"/>
        <w:rPr>
          <w:rFonts w:eastAsia="仿宋_GB2312"/>
        </w:rPr>
      </w:pPr>
      <w:r>
        <w:rPr>
          <w:rFonts w:eastAsia="仿宋_GB2312"/>
        </w:rPr>
        <w:t>各镇人民政府</w:t>
      </w:r>
      <w:r>
        <w:rPr>
          <w:rFonts w:eastAsia="仿宋_GB2312" w:hint="eastAsia"/>
        </w:rPr>
        <w:t>、各街道办事处</w:t>
      </w:r>
      <w:r>
        <w:rPr>
          <w:rFonts w:eastAsia="仿宋_GB2312" w:hint="eastAsia"/>
        </w:rPr>
        <w:t>，</w:t>
      </w:r>
      <w:r>
        <w:rPr>
          <w:rFonts w:eastAsia="仿宋_GB2312"/>
        </w:rPr>
        <w:t>县</w:t>
      </w:r>
      <w:r>
        <w:rPr>
          <w:rFonts w:eastAsia="仿宋_GB2312" w:hint="eastAsia"/>
        </w:rPr>
        <w:t>各</w:t>
      </w:r>
      <w:r>
        <w:rPr>
          <w:rFonts w:eastAsia="仿宋_GB2312"/>
        </w:rPr>
        <w:t>委办局，县各直属单位：</w:t>
      </w:r>
    </w:p>
    <w:p w:rsidR="00863129" w:rsidRDefault="00DF6AD8" w:rsidP="00A37279">
      <w:pPr>
        <w:widowControl/>
        <w:spacing w:line="560" w:lineRule="exact"/>
        <w:ind w:firstLineChars="200" w:firstLine="630"/>
        <w:rPr>
          <w:rFonts w:eastAsia="仿宋_GB2312"/>
          <w:szCs w:val="32"/>
        </w:rPr>
      </w:pPr>
      <w:r>
        <w:rPr>
          <w:rFonts w:eastAsia="仿宋_GB2312"/>
          <w:szCs w:val="32"/>
        </w:rPr>
        <w:t>为认真贯彻落实</w:t>
      </w:r>
      <w:r>
        <w:rPr>
          <w:rFonts w:eastAsia="仿宋_GB2312" w:hint="eastAsia"/>
          <w:szCs w:val="32"/>
        </w:rPr>
        <w:t>《国务院关于开展第七次全国人口普查的通知》（国发〔</w:t>
      </w:r>
      <w:r>
        <w:rPr>
          <w:rFonts w:eastAsia="仿宋_GB2312" w:hint="eastAsia"/>
          <w:szCs w:val="32"/>
        </w:rPr>
        <w:t>2019</w:t>
      </w:r>
      <w:r>
        <w:rPr>
          <w:rFonts w:eastAsia="仿宋_GB2312" w:hint="eastAsia"/>
          <w:szCs w:val="32"/>
        </w:rPr>
        <w:t>〕</w:t>
      </w:r>
      <w:r>
        <w:rPr>
          <w:rFonts w:eastAsia="仿宋_GB2312" w:hint="eastAsia"/>
          <w:szCs w:val="32"/>
        </w:rPr>
        <w:t>24</w:t>
      </w:r>
      <w:r>
        <w:rPr>
          <w:rFonts w:eastAsia="仿宋_GB2312" w:hint="eastAsia"/>
          <w:szCs w:val="32"/>
        </w:rPr>
        <w:t>号）</w:t>
      </w:r>
      <w:r>
        <w:rPr>
          <w:rFonts w:eastAsia="仿宋_GB2312"/>
          <w:szCs w:val="32"/>
        </w:rPr>
        <w:t>、《</w:t>
      </w:r>
      <w:r>
        <w:rPr>
          <w:rFonts w:eastAsia="仿宋_GB2312" w:hint="eastAsia"/>
          <w:szCs w:val="32"/>
        </w:rPr>
        <w:t>省政府关于做好我省第七次全国人口普查工作的通知</w:t>
      </w:r>
      <w:r>
        <w:rPr>
          <w:rFonts w:eastAsia="仿宋_GB2312"/>
          <w:szCs w:val="32"/>
        </w:rPr>
        <w:t>》（苏政发〔</w:t>
      </w:r>
      <w:r>
        <w:rPr>
          <w:rFonts w:eastAsia="仿宋_GB2312"/>
          <w:szCs w:val="32"/>
        </w:rPr>
        <w:t>201</w:t>
      </w:r>
      <w:r>
        <w:rPr>
          <w:rFonts w:eastAsia="仿宋_GB2312" w:hint="eastAsia"/>
          <w:szCs w:val="32"/>
        </w:rPr>
        <w:t>9</w:t>
      </w:r>
      <w:r>
        <w:rPr>
          <w:rFonts w:eastAsia="仿宋_GB2312"/>
          <w:szCs w:val="32"/>
        </w:rPr>
        <w:t>〕</w:t>
      </w:r>
      <w:r>
        <w:rPr>
          <w:rFonts w:eastAsia="仿宋_GB2312" w:hint="eastAsia"/>
          <w:szCs w:val="32"/>
        </w:rPr>
        <w:t>9</w:t>
      </w:r>
      <w:r>
        <w:rPr>
          <w:rFonts w:eastAsia="仿宋_GB2312"/>
          <w:szCs w:val="32"/>
        </w:rPr>
        <w:t>7</w:t>
      </w:r>
      <w:r>
        <w:rPr>
          <w:rFonts w:eastAsia="仿宋_GB2312"/>
          <w:szCs w:val="32"/>
        </w:rPr>
        <w:t>号）和《</w:t>
      </w:r>
      <w:r>
        <w:rPr>
          <w:rFonts w:eastAsia="仿宋_GB2312" w:hint="eastAsia"/>
          <w:szCs w:val="32"/>
        </w:rPr>
        <w:t>市政府关于做好我市第七次全国人口普查工作的通知</w:t>
      </w:r>
      <w:r>
        <w:rPr>
          <w:rFonts w:eastAsia="仿宋_GB2312"/>
          <w:szCs w:val="32"/>
        </w:rPr>
        <w:t>》（</w:t>
      </w:r>
      <w:proofErr w:type="gramStart"/>
      <w:r>
        <w:rPr>
          <w:rFonts w:eastAsia="仿宋_GB2312"/>
          <w:szCs w:val="32"/>
        </w:rPr>
        <w:t>淮政发</w:t>
      </w:r>
      <w:proofErr w:type="gramEnd"/>
      <w:r>
        <w:rPr>
          <w:rFonts w:eastAsia="仿宋_GB2312"/>
          <w:szCs w:val="32"/>
        </w:rPr>
        <w:t>〔</w:t>
      </w:r>
      <w:r>
        <w:rPr>
          <w:rFonts w:eastAsia="仿宋_GB2312"/>
          <w:szCs w:val="32"/>
        </w:rPr>
        <w:t>20</w:t>
      </w:r>
      <w:r>
        <w:rPr>
          <w:rFonts w:eastAsia="仿宋_GB2312" w:hint="eastAsia"/>
          <w:szCs w:val="32"/>
        </w:rPr>
        <w:t>20</w:t>
      </w:r>
      <w:r>
        <w:rPr>
          <w:rFonts w:eastAsia="仿宋_GB2312"/>
          <w:szCs w:val="32"/>
        </w:rPr>
        <w:t>〕</w:t>
      </w:r>
      <w:r>
        <w:rPr>
          <w:rFonts w:eastAsia="仿宋_GB2312" w:hint="eastAsia"/>
          <w:szCs w:val="32"/>
        </w:rPr>
        <w:t>5</w:t>
      </w:r>
      <w:r>
        <w:rPr>
          <w:rFonts w:eastAsia="仿宋_GB2312"/>
          <w:szCs w:val="32"/>
        </w:rPr>
        <w:t>号）</w:t>
      </w:r>
      <w:r>
        <w:rPr>
          <w:rFonts w:eastAsia="仿宋_GB2312" w:hint="eastAsia"/>
          <w:szCs w:val="32"/>
        </w:rPr>
        <w:t>文件</w:t>
      </w:r>
      <w:r>
        <w:rPr>
          <w:rFonts w:eastAsia="仿宋_GB2312"/>
          <w:szCs w:val="32"/>
        </w:rPr>
        <w:t>精神，切实做好我县</w:t>
      </w:r>
      <w:r>
        <w:rPr>
          <w:rFonts w:eastAsia="仿宋_GB2312" w:hint="eastAsia"/>
          <w:szCs w:val="32"/>
        </w:rPr>
        <w:t>第七次全国人口普查</w:t>
      </w:r>
      <w:r>
        <w:rPr>
          <w:rFonts w:eastAsia="仿宋_GB2312"/>
          <w:szCs w:val="32"/>
        </w:rPr>
        <w:t>工作，现将有关事项通知如下：</w:t>
      </w:r>
    </w:p>
    <w:p w:rsidR="00863129" w:rsidRDefault="00DF6AD8" w:rsidP="00A37279">
      <w:pPr>
        <w:widowControl/>
        <w:numPr>
          <w:ilvl w:val="0"/>
          <w:numId w:val="1"/>
        </w:numPr>
        <w:spacing w:line="560" w:lineRule="exact"/>
        <w:ind w:firstLineChars="200" w:firstLine="630"/>
        <w:rPr>
          <w:rFonts w:eastAsia="黑体"/>
          <w:szCs w:val="32"/>
        </w:rPr>
      </w:pPr>
      <w:r>
        <w:rPr>
          <w:rFonts w:eastAsia="黑体"/>
          <w:szCs w:val="32"/>
        </w:rPr>
        <w:t>普查的目的和意义</w:t>
      </w:r>
    </w:p>
    <w:p w:rsidR="00863129" w:rsidRDefault="00DF6AD8" w:rsidP="00A37279">
      <w:pPr>
        <w:widowControl/>
        <w:spacing w:line="560" w:lineRule="exact"/>
        <w:ind w:firstLineChars="200" w:firstLine="630"/>
        <w:rPr>
          <w:rFonts w:eastAsia="黑体"/>
          <w:color w:val="FF0000"/>
          <w:szCs w:val="32"/>
        </w:rPr>
      </w:pPr>
      <w:r>
        <w:rPr>
          <w:rFonts w:eastAsia="仿宋_GB2312" w:hint="eastAsia"/>
          <w:color w:val="000000" w:themeColor="text1"/>
          <w:szCs w:val="32"/>
        </w:rPr>
        <w:t>第七次全国人口普查是在中国特色社会主义进入新时代的关键时期开展的重大国情国力调查。开展好此次人口普查，摸清我县人口家底，全面掌握当前人口数量、结构、分布、城乡住房等方面的基础情况，有利于精准制定未来收入、消费、教育、就</w:t>
      </w:r>
      <w:r>
        <w:rPr>
          <w:rFonts w:eastAsia="仿宋_GB2312" w:hint="eastAsia"/>
          <w:color w:val="000000" w:themeColor="text1"/>
          <w:szCs w:val="32"/>
        </w:rPr>
        <w:lastRenderedPageBreak/>
        <w:t>业、养老、医疗、社会保障等民生政策，有利于有效完善人口发展战略和政策体系促进人口长期均衡发展，有利于构建科学有效的统计监测评价体系、提高宏观调控水平、科学编制我县“十四五”规划，有利于深刻揭示各类生产要素和经济内生动力变化、深化供给侧结构性改革、推动金湖社会经济高质量跨越发展提供科学准确的人口</w:t>
      </w:r>
      <w:r>
        <w:rPr>
          <w:rFonts w:eastAsia="仿宋_GB2312" w:hint="eastAsia"/>
          <w:color w:val="000000" w:themeColor="text1"/>
          <w:szCs w:val="32"/>
        </w:rPr>
        <w:t>数据支撑。</w:t>
      </w:r>
    </w:p>
    <w:p w:rsidR="00863129" w:rsidRDefault="00DF6AD8" w:rsidP="00A37279">
      <w:pPr>
        <w:widowControl/>
        <w:spacing w:line="560" w:lineRule="exact"/>
        <w:ind w:firstLineChars="200" w:firstLine="630"/>
        <w:rPr>
          <w:rFonts w:eastAsia="黑体"/>
          <w:szCs w:val="32"/>
        </w:rPr>
      </w:pPr>
      <w:r>
        <w:rPr>
          <w:rFonts w:eastAsia="仿宋_GB2312" w:hint="eastAsia"/>
          <w:szCs w:val="32"/>
        </w:rPr>
        <w:t xml:space="preserve"> </w:t>
      </w:r>
      <w:r>
        <w:rPr>
          <w:rFonts w:eastAsia="黑体"/>
          <w:szCs w:val="32"/>
        </w:rPr>
        <w:t>二、普查的对象、内容和时间</w:t>
      </w:r>
    </w:p>
    <w:p w:rsidR="00863129" w:rsidRDefault="001D6CEA" w:rsidP="001D6CEA">
      <w:pPr>
        <w:widowControl/>
        <w:spacing w:line="560" w:lineRule="exact"/>
        <w:ind w:firstLineChars="200" w:firstLine="633"/>
        <w:rPr>
          <w:rFonts w:eastAsia="仿宋_GB2312"/>
          <w:szCs w:val="32"/>
        </w:rPr>
      </w:pPr>
      <w:r w:rsidRPr="001D6CEA">
        <w:rPr>
          <w:rFonts w:ascii="方正楷体简体" w:eastAsia="方正楷体简体" w:hint="eastAsia"/>
          <w:b/>
          <w:szCs w:val="32"/>
        </w:rPr>
        <w:t>（</w:t>
      </w:r>
      <w:r w:rsidRPr="001D6CEA">
        <w:rPr>
          <w:rFonts w:ascii="方正楷体简体" w:eastAsia="方正楷体简体" w:hint="eastAsia"/>
          <w:b/>
          <w:szCs w:val="32"/>
        </w:rPr>
        <w:t>一</w:t>
      </w:r>
      <w:r w:rsidRPr="001D6CEA">
        <w:rPr>
          <w:rFonts w:ascii="方正楷体简体" w:eastAsia="方正楷体简体" w:hint="eastAsia"/>
          <w:b/>
          <w:szCs w:val="32"/>
        </w:rPr>
        <w:t>）</w:t>
      </w:r>
      <w:r w:rsidR="00DF6AD8" w:rsidRPr="001D6CEA">
        <w:rPr>
          <w:rFonts w:ascii="方正楷体简体" w:eastAsia="方正楷体简体" w:hint="eastAsia"/>
          <w:b/>
          <w:szCs w:val="32"/>
        </w:rPr>
        <w:t>普查对象。</w:t>
      </w:r>
      <w:r w:rsidR="00DF6AD8">
        <w:rPr>
          <w:rFonts w:eastAsia="仿宋_GB2312" w:hint="eastAsia"/>
          <w:szCs w:val="32"/>
        </w:rPr>
        <w:t>这次人口普查的对象是普查标准时点在我县行政区域内的自然人以及户籍登记地在我县但普查标准时点居住我县行政区域外的自然人，不包括在我县区域内短期停留的区域外人员。</w:t>
      </w:r>
    </w:p>
    <w:p w:rsidR="00863129" w:rsidRDefault="001D6CEA" w:rsidP="001D6CEA">
      <w:pPr>
        <w:widowControl/>
        <w:spacing w:line="560" w:lineRule="exact"/>
        <w:ind w:firstLineChars="200" w:firstLine="633"/>
        <w:rPr>
          <w:rFonts w:eastAsia="仿宋_GB2312"/>
          <w:szCs w:val="32"/>
        </w:rPr>
      </w:pPr>
      <w:r w:rsidRPr="001D6CEA">
        <w:rPr>
          <w:rFonts w:ascii="方正楷体简体" w:eastAsia="方正楷体简体" w:hint="eastAsia"/>
          <w:b/>
          <w:szCs w:val="32"/>
        </w:rPr>
        <w:t>（</w:t>
      </w:r>
      <w:r w:rsidRPr="001D6CEA">
        <w:rPr>
          <w:rFonts w:ascii="方正楷体简体" w:eastAsia="方正楷体简体" w:hint="eastAsia"/>
          <w:b/>
          <w:szCs w:val="32"/>
        </w:rPr>
        <w:t>二</w:t>
      </w:r>
      <w:r w:rsidRPr="001D6CEA">
        <w:rPr>
          <w:rFonts w:ascii="方正楷体简体" w:eastAsia="方正楷体简体" w:hint="eastAsia"/>
          <w:b/>
          <w:szCs w:val="32"/>
        </w:rPr>
        <w:t>）</w:t>
      </w:r>
      <w:r w:rsidR="00DF6AD8" w:rsidRPr="001D6CEA">
        <w:rPr>
          <w:rFonts w:ascii="方正楷体简体" w:eastAsia="方正楷体简体" w:hint="eastAsia"/>
          <w:b/>
          <w:szCs w:val="32"/>
        </w:rPr>
        <w:t>普查内容。</w:t>
      </w:r>
      <w:r w:rsidR="00DF6AD8">
        <w:rPr>
          <w:rFonts w:eastAsia="仿宋_GB2312" w:hint="eastAsia"/>
          <w:szCs w:val="32"/>
        </w:rPr>
        <w:t>普查主要调查人口和住户的基本情况，包括：姓名、公民身份号码、性别、年龄、民族、受教育程度、行业、职业、迁移流动、婚姻生育、死亡、住房情况等。普查采用全面调查方式，以户为单位逐一进行登记。</w:t>
      </w:r>
    </w:p>
    <w:p w:rsidR="00863129" w:rsidRDefault="001D6CEA" w:rsidP="001D6CEA">
      <w:pPr>
        <w:widowControl/>
        <w:spacing w:line="560" w:lineRule="exact"/>
        <w:ind w:firstLineChars="200" w:firstLine="633"/>
      </w:pPr>
      <w:r w:rsidRPr="001D6CEA">
        <w:rPr>
          <w:rFonts w:ascii="方正楷体简体" w:eastAsia="方正楷体简体" w:hint="eastAsia"/>
          <w:b/>
          <w:szCs w:val="32"/>
        </w:rPr>
        <w:t>（</w:t>
      </w:r>
      <w:r w:rsidRPr="001D6CEA">
        <w:rPr>
          <w:rFonts w:ascii="方正楷体简体" w:eastAsia="方正楷体简体" w:hint="eastAsia"/>
          <w:b/>
          <w:szCs w:val="32"/>
        </w:rPr>
        <w:t>三</w:t>
      </w:r>
      <w:r w:rsidRPr="001D6CEA">
        <w:rPr>
          <w:rFonts w:ascii="方正楷体简体" w:eastAsia="方正楷体简体" w:hint="eastAsia"/>
          <w:b/>
          <w:szCs w:val="32"/>
        </w:rPr>
        <w:t>）</w:t>
      </w:r>
      <w:r w:rsidR="00DF6AD8" w:rsidRPr="001D6CEA">
        <w:rPr>
          <w:rFonts w:ascii="方正楷体简体" w:eastAsia="方正楷体简体" w:hint="eastAsia"/>
          <w:b/>
          <w:szCs w:val="32"/>
        </w:rPr>
        <w:t>普查时间。</w:t>
      </w:r>
      <w:r w:rsidR="00DF6AD8">
        <w:rPr>
          <w:rFonts w:eastAsia="仿宋_GB2312" w:hint="eastAsia"/>
          <w:szCs w:val="32"/>
        </w:rPr>
        <w:t>普查标准时点</w:t>
      </w:r>
      <w:r w:rsidR="00DF6AD8">
        <w:rPr>
          <w:rFonts w:eastAsia="仿宋_GB2312"/>
          <w:szCs w:val="32"/>
        </w:rPr>
        <w:t>是</w:t>
      </w:r>
      <w:r w:rsidR="00DF6AD8">
        <w:rPr>
          <w:rFonts w:eastAsia="仿宋_GB2312"/>
          <w:szCs w:val="32"/>
        </w:rPr>
        <w:t>20</w:t>
      </w:r>
      <w:r w:rsidR="00DF6AD8">
        <w:rPr>
          <w:rFonts w:eastAsia="仿宋_GB2312" w:hint="eastAsia"/>
          <w:szCs w:val="32"/>
        </w:rPr>
        <w:t>20</w:t>
      </w:r>
      <w:r w:rsidR="00DF6AD8">
        <w:rPr>
          <w:rFonts w:eastAsia="仿宋_GB2312"/>
          <w:szCs w:val="32"/>
        </w:rPr>
        <w:t>年</w:t>
      </w:r>
      <w:r w:rsidR="00DF6AD8">
        <w:rPr>
          <w:rFonts w:eastAsia="仿宋_GB2312"/>
          <w:szCs w:val="32"/>
        </w:rPr>
        <w:t>11</w:t>
      </w:r>
      <w:r w:rsidR="00DF6AD8">
        <w:rPr>
          <w:rFonts w:eastAsia="仿宋_GB2312"/>
          <w:szCs w:val="32"/>
        </w:rPr>
        <w:t>月</w:t>
      </w:r>
      <w:r w:rsidR="00DF6AD8">
        <w:rPr>
          <w:rFonts w:eastAsia="仿宋_GB2312" w:hint="eastAsia"/>
          <w:szCs w:val="32"/>
        </w:rPr>
        <w:t>1</w:t>
      </w:r>
      <w:r w:rsidR="00DF6AD8">
        <w:rPr>
          <w:rFonts w:eastAsia="仿宋_GB2312"/>
          <w:szCs w:val="32"/>
        </w:rPr>
        <w:t>日</w:t>
      </w:r>
      <w:r w:rsidR="00DF6AD8">
        <w:rPr>
          <w:rFonts w:eastAsia="仿宋_GB2312" w:hint="eastAsia"/>
          <w:szCs w:val="32"/>
        </w:rPr>
        <w:t>零时。</w:t>
      </w:r>
    </w:p>
    <w:p w:rsidR="00863129" w:rsidRPr="001D6CEA" w:rsidRDefault="00DF6AD8" w:rsidP="001D6CEA">
      <w:pPr>
        <w:pStyle w:val="af3"/>
        <w:widowControl/>
        <w:numPr>
          <w:ilvl w:val="0"/>
          <w:numId w:val="3"/>
        </w:numPr>
        <w:spacing w:line="560" w:lineRule="exact"/>
        <w:ind w:firstLineChars="0"/>
        <w:rPr>
          <w:rFonts w:eastAsia="黑体"/>
          <w:szCs w:val="32"/>
        </w:rPr>
      </w:pPr>
      <w:r w:rsidRPr="001D6CEA">
        <w:rPr>
          <w:rFonts w:eastAsia="黑体" w:hint="eastAsia"/>
          <w:szCs w:val="32"/>
        </w:rPr>
        <w:t>普查进度安排</w:t>
      </w:r>
    </w:p>
    <w:p w:rsidR="001D6CEA" w:rsidRPr="001D6CEA" w:rsidRDefault="001D6CEA" w:rsidP="001D6CEA">
      <w:pPr>
        <w:widowControl/>
        <w:spacing w:line="560" w:lineRule="exact"/>
        <w:ind w:firstLineChars="200" w:firstLine="633"/>
        <w:rPr>
          <w:rFonts w:eastAsia="仿宋_GB2312" w:hint="eastAsia"/>
          <w:szCs w:val="32"/>
        </w:rPr>
      </w:pPr>
      <w:r w:rsidRPr="001D6CEA">
        <w:rPr>
          <w:rFonts w:ascii="方正楷体简体" w:eastAsia="方正楷体简体" w:hint="eastAsia"/>
          <w:b/>
          <w:szCs w:val="32"/>
        </w:rPr>
        <w:t>（一）</w:t>
      </w:r>
      <w:r w:rsidR="00DF6AD8" w:rsidRPr="001D6CEA">
        <w:rPr>
          <w:rFonts w:ascii="方正楷体简体" w:eastAsia="方正楷体简体" w:hint="eastAsia"/>
          <w:b/>
          <w:szCs w:val="32"/>
        </w:rPr>
        <w:t>准备阶段</w:t>
      </w:r>
      <w:r w:rsidR="00DF6AD8" w:rsidRPr="001D6CEA">
        <w:rPr>
          <w:rFonts w:ascii="方正楷体简体" w:eastAsia="方正楷体简体" w:hint="eastAsia"/>
          <w:b/>
          <w:szCs w:val="32"/>
        </w:rPr>
        <w:t>（</w:t>
      </w:r>
      <w:r w:rsidR="00DF6AD8" w:rsidRPr="001D6CEA">
        <w:rPr>
          <w:rFonts w:ascii="方正楷体简体" w:eastAsia="方正楷体简体" w:hint="eastAsia"/>
          <w:b/>
          <w:szCs w:val="32"/>
        </w:rPr>
        <w:t>20</w:t>
      </w:r>
      <w:r w:rsidR="00DF6AD8" w:rsidRPr="001D6CEA">
        <w:rPr>
          <w:rFonts w:ascii="方正楷体简体" w:eastAsia="方正楷体简体" w:hint="eastAsia"/>
          <w:b/>
          <w:szCs w:val="32"/>
        </w:rPr>
        <w:t>20</w:t>
      </w:r>
      <w:r w:rsidR="00DF6AD8" w:rsidRPr="001D6CEA">
        <w:rPr>
          <w:rFonts w:ascii="方正楷体简体" w:eastAsia="方正楷体简体" w:hint="eastAsia"/>
          <w:b/>
          <w:szCs w:val="32"/>
        </w:rPr>
        <w:t>年</w:t>
      </w:r>
      <w:r w:rsidR="00DF6AD8" w:rsidRPr="001D6CEA">
        <w:rPr>
          <w:rFonts w:ascii="方正楷体简体" w:eastAsia="方正楷体简体" w:hint="eastAsia"/>
          <w:b/>
          <w:szCs w:val="32"/>
        </w:rPr>
        <w:t>1</w:t>
      </w:r>
      <w:r w:rsidR="00DF6AD8" w:rsidRPr="001D6CEA">
        <w:rPr>
          <w:rFonts w:ascii="方正楷体简体" w:eastAsia="方正楷体简体" w:hint="eastAsia"/>
          <w:b/>
          <w:szCs w:val="32"/>
        </w:rPr>
        <w:t>月—</w:t>
      </w:r>
      <w:r w:rsidR="00DF6AD8" w:rsidRPr="001D6CEA">
        <w:rPr>
          <w:rFonts w:ascii="方正楷体简体" w:eastAsia="方正楷体简体" w:hint="eastAsia"/>
          <w:b/>
          <w:szCs w:val="32"/>
        </w:rPr>
        <w:t>2020</w:t>
      </w:r>
      <w:r w:rsidR="00DF6AD8" w:rsidRPr="001D6CEA">
        <w:rPr>
          <w:rFonts w:ascii="方正楷体简体" w:eastAsia="方正楷体简体" w:hint="eastAsia"/>
          <w:b/>
          <w:szCs w:val="32"/>
        </w:rPr>
        <w:t>年</w:t>
      </w:r>
      <w:r w:rsidR="00DF6AD8" w:rsidRPr="001D6CEA">
        <w:rPr>
          <w:rFonts w:ascii="方正楷体简体" w:eastAsia="方正楷体简体" w:hint="eastAsia"/>
          <w:b/>
          <w:szCs w:val="32"/>
        </w:rPr>
        <w:t>10</w:t>
      </w:r>
      <w:r w:rsidR="00DF6AD8" w:rsidRPr="001D6CEA">
        <w:rPr>
          <w:rFonts w:ascii="方正楷体简体" w:eastAsia="方正楷体简体" w:hint="eastAsia"/>
          <w:b/>
          <w:szCs w:val="32"/>
        </w:rPr>
        <w:t>月</w:t>
      </w:r>
      <w:r w:rsidR="00DF6AD8" w:rsidRPr="001D6CEA">
        <w:rPr>
          <w:rFonts w:ascii="方正楷体简体" w:eastAsia="方正楷体简体" w:hint="eastAsia"/>
          <w:b/>
          <w:szCs w:val="32"/>
        </w:rPr>
        <w:t>）</w:t>
      </w:r>
      <w:r w:rsidR="00DF6AD8" w:rsidRPr="001D6CEA">
        <w:rPr>
          <w:rFonts w:ascii="方正楷体简体" w:eastAsia="方正楷体简体" w:hint="eastAsia"/>
          <w:b/>
          <w:szCs w:val="32"/>
        </w:rPr>
        <w:t>：</w:t>
      </w:r>
      <w:r w:rsidR="00DF6AD8" w:rsidRPr="001D6CEA">
        <w:rPr>
          <w:rFonts w:eastAsia="仿宋_GB2312" w:hint="eastAsia"/>
          <w:szCs w:val="32"/>
        </w:rPr>
        <w:t>组建各级普</w:t>
      </w:r>
    </w:p>
    <w:p w:rsidR="00863129" w:rsidRPr="001D6CEA" w:rsidRDefault="00DF6AD8" w:rsidP="001D6CEA">
      <w:pPr>
        <w:widowControl/>
        <w:spacing w:line="560" w:lineRule="exact"/>
        <w:ind w:firstLine="0"/>
        <w:rPr>
          <w:rFonts w:eastAsia="仿宋_GB2312"/>
          <w:szCs w:val="32"/>
        </w:rPr>
      </w:pPr>
      <w:r w:rsidRPr="001D6CEA">
        <w:rPr>
          <w:rFonts w:eastAsia="仿宋_GB2312" w:hint="eastAsia"/>
          <w:szCs w:val="32"/>
        </w:rPr>
        <w:t>查机构，制定普查方案和工作计划，进行普查试点，落实普查经费和物资，开展普查宣传，选聘培训普查指导员和普查员，普查区域划分和制图，进行户口整顿，开展摸底等。</w:t>
      </w:r>
    </w:p>
    <w:p w:rsidR="00863129" w:rsidRDefault="00DF6AD8" w:rsidP="001D6CEA">
      <w:pPr>
        <w:widowControl/>
        <w:spacing w:line="560" w:lineRule="exact"/>
        <w:ind w:firstLineChars="200" w:firstLine="633"/>
        <w:rPr>
          <w:rFonts w:eastAsia="黑体"/>
          <w:szCs w:val="32"/>
        </w:rPr>
      </w:pPr>
      <w:bookmarkStart w:id="0" w:name="_GoBack"/>
      <w:bookmarkEnd w:id="0"/>
      <w:r w:rsidRPr="001D6CEA">
        <w:rPr>
          <w:rFonts w:ascii="方正楷体简体" w:eastAsia="方正楷体简体" w:hint="eastAsia"/>
          <w:b/>
          <w:szCs w:val="32"/>
        </w:rPr>
        <w:t>（二）</w:t>
      </w:r>
      <w:r w:rsidRPr="001D6CEA">
        <w:rPr>
          <w:rFonts w:ascii="方正楷体简体" w:eastAsia="方正楷体简体" w:hint="eastAsia"/>
          <w:b/>
          <w:szCs w:val="32"/>
        </w:rPr>
        <w:t>普查登记阶段</w:t>
      </w:r>
      <w:r w:rsidRPr="001D6CEA">
        <w:rPr>
          <w:rFonts w:ascii="方正楷体简体" w:eastAsia="方正楷体简体" w:hint="eastAsia"/>
          <w:b/>
          <w:szCs w:val="32"/>
        </w:rPr>
        <w:t>（</w:t>
      </w:r>
      <w:r w:rsidRPr="001D6CEA">
        <w:rPr>
          <w:rFonts w:ascii="方正楷体简体" w:eastAsia="方正楷体简体" w:hint="eastAsia"/>
          <w:b/>
          <w:szCs w:val="32"/>
        </w:rPr>
        <w:t>2020</w:t>
      </w:r>
      <w:r w:rsidRPr="001D6CEA">
        <w:rPr>
          <w:rFonts w:ascii="方正楷体简体" w:eastAsia="方正楷体简体" w:hint="eastAsia"/>
          <w:b/>
          <w:szCs w:val="32"/>
        </w:rPr>
        <w:t>年</w:t>
      </w:r>
      <w:r w:rsidRPr="001D6CEA">
        <w:rPr>
          <w:rFonts w:ascii="方正楷体简体" w:eastAsia="方正楷体简体" w:hint="eastAsia"/>
          <w:b/>
          <w:szCs w:val="32"/>
        </w:rPr>
        <w:t>11</w:t>
      </w:r>
      <w:r w:rsidRPr="001D6CEA">
        <w:rPr>
          <w:rFonts w:ascii="方正楷体简体" w:eastAsia="方正楷体简体" w:hint="eastAsia"/>
          <w:b/>
          <w:szCs w:val="32"/>
        </w:rPr>
        <w:t>月—</w:t>
      </w:r>
      <w:r w:rsidRPr="001D6CEA">
        <w:rPr>
          <w:rFonts w:ascii="方正楷体简体" w:eastAsia="方正楷体简体" w:hint="eastAsia"/>
          <w:b/>
          <w:szCs w:val="32"/>
        </w:rPr>
        <w:t>12</w:t>
      </w:r>
      <w:r w:rsidRPr="001D6CEA">
        <w:rPr>
          <w:rFonts w:ascii="方正楷体简体" w:eastAsia="方正楷体简体" w:hint="eastAsia"/>
          <w:b/>
          <w:szCs w:val="32"/>
        </w:rPr>
        <w:t>月</w:t>
      </w:r>
      <w:r w:rsidRPr="001D6CEA">
        <w:rPr>
          <w:rFonts w:ascii="方正楷体简体" w:eastAsia="方正楷体简体" w:hint="eastAsia"/>
          <w:b/>
          <w:szCs w:val="32"/>
        </w:rPr>
        <w:t>）</w:t>
      </w:r>
      <w:r w:rsidRPr="001D6CEA">
        <w:rPr>
          <w:rFonts w:ascii="方正楷体简体" w:eastAsia="方正楷体简体" w:hint="eastAsia"/>
          <w:b/>
          <w:szCs w:val="32"/>
        </w:rPr>
        <w:t>：</w:t>
      </w:r>
      <w:r w:rsidRPr="001D6CEA">
        <w:rPr>
          <w:rFonts w:eastAsia="仿宋_GB2312" w:hint="eastAsia"/>
          <w:szCs w:val="32"/>
        </w:rPr>
        <w:t>普查员入户登记，进行比对复查，开展数据质量抽查等。</w:t>
      </w:r>
      <w:r>
        <w:rPr>
          <w:rFonts w:eastAsia="仿宋_GB2312" w:hint="eastAsia"/>
          <w:szCs w:val="32"/>
        </w:rPr>
        <w:br/>
      </w:r>
      <w:r>
        <w:rPr>
          <w:rFonts w:eastAsia="仿宋_GB2312" w:hint="eastAsia"/>
          <w:szCs w:val="32"/>
        </w:rPr>
        <w:lastRenderedPageBreak/>
        <w:t xml:space="preserve">  </w:t>
      </w:r>
      <w:r w:rsidRPr="00A37279">
        <w:rPr>
          <w:rFonts w:eastAsia="仿宋_GB2312" w:hint="eastAsia"/>
          <w:b/>
          <w:szCs w:val="32"/>
        </w:rPr>
        <w:t xml:space="preserve"> </w:t>
      </w:r>
      <w:r w:rsidRPr="00A37279">
        <w:rPr>
          <w:rFonts w:eastAsia="仿宋_GB2312" w:hint="eastAsia"/>
          <w:b/>
          <w:szCs w:val="32"/>
        </w:rPr>
        <w:t>（三）</w:t>
      </w:r>
      <w:r w:rsidRPr="00A37279">
        <w:rPr>
          <w:rFonts w:eastAsia="仿宋_GB2312" w:hint="eastAsia"/>
          <w:b/>
          <w:szCs w:val="32"/>
        </w:rPr>
        <w:t>数据汇总和发布阶段</w:t>
      </w:r>
      <w:r w:rsidRPr="00A37279">
        <w:rPr>
          <w:rFonts w:eastAsia="仿宋_GB2312" w:hint="eastAsia"/>
          <w:b/>
          <w:szCs w:val="32"/>
        </w:rPr>
        <w:t>（</w:t>
      </w:r>
      <w:r w:rsidRPr="00A37279">
        <w:rPr>
          <w:rFonts w:eastAsia="仿宋_GB2312" w:hint="eastAsia"/>
          <w:b/>
          <w:szCs w:val="32"/>
        </w:rPr>
        <w:t>2020</w:t>
      </w:r>
      <w:r w:rsidRPr="00A37279">
        <w:rPr>
          <w:rFonts w:eastAsia="仿宋_GB2312" w:hint="eastAsia"/>
          <w:b/>
          <w:szCs w:val="32"/>
        </w:rPr>
        <w:t>年</w:t>
      </w:r>
      <w:r w:rsidRPr="00A37279">
        <w:rPr>
          <w:rFonts w:eastAsia="仿宋_GB2312" w:hint="eastAsia"/>
          <w:b/>
          <w:szCs w:val="32"/>
        </w:rPr>
        <w:t>12</w:t>
      </w:r>
      <w:r w:rsidRPr="00A37279">
        <w:rPr>
          <w:rFonts w:eastAsia="仿宋_GB2312" w:hint="eastAsia"/>
          <w:b/>
          <w:szCs w:val="32"/>
        </w:rPr>
        <w:t>月—</w:t>
      </w:r>
      <w:r w:rsidRPr="00A37279">
        <w:rPr>
          <w:rFonts w:eastAsia="仿宋_GB2312" w:hint="eastAsia"/>
          <w:b/>
          <w:szCs w:val="32"/>
        </w:rPr>
        <w:t>2022</w:t>
      </w:r>
      <w:r w:rsidRPr="00A37279">
        <w:rPr>
          <w:rFonts w:eastAsia="仿宋_GB2312" w:hint="eastAsia"/>
          <w:b/>
          <w:szCs w:val="32"/>
        </w:rPr>
        <w:t>年</w:t>
      </w:r>
      <w:r w:rsidRPr="00A37279">
        <w:rPr>
          <w:rFonts w:eastAsia="仿宋_GB2312" w:hint="eastAsia"/>
          <w:b/>
          <w:szCs w:val="32"/>
        </w:rPr>
        <w:t>12</w:t>
      </w:r>
      <w:r w:rsidRPr="00A37279">
        <w:rPr>
          <w:rFonts w:eastAsia="仿宋_GB2312" w:hint="eastAsia"/>
          <w:b/>
          <w:szCs w:val="32"/>
        </w:rPr>
        <w:t>月</w:t>
      </w:r>
      <w:r w:rsidRPr="00A37279">
        <w:rPr>
          <w:rFonts w:eastAsia="仿宋_GB2312" w:hint="eastAsia"/>
          <w:b/>
          <w:szCs w:val="32"/>
        </w:rPr>
        <w:t>）</w:t>
      </w:r>
      <w:r w:rsidRPr="00A37279">
        <w:rPr>
          <w:rFonts w:eastAsia="仿宋_GB2312" w:hint="eastAsia"/>
          <w:b/>
          <w:szCs w:val="32"/>
        </w:rPr>
        <w:t>：</w:t>
      </w:r>
      <w:r>
        <w:rPr>
          <w:rFonts w:eastAsia="仿宋_GB2312" w:hint="eastAsia"/>
          <w:szCs w:val="32"/>
        </w:rPr>
        <w:t>数据处理、评估、汇总，发布主要数据公报，普查资料开发利用等。</w:t>
      </w:r>
    </w:p>
    <w:p w:rsidR="00863129" w:rsidRDefault="00DF6AD8" w:rsidP="00A37279">
      <w:pPr>
        <w:widowControl/>
        <w:spacing w:line="560" w:lineRule="exact"/>
        <w:ind w:firstLineChars="200" w:firstLine="630"/>
        <w:rPr>
          <w:rFonts w:eastAsia="黑体"/>
          <w:szCs w:val="32"/>
        </w:rPr>
      </w:pPr>
      <w:r>
        <w:rPr>
          <w:rFonts w:eastAsia="黑体" w:hint="eastAsia"/>
          <w:szCs w:val="32"/>
        </w:rPr>
        <w:t>四、把握普查重点环节</w:t>
      </w:r>
      <w:r>
        <w:rPr>
          <w:rFonts w:eastAsia="黑体" w:hint="eastAsia"/>
          <w:szCs w:val="32"/>
        </w:rPr>
        <w:t xml:space="preserve"> </w:t>
      </w:r>
    </w:p>
    <w:p w:rsidR="00863129" w:rsidRDefault="00DF6AD8" w:rsidP="00A37279">
      <w:pPr>
        <w:widowControl/>
        <w:spacing w:line="560" w:lineRule="exact"/>
        <w:ind w:firstLineChars="200" w:firstLine="633"/>
        <w:rPr>
          <w:rFonts w:eastAsia="仿宋_GB2312"/>
          <w:szCs w:val="32"/>
        </w:rPr>
      </w:pPr>
      <w:r>
        <w:rPr>
          <w:rFonts w:eastAsia="仿宋_GB2312"/>
          <w:b/>
          <w:bCs/>
          <w:szCs w:val="32"/>
        </w:rPr>
        <w:t>（一）密切协作联动。</w:t>
      </w:r>
      <w:r>
        <w:rPr>
          <w:rFonts w:eastAsia="仿宋_GB2312" w:hint="eastAsia"/>
          <w:szCs w:val="32"/>
        </w:rPr>
        <w:t>人口普</w:t>
      </w:r>
      <w:r>
        <w:rPr>
          <w:rFonts w:eastAsia="仿宋_GB2312"/>
          <w:szCs w:val="32"/>
        </w:rPr>
        <w:t>查面广量大，各有关部门</w:t>
      </w:r>
      <w:r>
        <w:rPr>
          <w:rFonts w:eastAsia="仿宋_GB2312" w:hint="eastAsia"/>
          <w:szCs w:val="32"/>
        </w:rPr>
        <w:t>要</w:t>
      </w:r>
      <w:r>
        <w:rPr>
          <w:rFonts w:eastAsia="仿宋_GB2312"/>
          <w:szCs w:val="32"/>
        </w:rPr>
        <w:t>通力协作。</w:t>
      </w:r>
      <w:r>
        <w:rPr>
          <w:rFonts w:eastAsia="仿宋_GB2312" w:hint="eastAsia"/>
          <w:szCs w:val="32"/>
        </w:rPr>
        <w:t>政法委</w:t>
      </w:r>
      <w:proofErr w:type="gramStart"/>
      <w:r>
        <w:rPr>
          <w:rFonts w:eastAsia="仿宋_GB2312" w:hint="eastAsia"/>
          <w:szCs w:val="32"/>
        </w:rPr>
        <w:t>网格员</w:t>
      </w:r>
      <w:proofErr w:type="gramEnd"/>
      <w:r>
        <w:rPr>
          <w:rFonts w:eastAsia="仿宋_GB2312" w:hint="eastAsia"/>
          <w:szCs w:val="32"/>
        </w:rPr>
        <w:t>需要提供社区</w:t>
      </w:r>
      <w:r>
        <w:rPr>
          <w:rFonts w:eastAsia="仿宋_GB2312" w:hint="eastAsia"/>
          <w:szCs w:val="32"/>
        </w:rPr>
        <w:t>人员</w:t>
      </w:r>
      <w:r>
        <w:rPr>
          <w:rFonts w:eastAsia="仿宋_GB2312" w:hint="eastAsia"/>
          <w:szCs w:val="32"/>
        </w:rPr>
        <w:t>信息，协助普查</w:t>
      </w:r>
      <w:r>
        <w:rPr>
          <w:rFonts w:eastAsia="仿宋_GB2312" w:hint="eastAsia"/>
          <w:szCs w:val="32"/>
        </w:rPr>
        <w:t>；</w:t>
      </w:r>
      <w:r>
        <w:rPr>
          <w:rFonts w:eastAsia="仿宋_GB2312" w:hint="eastAsia"/>
          <w:color w:val="000000" w:themeColor="text1"/>
          <w:szCs w:val="32"/>
        </w:rPr>
        <w:t>发展改革、财政、自然资源等部门要做好普查物资和设备、普查经费、地理信息等协调保障工作</w:t>
      </w:r>
      <w:r>
        <w:rPr>
          <w:rFonts w:eastAsia="仿宋_GB2312" w:hint="eastAsia"/>
          <w:color w:val="000000" w:themeColor="text1"/>
          <w:szCs w:val="32"/>
        </w:rPr>
        <w:t>；</w:t>
      </w:r>
      <w:r>
        <w:rPr>
          <w:rFonts w:eastAsia="仿宋_GB2312" w:hint="eastAsia"/>
          <w:color w:val="000000" w:themeColor="text1"/>
          <w:szCs w:val="32"/>
        </w:rPr>
        <w:t>公安、卫生健康、民政、教育体育、住房城乡建设、人力资源社会保障等掌握相关人口信息</w:t>
      </w:r>
      <w:r>
        <w:rPr>
          <w:rFonts w:eastAsia="仿宋_GB2312" w:hint="eastAsia"/>
          <w:szCs w:val="32"/>
        </w:rPr>
        <w:t>的部门，要根据普查工作需要及时向当地普查机构提供行政记录资料。领导小组其他成员单位要按照职责分工，各负其责、通力协作，加强信息共享和沟通协调，共同解决好普查工作中遇到的困难和问题。统计系统上下级之间要密切配合、上下联动，全力以赴共同做好普查工作。</w:t>
      </w:r>
    </w:p>
    <w:p w:rsidR="00863129" w:rsidRDefault="00DF6AD8" w:rsidP="00A37279">
      <w:pPr>
        <w:widowControl/>
        <w:spacing w:line="560" w:lineRule="exact"/>
        <w:ind w:firstLineChars="200" w:firstLine="633"/>
        <w:rPr>
          <w:rFonts w:eastAsia="仿宋_GB2312"/>
          <w:szCs w:val="32"/>
        </w:rPr>
      </w:pPr>
      <w:r>
        <w:rPr>
          <w:rFonts w:eastAsia="仿宋_GB2312" w:hint="eastAsia"/>
          <w:b/>
          <w:bCs/>
          <w:szCs w:val="32"/>
        </w:rPr>
        <w:t>（二）配强普查队伍。</w:t>
      </w:r>
      <w:r>
        <w:rPr>
          <w:rFonts w:eastAsia="仿宋_GB2312" w:hint="eastAsia"/>
          <w:szCs w:val="32"/>
        </w:rPr>
        <w:t>采取从党政机关（事业单位</w:t>
      </w:r>
      <w:r>
        <w:rPr>
          <w:rFonts w:eastAsia="仿宋_GB2312" w:hint="eastAsia"/>
          <w:szCs w:val="32"/>
        </w:rPr>
        <w:t>）借调、村（居）委会选任或者社会招聘等方式，把政治素质较好、业务水平较高、能熟练运用信息技术、有群众工作经验、热爱普查工作的人员，充实到普查“两员”队伍中来。要结合本地本部门具体情况，在人口普查知识、技能、法规和职业道德方面有针对性地开展普查培训，确保“两员”胜任普查工作。</w:t>
      </w:r>
    </w:p>
    <w:p w:rsidR="00863129" w:rsidRDefault="00DF6AD8">
      <w:pPr>
        <w:rPr>
          <w:rFonts w:eastAsia="仿宋_GB2312"/>
          <w:szCs w:val="32"/>
        </w:rPr>
      </w:pPr>
      <w:r>
        <w:rPr>
          <w:rFonts w:eastAsia="仿宋_GB2312"/>
          <w:b/>
          <w:bCs/>
          <w:szCs w:val="32"/>
        </w:rPr>
        <w:t>（三）</w:t>
      </w:r>
      <w:proofErr w:type="gramStart"/>
      <w:r>
        <w:rPr>
          <w:rFonts w:eastAsia="仿宋_GB2312" w:hint="eastAsia"/>
          <w:b/>
          <w:bCs/>
          <w:szCs w:val="32"/>
        </w:rPr>
        <w:t>严格全</w:t>
      </w:r>
      <w:proofErr w:type="gramEnd"/>
      <w:r>
        <w:rPr>
          <w:rFonts w:eastAsia="仿宋_GB2312" w:hint="eastAsia"/>
          <w:b/>
          <w:bCs/>
          <w:szCs w:val="32"/>
        </w:rPr>
        <w:t>流程质量控制。</w:t>
      </w:r>
      <w:r>
        <w:rPr>
          <w:rFonts w:eastAsia="仿宋_GB2312" w:hint="eastAsia"/>
          <w:szCs w:val="32"/>
        </w:rPr>
        <w:t>切实把提高普查数据质量这一核心要求贯穿人口普查工作全过程。实行严格的质量管控制度，建立健全普查数据质量追溯和问责机制，研究制定行之有效的数</w:t>
      </w:r>
      <w:r>
        <w:rPr>
          <w:rFonts w:eastAsia="仿宋_GB2312" w:hint="eastAsia"/>
          <w:szCs w:val="32"/>
        </w:rPr>
        <w:lastRenderedPageBreak/>
        <w:t>据质量控制办法，实行全流程质量控制，使我县普查各个方面、各个环节、各项活</w:t>
      </w:r>
      <w:r>
        <w:rPr>
          <w:rFonts w:eastAsia="仿宋_GB2312" w:hint="eastAsia"/>
          <w:szCs w:val="32"/>
        </w:rPr>
        <w:t>动、各种行为都有章可循，确保普查数据可核查、可追溯、可问责，确保普查数据质量达到规定标准。坚决防范人为干扰普查工作的现象，确保普查工作顺利进行、普查数据真实准确。对普查中发现应当给予党纪政务处分或组织处理的统计违纪违法责任人，由统计机构按规定提出处分处理建议并及时移送任免机关、纪检监察机关或者组织（人事）部门。</w:t>
      </w:r>
    </w:p>
    <w:p w:rsidR="00863129" w:rsidRDefault="00DF6AD8">
      <w:pPr>
        <w:rPr>
          <w:rFonts w:eastAsia="仿宋_GB2312"/>
          <w:szCs w:val="32"/>
        </w:rPr>
      </w:pPr>
      <w:r>
        <w:rPr>
          <w:rFonts w:eastAsia="仿宋_GB2312" w:hint="eastAsia"/>
          <w:b/>
          <w:bCs/>
          <w:szCs w:val="32"/>
        </w:rPr>
        <w:t>（四）</w:t>
      </w:r>
      <w:r>
        <w:rPr>
          <w:rFonts w:eastAsia="仿宋_GB2312" w:hint="eastAsia"/>
          <w:b/>
          <w:bCs/>
          <w:szCs w:val="32"/>
        </w:rPr>
        <w:t>提升信息化水平。</w:t>
      </w:r>
      <w:r>
        <w:rPr>
          <w:rFonts w:eastAsia="仿宋_GB2312" w:hint="eastAsia"/>
          <w:szCs w:val="32"/>
        </w:rPr>
        <w:t>采取电子化方式开展</w:t>
      </w:r>
      <w:r>
        <w:rPr>
          <w:rFonts w:eastAsia="仿宋_GB2312" w:hint="eastAsia"/>
          <w:color w:val="000000" w:themeColor="text1"/>
          <w:szCs w:val="32"/>
        </w:rPr>
        <w:t>普查登记，探索使用智能手机采集数据，实时上报普查数据。充</w:t>
      </w:r>
      <w:r>
        <w:rPr>
          <w:rFonts w:eastAsia="仿宋_GB2312" w:hint="eastAsia"/>
          <w:szCs w:val="32"/>
        </w:rPr>
        <w:t>分利用部门行政记录，推进大数据在普查中的应用，提高普查数据采集处理效能，在确保工作质量的前提下，切实减</w:t>
      </w:r>
      <w:r>
        <w:rPr>
          <w:rFonts w:eastAsia="仿宋_GB2312" w:hint="eastAsia"/>
          <w:szCs w:val="32"/>
        </w:rPr>
        <w:t>轻基层普查人员工作负担。各级普查机构及其工作人员必须依法严格履行保密义务，加强对公民个人信息的全流程保护，严禁向任何机构、单位、个人出售或泄露公民个人信息。各地各部门要保障必要的网络环境和硬件条件，采取必要的安全措施，确保数据收集处理工作安全顺畅快捷进行</w:t>
      </w:r>
      <w:r>
        <w:rPr>
          <w:rFonts w:eastAsia="仿宋_GB2312" w:hint="eastAsia"/>
          <w:szCs w:val="32"/>
        </w:rPr>
        <w:t>。</w:t>
      </w:r>
    </w:p>
    <w:p w:rsidR="00863129" w:rsidRDefault="00DF6AD8">
      <w:pPr>
        <w:rPr>
          <w:rFonts w:eastAsia="仿宋_GB2312"/>
          <w:b/>
          <w:bCs/>
          <w:szCs w:val="32"/>
        </w:rPr>
      </w:pPr>
      <w:r>
        <w:rPr>
          <w:rFonts w:eastAsia="仿宋_GB2312" w:hint="eastAsia"/>
          <w:b/>
          <w:bCs/>
          <w:szCs w:val="32"/>
        </w:rPr>
        <w:t>（五）</w:t>
      </w:r>
      <w:r>
        <w:rPr>
          <w:rFonts w:eastAsia="仿宋_GB2312"/>
          <w:b/>
          <w:bCs/>
          <w:szCs w:val="32"/>
        </w:rPr>
        <w:t>依法规范普查。</w:t>
      </w:r>
      <w:r>
        <w:rPr>
          <w:rFonts w:eastAsia="仿宋_GB2312" w:hint="eastAsia"/>
          <w:szCs w:val="32"/>
        </w:rPr>
        <w:t>各单位各部门要按照《中华人民共和国统计法》《中华人民共和国统计法实施条例》《全国人口普查条例》等法律法规要求，依法规范普查行为。普查取得的数据，严格限定用于普查目的，不得作为任何部门和单位对各级行政管理工作实施考核、奖惩的依据。普查中</w:t>
      </w:r>
      <w:r>
        <w:rPr>
          <w:rFonts w:eastAsia="仿宋_GB2312" w:hint="eastAsia"/>
          <w:szCs w:val="32"/>
        </w:rPr>
        <w:t>获得的能够识别或者推断单个普查对象身份的资料，不得作为对普查对象实施处罚等具体</w:t>
      </w:r>
      <w:r>
        <w:rPr>
          <w:rFonts w:eastAsia="仿宋_GB2312" w:hint="eastAsia"/>
          <w:szCs w:val="32"/>
        </w:rPr>
        <w:lastRenderedPageBreak/>
        <w:t>行政行为的依据。任何个人和单位不得谎报、瞒报、拒报，不得伪造、篡改普查数据。</w:t>
      </w:r>
    </w:p>
    <w:p w:rsidR="00863129" w:rsidRDefault="00DF6AD8" w:rsidP="00A37279">
      <w:pPr>
        <w:widowControl/>
        <w:spacing w:line="560" w:lineRule="exact"/>
        <w:ind w:firstLineChars="200" w:firstLine="630"/>
        <w:rPr>
          <w:rFonts w:ascii="黑体" w:eastAsia="黑体" w:hAnsi="黑体" w:cs="黑体"/>
          <w:szCs w:val="32"/>
        </w:rPr>
      </w:pPr>
      <w:r>
        <w:rPr>
          <w:rFonts w:ascii="黑体" w:eastAsia="黑体" w:hAnsi="黑体" w:cs="黑体" w:hint="eastAsia"/>
          <w:szCs w:val="32"/>
        </w:rPr>
        <w:t>五、强化普查基础保障</w:t>
      </w:r>
    </w:p>
    <w:p w:rsidR="00863129" w:rsidRDefault="00DF6AD8" w:rsidP="00A37279">
      <w:pPr>
        <w:widowControl/>
        <w:spacing w:line="560" w:lineRule="exact"/>
        <w:ind w:firstLineChars="200" w:firstLine="633"/>
        <w:rPr>
          <w:rFonts w:eastAsia="仿宋_GB2312"/>
          <w:szCs w:val="32"/>
        </w:rPr>
      </w:pPr>
      <w:r>
        <w:rPr>
          <w:rFonts w:eastAsia="仿宋_GB2312" w:hint="eastAsia"/>
          <w:b/>
          <w:bCs/>
          <w:szCs w:val="32"/>
        </w:rPr>
        <w:t>（一）</w:t>
      </w:r>
      <w:r>
        <w:rPr>
          <w:rFonts w:eastAsia="仿宋_GB2312"/>
          <w:b/>
          <w:bCs/>
          <w:szCs w:val="32"/>
        </w:rPr>
        <w:t>加强统一领导。</w:t>
      </w:r>
      <w:r>
        <w:rPr>
          <w:rFonts w:eastAsia="仿宋_GB2312" w:hint="eastAsia"/>
          <w:szCs w:val="32"/>
        </w:rPr>
        <w:t>人口普查是一项庞大的社会系统工程，动员范围广、参与部门多、技术要求高、工作难度大、时间节点多。各镇（街）各部门要按照“全县统一部署、部门分工协作、地方分级负责、各方积极参与”原则，认真做好普查的组织实施工作。</w:t>
      </w:r>
      <w:r>
        <w:rPr>
          <w:rFonts w:eastAsia="仿宋_GB2312"/>
          <w:szCs w:val="32"/>
        </w:rPr>
        <w:t>为加强对普查工作的组织领导，县政府成立金湖县</w:t>
      </w:r>
      <w:r>
        <w:rPr>
          <w:rFonts w:eastAsia="仿宋_GB2312" w:hint="eastAsia"/>
          <w:szCs w:val="32"/>
        </w:rPr>
        <w:t>第七次全国人口普查</w:t>
      </w:r>
      <w:r>
        <w:rPr>
          <w:rFonts w:eastAsia="仿宋_GB2312"/>
          <w:szCs w:val="32"/>
        </w:rPr>
        <w:t>领导小组（成员名单见附件</w:t>
      </w:r>
      <w:r>
        <w:rPr>
          <w:rFonts w:eastAsia="仿宋_GB2312"/>
          <w:szCs w:val="32"/>
        </w:rPr>
        <w:t>1</w:t>
      </w:r>
      <w:r>
        <w:rPr>
          <w:rFonts w:eastAsia="仿宋_GB2312"/>
          <w:szCs w:val="32"/>
        </w:rPr>
        <w:t>），负责全县普查的组织、协调和实施工作。领导小组办公室设在县统计局，具体负责领导小组日常工作。</w:t>
      </w:r>
    </w:p>
    <w:p w:rsidR="00863129" w:rsidRDefault="00DF6AD8" w:rsidP="00A37279">
      <w:pPr>
        <w:widowControl/>
        <w:spacing w:line="560" w:lineRule="exact"/>
        <w:ind w:firstLineChars="200" w:firstLine="633"/>
        <w:rPr>
          <w:rFonts w:eastAsia="仿宋_GB2312"/>
          <w:szCs w:val="32"/>
        </w:rPr>
      </w:pPr>
      <w:r>
        <w:rPr>
          <w:rFonts w:eastAsia="仿宋_GB2312"/>
          <w:b/>
          <w:bCs/>
          <w:szCs w:val="32"/>
        </w:rPr>
        <w:t>（二）落实支撑保障。</w:t>
      </w:r>
      <w:r>
        <w:rPr>
          <w:rFonts w:eastAsia="仿宋_GB2312"/>
          <w:szCs w:val="32"/>
        </w:rPr>
        <w:t>各有关单位要把</w:t>
      </w:r>
      <w:r>
        <w:rPr>
          <w:rFonts w:eastAsia="仿宋_GB2312" w:hint="eastAsia"/>
          <w:szCs w:val="32"/>
        </w:rPr>
        <w:t>第七次全国人口普查</w:t>
      </w:r>
      <w:r>
        <w:rPr>
          <w:rFonts w:eastAsia="仿宋_GB2312"/>
          <w:szCs w:val="32"/>
        </w:rPr>
        <w:t>列入</w:t>
      </w:r>
      <w:r>
        <w:rPr>
          <w:rFonts w:eastAsia="仿宋_GB2312"/>
          <w:szCs w:val="32"/>
        </w:rPr>
        <w:t>20</w:t>
      </w:r>
      <w:r>
        <w:rPr>
          <w:rFonts w:eastAsia="仿宋_GB2312" w:hint="eastAsia"/>
          <w:szCs w:val="32"/>
        </w:rPr>
        <w:t>20</w:t>
      </w:r>
      <w:r>
        <w:rPr>
          <w:rFonts w:eastAsia="仿宋_GB2312"/>
          <w:szCs w:val="32"/>
        </w:rPr>
        <w:t>年</w:t>
      </w:r>
      <w:r>
        <w:rPr>
          <w:rFonts w:eastAsia="仿宋_GB2312"/>
          <w:color w:val="000000" w:themeColor="text1"/>
          <w:szCs w:val="32"/>
        </w:rPr>
        <w:t>和</w:t>
      </w:r>
      <w:r>
        <w:rPr>
          <w:rFonts w:eastAsia="仿宋_GB2312"/>
          <w:color w:val="000000" w:themeColor="text1"/>
          <w:szCs w:val="32"/>
        </w:rPr>
        <w:t>20</w:t>
      </w:r>
      <w:r>
        <w:rPr>
          <w:rFonts w:eastAsia="仿宋_GB2312" w:hint="eastAsia"/>
          <w:color w:val="000000" w:themeColor="text1"/>
          <w:szCs w:val="32"/>
        </w:rPr>
        <w:t>22</w:t>
      </w:r>
      <w:r>
        <w:rPr>
          <w:rFonts w:eastAsia="仿宋_GB2312"/>
          <w:color w:val="000000" w:themeColor="text1"/>
          <w:szCs w:val="32"/>
        </w:rPr>
        <w:t>年的年度重点工作计划，抓紧成立相应的普查工作领导小组及办公室，加强组织领导，按照全县统一部署，认真组织好本地区本部门的普查实施工作，及时采取有力措施解决普查工作中遇到的困难和问题，确保普查工作顺利开展。要充分发挥</w:t>
      </w:r>
      <w:r>
        <w:rPr>
          <w:rFonts w:eastAsia="仿宋_GB2312" w:hint="eastAsia"/>
          <w:color w:val="000000" w:themeColor="text1"/>
          <w:szCs w:val="32"/>
        </w:rPr>
        <w:t>各</w:t>
      </w:r>
      <w:r>
        <w:rPr>
          <w:rFonts w:eastAsia="仿宋_GB2312"/>
          <w:color w:val="000000" w:themeColor="text1"/>
          <w:szCs w:val="32"/>
        </w:rPr>
        <w:t>镇</w:t>
      </w:r>
      <w:r>
        <w:rPr>
          <w:rFonts w:eastAsia="仿宋_GB2312" w:hint="eastAsia"/>
          <w:color w:val="000000" w:themeColor="text1"/>
          <w:szCs w:val="32"/>
        </w:rPr>
        <w:t>（街道）</w:t>
      </w:r>
      <w:r>
        <w:rPr>
          <w:rFonts w:eastAsia="仿宋_GB2312"/>
          <w:color w:val="000000" w:themeColor="text1"/>
          <w:szCs w:val="32"/>
        </w:rPr>
        <w:t>、村（居）民委员会的作用，广泛动员和组织社会力量积极参与并认真配合做好普查工作。普查所需经</w:t>
      </w:r>
      <w:r>
        <w:rPr>
          <w:rFonts w:eastAsia="仿宋_GB2312"/>
          <w:color w:val="000000" w:themeColor="text1"/>
          <w:szCs w:val="32"/>
        </w:rPr>
        <w:t>费列入相应年度财政预算予以保障，并确保按时足额拨付到位。对工作需要聘用或者从有关单位商调符合条件的普查指导员和普查员，要及时支付聘用人员的劳动报酬，保证商调人员在原单位的工资、福利及其他待遇不变</w:t>
      </w:r>
      <w:r>
        <w:rPr>
          <w:rFonts w:eastAsia="仿宋_GB2312" w:hint="eastAsia"/>
          <w:color w:val="000000" w:themeColor="text1"/>
          <w:szCs w:val="32"/>
        </w:rPr>
        <w:t>；对征用普查员个人电子设备给予适当补助</w:t>
      </w:r>
      <w:r>
        <w:rPr>
          <w:rFonts w:eastAsia="仿宋_GB2312"/>
          <w:color w:val="000000" w:themeColor="text1"/>
          <w:szCs w:val="32"/>
        </w:rPr>
        <w:t>。对于在单位清查、普查登记、数据</w:t>
      </w:r>
      <w:r>
        <w:rPr>
          <w:rFonts w:eastAsia="仿宋_GB2312"/>
          <w:szCs w:val="32"/>
        </w:rPr>
        <w:t>处理等普查关键节点需</w:t>
      </w:r>
      <w:r>
        <w:rPr>
          <w:rFonts w:eastAsia="仿宋_GB2312"/>
          <w:szCs w:val="32"/>
        </w:rPr>
        <w:lastRenderedPageBreak/>
        <w:t>要加班加点的，各级政府和单位可依照有关法律法规和规定支付相应的加班补贴，确保普查工作如期顺利开展。</w:t>
      </w:r>
    </w:p>
    <w:p w:rsidR="00863129" w:rsidRDefault="00DF6AD8">
      <w:pPr>
        <w:rPr>
          <w:rFonts w:eastAsia="仿宋_GB2312"/>
          <w:b/>
          <w:bCs/>
          <w:szCs w:val="32"/>
        </w:rPr>
      </w:pPr>
      <w:r>
        <w:rPr>
          <w:rFonts w:eastAsia="仿宋_GB2312" w:hint="eastAsia"/>
          <w:b/>
          <w:bCs/>
          <w:szCs w:val="32"/>
        </w:rPr>
        <w:t>（三）开展</w:t>
      </w:r>
      <w:r>
        <w:rPr>
          <w:rFonts w:eastAsia="仿宋_GB2312"/>
          <w:b/>
          <w:bCs/>
          <w:szCs w:val="32"/>
        </w:rPr>
        <w:t>宣传动员。</w:t>
      </w:r>
      <w:r>
        <w:rPr>
          <w:rFonts w:eastAsia="仿宋_GB2312" w:hint="eastAsia"/>
          <w:szCs w:val="32"/>
        </w:rPr>
        <w:t>各级普查机构要会同宣传部门认真做好普查宣传的策划和组织工作，通过报刊、电视、互联网等各类宣传媒介，广泛深入生</w:t>
      </w:r>
      <w:r>
        <w:rPr>
          <w:rFonts w:eastAsia="仿宋_GB2312" w:hint="eastAsia"/>
          <w:szCs w:val="32"/>
        </w:rPr>
        <w:t>动宣传人口普查的重要意义，为普查工作营造良好的社会舆论环境。采取多种形式集中开展普查“宣传月”等活动，深入解读统计法律法规，促进全社会知晓普查法律政策，引导普查对象自觉配合普查登记，如实申报普查项目，确保普查工作顺利开展。</w:t>
      </w:r>
    </w:p>
    <w:p w:rsidR="00863129" w:rsidRDefault="00863129" w:rsidP="00A37279">
      <w:pPr>
        <w:widowControl/>
        <w:spacing w:line="560" w:lineRule="exact"/>
        <w:ind w:firstLineChars="200" w:firstLine="630"/>
        <w:rPr>
          <w:rFonts w:eastAsia="仿宋_GB2312"/>
          <w:szCs w:val="32"/>
        </w:rPr>
      </w:pPr>
    </w:p>
    <w:p w:rsidR="00863129" w:rsidRDefault="00DF6AD8" w:rsidP="00A37279">
      <w:pPr>
        <w:widowControl/>
        <w:spacing w:line="560" w:lineRule="exact"/>
        <w:ind w:firstLineChars="200" w:firstLine="630"/>
        <w:rPr>
          <w:rFonts w:eastAsia="仿宋_GB2312"/>
          <w:szCs w:val="32"/>
        </w:rPr>
      </w:pPr>
      <w:r>
        <w:rPr>
          <w:rFonts w:eastAsia="仿宋_GB2312"/>
          <w:szCs w:val="32"/>
        </w:rPr>
        <w:t>附件：金湖县</w:t>
      </w:r>
      <w:r>
        <w:rPr>
          <w:rFonts w:eastAsia="仿宋_GB2312" w:hint="eastAsia"/>
          <w:szCs w:val="32"/>
        </w:rPr>
        <w:t>第七次全国人口普查</w:t>
      </w:r>
      <w:r>
        <w:rPr>
          <w:rFonts w:eastAsia="仿宋_GB2312"/>
          <w:szCs w:val="32"/>
        </w:rPr>
        <w:t>领导小组成员名单</w:t>
      </w:r>
      <w:r>
        <w:rPr>
          <w:rFonts w:eastAsia="仿宋_GB2312" w:hint="eastAsia"/>
          <w:szCs w:val="32"/>
        </w:rPr>
        <w:t>及各工作组分工</w:t>
      </w:r>
    </w:p>
    <w:p w:rsidR="00863129" w:rsidRDefault="00863129">
      <w:pPr>
        <w:pStyle w:val="88526"/>
        <w:snapToGrid w:val="0"/>
        <w:spacing w:line="560" w:lineRule="exact"/>
        <w:rPr>
          <w:rFonts w:ascii="Times New Roman" w:eastAsia="仿宋_GB2312" w:cs="Times New Roman"/>
        </w:rPr>
      </w:pPr>
    </w:p>
    <w:p w:rsidR="00863129" w:rsidRDefault="00DF6AD8">
      <w:pPr>
        <w:wordWrap w:val="0"/>
        <w:autoSpaceDE/>
        <w:autoSpaceDN/>
        <w:snapToGrid/>
        <w:spacing w:line="560" w:lineRule="exact"/>
        <w:ind w:right="320" w:firstLine="630"/>
        <w:jc w:val="right"/>
        <w:rPr>
          <w:rFonts w:ascii="Calibri" w:eastAsia="仿宋_GB2312" w:hAnsi="Calibri" w:cs="Calibri"/>
          <w:snapToGrid/>
          <w:kern w:val="2"/>
          <w:szCs w:val="32"/>
        </w:rPr>
      </w:pPr>
      <w:r>
        <w:rPr>
          <w:rFonts w:ascii="Calibri" w:eastAsia="仿宋_GB2312" w:hAnsi="Calibri" w:cs="Calibri" w:hint="eastAsia"/>
          <w:snapToGrid/>
          <w:kern w:val="2"/>
          <w:szCs w:val="32"/>
        </w:rPr>
        <w:t>金湖县人民政府</w:t>
      </w:r>
      <w:r>
        <w:rPr>
          <w:rFonts w:ascii="Calibri" w:eastAsia="仿宋_GB2312" w:hAnsi="Calibri" w:cs="Calibri" w:hint="eastAsia"/>
          <w:snapToGrid/>
          <w:kern w:val="2"/>
          <w:szCs w:val="32"/>
        </w:rPr>
        <w:t xml:space="preserve">  </w:t>
      </w:r>
    </w:p>
    <w:p w:rsidR="00863129" w:rsidRDefault="00DF6AD8">
      <w:pPr>
        <w:wordWrap w:val="0"/>
        <w:autoSpaceDE/>
        <w:autoSpaceDN/>
        <w:snapToGrid/>
        <w:spacing w:line="560" w:lineRule="exact"/>
        <w:ind w:right="320" w:firstLine="630"/>
        <w:jc w:val="right"/>
        <w:rPr>
          <w:rFonts w:eastAsia="仿宋_GB2312"/>
          <w:snapToGrid/>
          <w:spacing w:val="-20"/>
          <w:kern w:val="2"/>
          <w:szCs w:val="32"/>
        </w:rPr>
      </w:pPr>
      <w:r>
        <w:rPr>
          <w:rFonts w:eastAsia="仿宋_GB2312"/>
          <w:snapToGrid/>
          <w:kern w:val="2"/>
          <w:szCs w:val="32"/>
        </w:rPr>
        <w:t>20</w:t>
      </w:r>
      <w:r>
        <w:rPr>
          <w:rFonts w:eastAsia="仿宋_GB2312" w:hint="eastAsia"/>
          <w:snapToGrid/>
          <w:kern w:val="2"/>
          <w:szCs w:val="32"/>
        </w:rPr>
        <w:t>20</w:t>
      </w:r>
      <w:r>
        <w:rPr>
          <w:rFonts w:eastAsia="仿宋_GB2312"/>
          <w:snapToGrid/>
          <w:kern w:val="2"/>
          <w:szCs w:val="32"/>
        </w:rPr>
        <w:t>年</w:t>
      </w:r>
      <w:r>
        <w:rPr>
          <w:rFonts w:eastAsia="仿宋_GB2312" w:hint="eastAsia"/>
          <w:snapToGrid/>
          <w:kern w:val="2"/>
          <w:szCs w:val="32"/>
        </w:rPr>
        <w:t>3</w:t>
      </w:r>
      <w:r>
        <w:rPr>
          <w:rFonts w:eastAsia="仿宋_GB2312"/>
          <w:snapToGrid/>
          <w:kern w:val="2"/>
          <w:szCs w:val="32"/>
        </w:rPr>
        <w:t>月</w:t>
      </w:r>
      <w:r>
        <w:rPr>
          <w:rFonts w:eastAsia="仿宋_GB2312" w:hint="eastAsia"/>
          <w:snapToGrid/>
          <w:kern w:val="2"/>
          <w:szCs w:val="32"/>
        </w:rPr>
        <w:t>4</w:t>
      </w:r>
      <w:r>
        <w:rPr>
          <w:rFonts w:eastAsia="仿宋_GB2312"/>
          <w:snapToGrid/>
          <w:kern w:val="2"/>
          <w:szCs w:val="32"/>
        </w:rPr>
        <w:t>日</w:t>
      </w:r>
      <w:r>
        <w:rPr>
          <w:rFonts w:eastAsia="仿宋_GB2312" w:hint="eastAsia"/>
          <w:snapToGrid/>
          <w:spacing w:val="-20"/>
          <w:kern w:val="2"/>
          <w:szCs w:val="32"/>
        </w:rPr>
        <w:t xml:space="preserve">  </w:t>
      </w:r>
    </w:p>
    <w:p w:rsidR="00863129" w:rsidRDefault="00863129">
      <w:pPr>
        <w:spacing w:line="560" w:lineRule="exact"/>
        <w:ind w:right="1247"/>
        <w:jc w:val="right"/>
        <w:rPr>
          <w:rFonts w:eastAsia="仿宋_GB2312"/>
        </w:rPr>
      </w:pPr>
    </w:p>
    <w:p w:rsidR="00863129" w:rsidRDefault="00DF6AD8" w:rsidP="00A37279">
      <w:pPr>
        <w:widowControl/>
        <w:spacing w:line="560" w:lineRule="exact"/>
        <w:ind w:firstLineChars="200" w:firstLine="630"/>
        <w:rPr>
          <w:rFonts w:eastAsia="仿宋_GB2312"/>
          <w:szCs w:val="32"/>
        </w:rPr>
      </w:pPr>
      <w:r>
        <w:rPr>
          <w:rFonts w:eastAsia="仿宋_GB2312" w:hint="eastAsia"/>
          <w:szCs w:val="32"/>
        </w:rPr>
        <w:t>（</w:t>
      </w:r>
      <w:r>
        <w:rPr>
          <w:rFonts w:eastAsia="仿宋_GB2312" w:hint="eastAsia"/>
          <w:szCs w:val="32"/>
        </w:rPr>
        <w:t>此件公开发布</w:t>
      </w:r>
      <w:r>
        <w:rPr>
          <w:rFonts w:eastAsia="仿宋_GB2312" w:hint="eastAsia"/>
          <w:szCs w:val="32"/>
        </w:rPr>
        <w:t>）</w:t>
      </w:r>
    </w:p>
    <w:p w:rsidR="00863129" w:rsidRDefault="00863129">
      <w:pPr>
        <w:widowControl/>
        <w:spacing w:line="560" w:lineRule="exact"/>
        <w:ind w:firstLine="0"/>
        <w:jc w:val="left"/>
        <w:rPr>
          <w:rFonts w:ascii="宋体" w:eastAsia="宋体" w:hAnsi="宋体"/>
          <w:szCs w:val="32"/>
        </w:rPr>
      </w:pPr>
    </w:p>
    <w:p w:rsidR="00863129" w:rsidRDefault="00863129">
      <w:pPr>
        <w:widowControl/>
        <w:spacing w:line="560" w:lineRule="exact"/>
        <w:ind w:firstLine="0"/>
        <w:jc w:val="left"/>
        <w:rPr>
          <w:rFonts w:ascii="宋体" w:eastAsia="宋体" w:hAnsi="宋体"/>
          <w:szCs w:val="32"/>
        </w:rPr>
      </w:pPr>
    </w:p>
    <w:p w:rsidR="00863129" w:rsidRDefault="00863129">
      <w:pPr>
        <w:widowControl/>
        <w:spacing w:line="560" w:lineRule="exact"/>
        <w:ind w:firstLine="0"/>
        <w:jc w:val="left"/>
        <w:rPr>
          <w:rFonts w:ascii="宋体" w:eastAsia="宋体" w:hAnsi="宋体"/>
          <w:szCs w:val="32"/>
        </w:rPr>
      </w:pPr>
    </w:p>
    <w:p w:rsidR="00863129" w:rsidRDefault="00863129">
      <w:pPr>
        <w:widowControl/>
        <w:spacing w:line="560" w:lineRule="exact"/>
        <w:ind w:firstLine="0"/>
        <w:jc w:val="left"/>
        <w:rPr>
          <w:rFonts w:ascii="宋体" w:eastAsia="宋体" w:hAnsi="宋体"/>
          <w:szCs w:val="32"/>
        </w:rPr>
      </w:pPr>
    </w:p>
    <w:p w:rsidR="00863129" w:rsidRDefault="00863129">
      <w:pPr>
        <w:widowControl/>
        <w:spacing w:line="560" w:lineRule="exact"/>
        <w:ind w:firstLine="0"/>
        <w:jc w:val="left"/>
        <w:rPr>
          <w:rFonts w:ascii="宋体" w:eastAsia="宋体" w:hAnsi="宋体"/>
          <w:szCs w:val="32"/>
        </w:rPr>
      </w:pPr>
    </w:p>
    <w:p w:rsidR="00863129" w:rsidRDefault="00DF6AD8">
      <w:pPr>
        <w:widowControl/>
        <w:spacing w:line="560" w:lineRule="exact"/>
        <w:ind w:firstLine="0"/>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附件</w:t>
      </w:r>
    </w:p>
    <w:p w:rsidR="00863129" w:rsidRDefault="00863129">
      <w:pPr>
        <w:widowControl/>
        <w:spacing w:line="560" w:lineRule="exact"/>
        <w:ind w:firstLine="0"/>
        <w:jc w:val="left"/>
        <w:rPr>
          <w:rFonts w:ascii="仿宋_GB2312" w:eastAsia="仿宋_GB2312" w:hAnsi="仿宋_GB2312" w:cs="仿宋_GB2312"/>
          <w:szCs w:val="32"/>
        </w:rPr>
      </w:pPr>
    </w:p>
    <w:p w:rsidR="00863129" w:rsidRDefault="00DF6AD8">
      <w:pPr>
        <w:widowControl/>
        <w:spacing w:line="560" w:lineRule="exact"/>
        <w:ind w:firstLine="0"/>
        <w:jc w:val="center"/>
        <w:rPr>
          <w:rFonts w:eastAsia="方正小标宋_GBK"/>
          <w:sz w:val="44"/>
          <w:szCs w:val="44"/>
        </w:rPr>
      </w:pPr>
      <w:r>
        <w:rPr>
          <w:rFonts w:eastAsia="方正小标宋_GBK"/>
          <w:sz w:val="44"/>
          <w:szCs w:val="44"/>
        </w:rPr>
        <w:t>金湖县</w:t>
      </w:r>
      <w:r>
        <w:rPr>
          <w:rFonts w:eastAsia="方正小标宋_GBK" w:hint="eastAsia"/>
          <w:sz w:val="44"/>
          <w:szCs w:val="44"/>
        </w:rPr>
        <w:t>第七次全国人口普查</w:t>
      </w:r>
      <w:r>
        <w:rPr>
          <w:rFonts w:eastAsia="方正小标宋_GBK"/>
          <w:sz w:val="44"/>
          <w:szCs w:val="44"/>
        </w:rPr>
        <w:t>领导小组</w:t>
      </w:r>
    </w:p>
    <w:p w:rsidR="00863129" w:rsidRDefault="00DF6AD8">
      <w:pPr>
        <w:widowControl/>
        <w:spacing w:line="560" w:lineRule="exact"/>
        <w:ind w:firstLine="0"/>
        <w:jc w:val="center"/>
        <w:rPr>
          <w:rFonts w:eastAsia="方正小标宋_GBK"/>
          <w:sz w:val="44"/>
          <w:szCs w:val="44"/>
        </w:rPr>
      </w:pPr>
      <w:r>
        <w:rPr>
          <w:rFonts w:eastAsia="方正小标宋_GBK"/>
          <w:sz w:val="44"/>
          <w:szCs w:val="44"/>
        </w:rPr>
        <w:t>成员名单</w:t>
      </w:r>
    </w:p>
    <w:p w:rsidR="00863129" w:rsidRDefault="00863129" w:rsidP="00A37279">
      <w:pPr>
        <w:widowControl/>
        <w:spacing w:line="560" w:lineRule="exact"/>
        <w:ind w:firstLineChars="200" w:firstLine="630"/>
        <w:jc w:val="center"/>
        <w:rPr>
          <w:rFonts w:eastAsia="仿宋_GB2312"/>
          <w:szCs w:val="32"/>
        </w:rPr>
      </w:pPr>
    </w:p>
    <w:p w:rsidR="00863129" w:rsidRDefault="00DF6AD8" w:rsidP="00A37279">
      <w:pPr>
        <w:widowControl/>
        <w:spacing w:line="560" w:lineRule="exact"/>
        <w:ind w:leftChars="200" w:left="3476" w:hangingChars="900" w:hanging="2846"/>
        <w:rPr>
          <w:rFonts w:ascii="仿宋_GB2312" w:eastAsia="仿宋_GB2312" w:hAnsi="仿宋_GB2312" w:cs="仿宋_GB2312"/>
          <w:szCs w:val="32"/>
        </w:rPr>
      </w:pPr>
      <w:r>
        <w:rPr>
          <w:rFonts w:ascii="仿宋_GB2312" w:eastAsia="仿宋_GB2312" w:hAnsi="仿宋_GB2312" w:cs="仿宋_GB2312" w:hint="eastAsia"/>
          <w:b/>
          <w:bCs/>
          <w:szCs w:val="32"/>
        </w:rPr>
        <w:t>组</w:t>
      </w:r>
      <w:r>
        <w:rPr>
          <w:rFonts w:ascii="仿宋_GB2312" w:eastAsia="仿宋_GB2312" w:hAnsi="仿宋_GB2312" w:cs="仿宋_GB2312" w:hint="eastAsia"/>
          <w:b/>
          <w:bCs/>
          <w:szCs w:val="32"/>
        </w:rPr>
        <w:t xml:space="preserve">    </w:t>
      </w:r>
      <w:r>
        <w:rPr>
          <w:rFonts w:ascii="仿宋_GB2312" w:eastAsia="仿宋_GB2312" w:hAnsi="仿宋_GB2312" w:cs="仿宋_GB2312" w:hint="eastAsia"/>
          <w:b/>
          <w:bCs/>
          <w:szCs w:val="32"/>
        </w:rPr>
        <w:t xml:space="preserve">  </w:t>
      </w:r>
      <w:r>
        <w:rPr>
          <w:rFonts w:ascii="仿宋_GB2312" w:eastAsia="仿宋_GB2312" w:hAnsi="仿宋_GB2312" w:cs="仿宋_GB2312" w:hint="eastAsia"/>
          <w:b/>
          <w:bCs/>
          <w:szCs w:val="32"/>
        </w:rPr>
        <w:t>长：</w:t>
      </w:r>
      <w:proofErr w:type="gramStart"/>
      <w:r>
        <w:rPr>
          <w:rFonts w:ascii="仿宋_GB2312" w:eastAsia="仿宋_GB2312" w:hAnsi="仿宋_GB2312" w:cs="仿宋_GB2312" w:hint="eastAsia"/>
          <w:szCs w:val="32"/>
        </w:rPr>
        <w:t>吴佩坤</w:t>
      </w:r>
      <w:proofErr w:type="gramEnd"/>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县委常委</w:t>
      </w:r>
      <w:r>
        <w:rPr>
          <w:rFonts w:ascii="仿宋_GB2312" w:eastAsia="仿宋_GB2312" w:hAnsi="仿宋_GB2312" w:cs="仿宋_GB2312" w:hint="eastAsia"/>
          <w:szCs w:val="32"/>
        </w:rPr>
        <w:t>、县政府</w:t>
      </w:r>
      <w:r>
        <w:rPr>
          <w:rFonts w:ascii="仿宋_GB2312" w:eastAsia="仿宋_GB2312" w:hAnsi="仿宋_GB2312" w:cs="仿宋_GB2312" w:hint="eastAsia"/>
          <w:szCs w:val="32"/>
        </w:rPr>
        <w:t>常务副县长</w:t>
      </w:r>
    </w:p>
    <w:p w:rsidR="00863129" w:rsidRDefault="00DF6AD8" w:rsidP="00A37279">
      <w:pPr>
        <w:widowControl/>
        <w:spacing w:line="560" w:lineRule="exact"/>
        <w:ind w:firstLineChars="200" w:firstLine="633"/>
        <w:rPr>
          <w:rFonts w:ascii="仿宋_GB2312" w:eastAsia="仿宋_GB2312" w:hAnsi="仿宋_GB2312" w:cs="仿宋_GB2312"/>
          <w:szCs w:val="32"/>
        </w:rPr>
      </w:pPr>
      <w:r>
        <w:rPr>
          <w:rFonts w:ascii="仿宋_GB2312" w:eastAsia="仿宋_GB2312" w:hAnsi="仿宋_GB2312" w:cs="仿宋_GB2312" w:hint="eastAsia"/>
          <w:b/>
          <w:bCs/>
          <w:szCs w:val="32"/>
        </w:rPr>
        <w:t>常务</w:t>
      </w:r>
      <w:r>
        <w:rPr>
          <w:rFonts w:ascii="仿宋_GB2312" w:eastAsia="仿宋_GB2312" w:hAnsi="仿宋_GB2312" w:cs="仿宋_GB2312" w:hint="eastAsia"/>
          <w:b/>
          <w:bCs/>
          <w:szCs w:val="32"/>
        </w:rPr>
        <w:t>副</w:t>
      </w:r>
      <w:r>
        <w:rPr>
          <w:rFonts w:ascii="仿宋_GB2312" w:eastAsia="仿宋_GB2312" w:hAnsi="仿宋_GB2312" w:cs="仿宋_GB2312" w:hint="eastAsia"/>
          <w:b/>
          <w:bCs/>
          <w:szCs w:val="32"/>
        </w:rPr>
        <w:t>组长：</w:t>
      </w:r>
      <w:r>
        <w:rPr>
          <w:rFonts w:ascii="仿宋_GB2312" w:eastAsia="仿宋_GB2312" w:hAnsi="仿宋_GB2312" w:cs="仿宋_GB2312" w:hint="eastAsia"/>
          <w:szCs w:val="32"/>
        </w:rPr>
        <w:t>徐</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源</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县政府副县长，县公安局局长</w:t>
      </w:r>
    </w:p>
    <w:p w:rsidR="00863129" w:rsidRDefault="00DF6AD8" w:rsidP="00A37279">
      <w:pPr>
        <w:widowControl/>
        <w:spacing w:line="560" w:lineRule="exact"/>
        <w:ind w:rightChars="-587" w:right="-1849" w:firstLineChars="200" w:firstLine="633"/>
        <w:rPr>
          <w:rFonts w:ascii="仿宋_GB2312" w:eastAsia="仿宋_GB2312" w:hAnsi="仿宋_GB2312" w:cs="仿宋_GB2312"/>
          <w:szCs w:val="32"/>
        </w:rPr>
      </w:pPr>
      <w:r>
        <w:rPr>
          <w:rFonts w:ascii="仿宋_GB2312" w:eastAsia="仿宋_GB2312" w:hAnsi="仿宋_GB2312" w:cs="仿宋_GB2312" w:hint="eastAsia"/>
          <w:b/>
          <w:bCs/>
          <w:szCs w:val="32"/>
        </w:rPr>
        <w:t>副</w:t>
      </w:r>
      <w:r>
        <w:rPr>
          <w:rFonts w:ascii="仿宋_GB2312" w:eastAsia="仿宋_GB2312" w:hAnsi="仿宋_GB2312" w:cs="仿宋_GB2312" w:hint="eastAsia"/>
          <w:b/>
          <w:bCs/>
          <w:szCs w:val="32"/>
        </w:rPr>
        <w:t xml:space="preserve">  </w:t>
      </w:r>
      <w:r>
        <w:rPr>
          <w:rFonts w:ascii="仿宋_GB2312" w:eastAsia="仿宋_GB2312" w:hAnsi="仿宋_GB2312" w:cs="仿宋_GB2312" w:hint="eastAsia"/>
          <w:b/>
          <w:bCs/>
          <w:szCs w:val="32"/>
        </w:rPr>
        <w:t>组</w:t>
      </w:r>
      <w:r>
        <w:rPr>
          <w:rFonts w:ascii="仿宋_GB2312" w:eastAsia="仿宋_GB2312" w:hAnsi="仿宋_GB2312" w:cs="仿宋_GB2312" w:hint="eastAsia"/>
          <w:b/>
          <w:bCs/>
          <w:szCs w:val="32"/>
        </w:rPr>
        <w:t xml:space="preserve">  </w:t>
      </w:r>
      <w:r>
        <w:rPr>
          <w:rFonts w:ascii="仿宋_GB2312" w:eastAsia="仿宋_GB2312" w:hAnsi="仿宋_GB2312" w:cs="仿宋_GB2312" w:hint="eastAsia"/>
          <w:b/>
          <w:bCs/>
          <w:szCs w:val="32"/>
        </w:rPr>
        <w:t>长：</w:t>
      </w:r>
      <w:r>
        <w:rPr>
          <w:rFonts w:ascii="仿宋_GB2312" w:eastAsia="仿宋_GB2312" w:hAnsi="仿宋_GB2312" w:cs="仿宋_GB2312" w:hint="eastAsia"/>
          <w:szCs w:val="32"/>
        </w:rPr>
        <w:t>陈月祥</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县统计局局长</w:t>
      </w:r>
      <w:r>
        <w:rPr>
          <w:rFonts w:ascii="仿宋_GB2312" w:eastAsia="仿宋_GB2312" w:hAnsi="仿宋_GB2312" w:cs="仿宋_GB2312" w:hint="eastAsia"/>
          <w:szCs w:val="32"/>
        </w:rPr>
        <w:t>、四级调研员</w:t>
      </w:r>
    </w:p>
    <w:p w:rsidR="00863129" w:rsidRDefault="00DF6AD8" w:rsidP="00A37279">
      <w:pPr>
        <w:widowControl/>
        <w:spacing w:line="560" w:lineRule="exact"/>
        <w:ind w:rightChars="-587" w:right="-1849"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张崇礼</w:t>
      </w:r>
      <w:r>
        <w:rPr>
          <w:rFonts w:ascii="仿宋_GB2312" w:eastAsia="仿宋_GB2312" w:hAnsi="仿宋_GB2312" w:cs="仿宋_GB2312" w:hint="eastAsia"/>
          <w:szCs w:val="32"/>
        </w:rPr>
        <w:t xml:space="preserve">   </w:t>
      </w:r>
      <w:proofErr w:type="gramStart"/>
      <w:r>
        <w:rPr>
          <w:rFonts w:ascii="仿宋_GB2312" w:eastAsia="仿宋_GB2312" w:hAnsi="仿宋_GB2312" w:cs="仿宋_GB2312" w:hint="eastAsia"/>
          <w:szCs w:val="32"/>
        </w:rPr>
        <w:t>县发改</w:t>
      </w:r>
      <w:proofErr w:type="gramEnd"/>
      <w:r>
        <w:rPr>
          <w:rFonts w:ascii="仿宋_GB2312" w:eastAsia="仿宋_GB2312" w:hAnsi="仿宋_GB2312" w:cs="仿宋_GB2312" w:hint="eastAsia"/>
          <w:szCs w:val="32"/>
        </w:rPr>
        <w:t>委</w:t>
      </w:r>
      <w:r>
        <w:rPr>
          <w:rFonts w:ascii="仿宋_GB2312" w:eastAsia="仿宋_GB2312" w:hAnsi="仿宋_GB2312" w:cs="仿宋_GB2312" w:hint="eastAsia"/>
          <w:szCs w:val="32"/>
        </w:rPr>
        <w:t>副主任、二级主任科员</w:t>
      </w:r>
    </w:p>
    <w:p w:rsidR="00863129" w:rsidRDefault="00DF6AD8" w:rsidP="00A37279">
      <w:pPr>
        <w:widowControl/>
        <w:spacing w:line="560" w:lineRule="exact"/>
        <w:ind w:rightChars="-587" w:right="-1849"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李晓冬</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县公安局党委委员、二级警长</w:t>
      </w:r>
    </w:p>
    <w:p w:rsidR="00863129" w:rsidRDefault="00DF6AD8" w:rsidP="00A37279">
      <w:pPr>
        <w:widowControl/>
        <w:spacing w:line="560" w:lineRule="exact"/>
        <w:ind w:rightChars="-587" w:right="-1849"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高俊山</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县机关事务服务中心副主任</w:t>
      </w:r>
    </w:p>
    <w:p w:rsidR="00863129" w:rsidRDefault="00DF6AD8" w:rsidP="00A37279">
      <w:pPr>
        <w:widowControl/>
        <w:spacing w:line="560" w:lineRule="exact"/>
        <w:ind w:rightChars="-587" w:right="-1849" w:firstLineChars="800" w:firstLine="2520"/>
        <w:rPr>
          <w:rFonts w:ascii="仿宋_GB2312" w:eastAsia="仿宋_GB2312" w:hAnsi="仿宋_GB2312" w:cs="仿宋_GB2312"/>
          <w:szCs w:val="32"/>
        </w:rPr>
      </w:pPr>
      <w:proofErr w:type="gramStart"/>
      <w:r>
        <w:rPr>
          <w:rFonts w:ascii="仿宋_GB2312" w:eastAsia="仿宋_GB2312" w:hAnsi="仿宋_GB2312" w:cs="仿宋_GB2312" w:hint="eastAsia"/>
          <w:szCs w:val="32"/>
        </w:rPr>
        <w:t>应启亚</w:t>
      </w:r>
      <w:proofErr w:type="gramEnd"/>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县自然资源局副局长</w:t>
      </w:r>
    </w:p>
    <w:p w:rsidR="00863129" w:rsidRDefault="00DF6AD8" w:rsidP="00A37279">
      <w:pPr>
        <w:widowControl/>
        <w:spacing w:line="560" w:lineRule="exact"/>
        <w:ind w:rightChars="-587" w:right="-1849" w:firstLineChars="800" w:firstLine="2520"/>
        <w:rPr>
          <w:rFonts w:ascii="仿宋_GB2312" w:eastAsia="仿宋_GB2312" w:hAnsi="仿宋_GB2312" w:cs="仿宋_GB2312"/>
          <w:szCs w:val="32"/>
        </w:rPr>
      </w:pPr>
      <w:proofErr w:type="gramStart"/>
      <w:r>
        <w:rPr>
          <w:rFonts w:ascii="仿宋_GB2312" w:eastAsia="仿宋_GB2312" w:hAnsi="仿宋_GB2312" w:cs="仿宋_GB2312" w:hint="eastAsia"/>
          <w:szCs w:val="32"/>
        </w:rPr>
        <w:t>倪</w:t>
      </w:r>
      <w:proofErr w:type="gramEnd"/>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旻</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县住建局副局长</w:t>
      </w:r>
    </w:p>
    <w:p w:rsidR="00863129" w:rsidRDefault="00DF6AD8" w:rsidP="00A37279">
      <w:pPr>
        <w:widowControl/>
        <w:spacing w:line="560" w:lineRule="exact"/>
        <w:ind w:rightChars="-587" w:right="-1849"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汪兴东</w:t>
      </w:r>
      <w:r>
        <w:rPr>
          <w:rFonts w:ascii="仿宋_GB2312" w:eastAsia="仿宋_GB2312" w:hAnsi="仿宋_GB2312" w:cs="仿宋_GB2312" w:hint="eastAsia"/>
          <w:szCs w:val="32"/>
        </w:rPr>
        <w:t xml:space="preserve">   </w:t>
      </w:r>
      <w:proofErr w:type="gramStart"/>
      <w:r>
        <w:rPr>
          <w:rFonts w:ascii="仿宋_GB2312" w:eastAsia="仿宋_GB2312" w:hAnsi="仿宋_GB2312" w:cs="仿宋_GB2312" w:hint="eastAsia"/>
          <w:szCs w:val="32"/>
        </w:rPr>
        <w:t>县卫健委党委</w:t>
      </w:r>
      <w:proofErr w:type="gramEnd"/>
      <w:r>
        <w:rPr>
          <w:rFonts w:ascii="仿宋_GB2312" w:eastAsia="仿宋_GB2312" w:hAnsi="仿宋_GB2312" w:cs="仿宋_GB2312" w:hint="eastAsia"/>
          <w:szCs w:val="32"/>
        </w:rPr>
        <w:t>委员，县老龄事业</w:t>
      </w:r>
    </w:p>
    <w:p w:rsidR="00863129" w:rsidRDefault="00DF6AD8" w:rsidP="00A37279">
      <w:pPr>
        <w:widowControl/>
        <w:spacing w:line="560" w:lineRule="exact"/>
        <w:ind w:rightChars="-587" w:right="-1849" w:firstLineChars="1100" w:firstLine="3465"/>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发展</w:t>
      </w:r>
      <w:r>
        <w:rPr>
          <w:rFonts w:ascii="仿宋_GB2312" w:eastAsia="仿宋_GB2312" w:hAnsi="仿宋_GB2312" w:cs="仿宋_GB2312" w:hint="eastAsia"/>
          <w:szCs w:val="32"/>
        </w:rPr>
        <w:t>中心主任</w:t>
      </w:r>
    </w:p>
    <w:p w:rsidR="00863129" w:rsidRDefault="00DF6AD8" w:rsidP="00A37279">
      <w:pPr>
        <w:widowControl/>
        <w:spacing w:line="560" w:lineRule="exact"/>
        <w:ind w:firstLineChars="200" w:firstLine="633"/>
        <w:rPr>
          <w:rFonts w:ascii="仿宋_GB2312" w:eastAsia="仿宋_GB2312" w:hAnsi="仿宋_GB2312" w:cs="仿宋_GB2312"/>
          <w:szCs w:val="32"/>
        </w:rPr>
      </w:pPr>
      <w:r>
        <w:rPr>
          <w:rFonts w:ascii="仿宋_GB2312" w:eastAsia="仿宋_GB2312" w:hAnsi="仿宋_GB2312" w:cs="仿宋_GB2312" w:hint="eastAsia"/>
          <w:b/>
          <w:bCs/>
          <w:szCs w:val="32"/>
        </w:rPr>
        <w:t>成</w:t>
      </w:r>
      <w:r>
        <w:rPr>
          <w:rFonts w:ascii="仿宋_GB2312" w:eastAsia="仿宋_GB2312" w:hAnsi="仿宋_GB2312" w:cs="仿宋_GB2312" w:hint="eastAsia"/>
          <w:b/>
          <w:bCs/>
          <w:szCs w:val="32"/>
        </w:rPr>
        <w:t xml:space="preserve">    </w:t>
      </w:r>
      <w:r>
        <w:rPr>
          <w:rFonts w:ascii="仿宋_GB2312" w:eastAsia="仿宋_GB2312" w:hAnsi="仿宋_GB2312" w:cs="仿宋_GB2312" w:hint="eastAsia"/>
          <w:b/>
          <w:bCs/>
          <w:szCs w:val="32"/>
        </w:rPr>
        <w:t xml:space="preserve"> </w:t>
      </w:r>
      <w:r>
        <w:rPr>
          <w:rFonts w:ascii="仿宋_GB2312" w:eastAsia="仿宋_GB2312" w:hAnsi="仿宋_GB2312" w:cs="仿宋_GB2312" w:hint="eastAsia"/>
          <w:b/>
          <w:bCs/>
          <w:szCs w:val="32"/>
        </w:rPr>
        <w:t xml:space="preserve"> </w:t>
      </w:r>
      <w:r>
        <w:rPr>
          <w:rFonts w:ascii="仿宋_GB2312" w:eastAsia="仿宋_GB2312" w:hAnsi="仿宋_GB2312" w:cs="仿宋_GB2312" w:hint="eastAsia"/>
          <w:b/>
          <w:bCs/>
          <w:szCs w:val="32"/>
        </w:rPr>
        <w:t>员：</w:t>
      </w:r>
      <w:r>
        <w:rPr>
          <w:rFonts w:ascii="仿宋_GB2312" w:eastAsia="仿宋_GB2312" w:hAnsi="仿宋_GB2312" w:cs="仿宋_GB2312" w:hint="eastAsia"/>
          <w:szCs w:val="32"/>
        </w:rPr>
        <w:t>李运林</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县委政法委</w:t>
      </w:r>
      <w:r>
        <w:rPr>
          <w:rFonts w:ascii="仿宋_GB2312" w:eastAsia="仿宋_GB2312" w:hAnsi="仿宋_GB2312" w:cs="仿宋_GB2312" w:hint="eastAsia"/>
          <w:szCs w:val="32"/>
        </w:rPr>
        <w:t>副书记、四级调研员</w:t>
      </w:r>
    </w:p>
    <w:p w:rsidR="00863129" w:rsidRDefault="00DF6AD8" w:rsidP="00A37279">
      <w:pPr>
        <w:widowControl/>
        <w:spacing w:line="560" w:lineRule="exact"/>
        <w:ind w:firstLineChars="800" w:firstLine="2520"/>
        <w:rPr>
          <w:rFonts w:ascii="仿宋_GB2312" w:eastAsia="仿宋_GB2312" w:hAnsi="仿宋_GB2312" w:cs="仿宋_GB2312"/>
          <w:szCs w:val="32"/>
        </w:rPr>
      </w:pPr>
      <w:proofErr w:type="gramStart"/>
      <w:r>
        <w:rPr>
          <w:rFonts w:ascii="仿宋_GB2312" w:eastAsia="仿宋_GB2312" w:hAnsi="仿宋_GB2312" w:cs="仿宋_GB2312" w:hint="eastAsia"/>
          <w:szCs w:val="32"/>
        </w:rPr>
        <w:t>浦荣曹</w:t>
      </w:r>
      <w:proofErr w:type="gramEnd"/>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县委宣传部副部长，</w:t>
      </w:r>
      <w:r>
        <w:rPr>
          <w:rFonts w:ascii="仿宋_GB2312" w:eastAsia="仿宋_GB2312" w:hAnsi="仿宋_GB2312" w:cs="仿宋_GB2312" w:hint="eastAsia"/>
          <w:szCs w:val="32"/>
        </w:rPr>
        <w:t>县</w:t>
      </w:r>
      <w:r>
        <w:rPr>
          <w:rFonts w:ascii="仿宋_GB2312" w:eastAsia="仿宋_GB2312" w:hAnsi="仿宋_GB2312" w:cs="仿宋_GB2312" w:hint="eastAsia"/>
          <w:szCs w:val="32"/>
        </w:rPr>
        <w:t>文联主席</w:t>
      </w:r>
    </w:p>
    <w:p w:rsidR="00863129" w:rsidRDefault="00DF6AD8" w:rsidP="00A37279">
      <w:pPr>
        <w:widowControl/>
        <w:spacing w:line="560" w:lineRule="exact"/>
        <w:ind w:firstLineChars="200" w:firstLine="630"/>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于开义</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县委教育工委委员，</w:t>
      </w:r>
      <w:proofErr w:type="gramStart"/>
      <w:r>
        <w:rPr>
          <w:rFonts w:ascii="仿宋_GB2312" w:eastAsia="仿宋_GB2312" w:hAnsi="仿宋_GB2312" w:cs="仿宋_GB2312" w:hint="eastAsia"/>
          <w:szCs w:val="32"/>
        </w:rPr>
        <w:t>县教体局</w:t>
      </w:r>
      <w:proofErr w:type="gramEnd"/>
      <w:r>
        <w:rPr>
          <w:rFonts w:ascii="仿宋_GB2312" w:eastAsia="仿宋_GB2312" w:hAnsi="仿宋_GB2312" w:cs="仿宋_GB2312" w:hint="eastAsia"/>
          <w:szCs w:val="32"/>
        </w:rPr>
        <w:t>副</w:t>
      </w:r>
    </w:p>
    <w:p w:rsidR="00863129" w:rsidRDefault="00DF6AD8" w:rsidP="00A37279">
      <w:pPr>
        <w:widowControl/>
        <w:spacing w:line="560" w:lineRule="exact"/>
        <w:ind w:firstLineChars="1100" w:firstLine="3465"/>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局长、二级主任科员</w:t>
      </w:r>
    </w:p>
    <w:p w:rsidR="00863129" w:rsidRDefault="00DF6AD8" w:rsidP="00A37279">
      <w:pPr>
        <w:widowControl/>
        <w:spacing w:line="560" w:lineRule="exact"/>
        <w:ind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吴亚文</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w:t>
      </w:r>
      <w:proofErr w:type="gramStart"/>
      <w:r>
        <w:rPr>
          <w:rFonts w:ascii="仿宋_GB2312" w:eastAsia="仿宋_GB2312" w:hAnsi="仿宋_GB2312" w:cs="仿宋_GB2312" w:hint="eastAsia"/>
          <w:szCs w:val="32"/>
        </w:rPr>
        <w:t>人社局</w:t>
      </w:r>
      <w:proofErr w:type="gramEnd"/>
      <w:r>
        <w:rPr>
          <w:rFonts w:ascii="仿宋_GB2312" w:eastAsia="仿宋_GB2312" w:hAnsi="仿宋_GB2312" w:cs="仿宋_GB2312" w:hint="eastAsia"/>
          <w:szCs w:val="32"/>
        </w:rPr>
        <w:t>副局长、二级主任科员</w:t>
      </w:r>
    </w:p>
    <w:p w:rsidR="00863129" w:rsidRDefault="00DF6AD8" w:rsidP="00A37279">
      <w:pPr>
        <w:widowControl/>
        <w:spacing w:line="560" w:lineRule="exact"/>
        <w:ind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闵锦和</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县城管局二级主办</w:t>
      </w:r>
    </w:p>
    <w:p w:rsidR="00863129" w:rsidRDefault="00DF6AD8" w:rsidP="00A37279">
      <w:pPr>
        <w:widowControl/>
        <w:spacing w:line="560" w:lineRule="exact"/>
        <w:ind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闵建坤</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县统计局二级主任科员</w:t>
      </w:r>
    </w:p>
    <w:p w:rsidR="00863129" w:rsidRDefault="00DF6AD8" w:rsidP="00A37279">
      <w:pPr>
        <w:widowControl/>
        <w:spacing w:line="560" w:lineRule="exact"/>
        <w:ind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李</w:t>
      </w:r>
      <w:r>
        <w:rPr>
          <w:rFonts w:ascii="仿宋_GB2312" w:eastAsia="仿宋_GB2312" w:hAnsi="仿宋_GB2312" w:cs="仿宋_GB2312" w:hint="eastAsia"/>
          <w:szCs w:val="32"/>
        </w:rPr>
        <w:t xml:space="preserve">  </w:t>
      </w:r>
      <w:proofErr w:type="gramStart"/>
      <w:r>
        <w:rPr>
          <w:rFonts w:ascii="仿宋_GB2312" w:eastAsia="仿宋_GB2312" w:hAnsi="仿宋_GB2312" w:cs="仿宋_GB2312" w:hint="eastAsia"/>
          <w:szCs w:val="32"/>
        </w:rPr>
        <w:t>振</w:t>
      </w:r>
      <w:proofErr w:type="gramEnd"/>
      <w:r>
        <w:rPr>
          <w:rFonts w:ascii="仿宋_GB2312" w:eastAsia="仿宋_GB2312" w:hAnsi="仿宋_GB2312" w:cs="仿宋_GB2312" w:hint="eastAsia"/>
          <w:szCs w:val="32"/>
        </w:rPr>
        <w:t xml:space="preserve">   </w:t>
      </w:r>
      <w:proofErr w:type="gramStart"/>
      <w:r>
        <w:rPr>
          <w:rFonts w:ascii="仿宋_GB2312" w:eastAsia="仿宋_GB2312" w:hAnsi="仿宋_GB2312" w:cs="仿宋_GB2312" w:hint="eastAsia"/>
          <w:szCs w:val="32"/>
        </w:rPr>
        <w:t>县民宗局副</w:t>
      </w:r>
      <w:proofErr w:type="gramEnd"/>
      <w:r>
        <w:rPr>
          <w:rFonts w:ascii="仿宋_GB2312" w:eastAsia="仿宋_GB2312" w:hAnsi="仿宋_GB2312" w:cs="仿宋_GB2312" w:hint="eastAsia"/>
          <w:szCs w:val="32"/>
        </w:rPr>
        <w:t>局长</w:t>
      </w:r>
    </w:p>
    <w:p w:rsidR="00863129" w:rsidRDefault="00DF6AD8" w:rsidP="00A37279">
      <w:pPr>
        <w:widowControl/>
        <w:spacing w:line="560" w:lineRule="exact"/>
        <w:ind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lastRenderedPageBreak/>
        <w:t>华道松</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县民政局副科级干部</w:t>
      </w:r>
    </w:p>
    <w:p w:rsidR="00863129" w:rsidRDefault="00DF6AD8" w:rsidP="00A37279">
      <w:pPr>
        <w:widowControl/>
        <w:spacing w:line="560" w:lineRule="exact"/>
        <w:ind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涂金龙</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县财政局副科级干部</w:t>
      </w:r>
    </w:p>
    <w:p w:rsidR="00863129" w:rsidRDefault="00DF6AD8" w:rsidP="00A37279">
      <w:pPr>
        <w:widowControl/>
        <w:spacing w:line="560" w:lineRule="exact"/>
        <w:ind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邹开兵</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县司法局党组成员、政治处主任</w:t>
      </w:r>
    </w:p>
    <w:p w:rsidR="00863129" w:rsidRDefault="00DF6AD8" w:rsidP="00A37279">
      <w:pPr>
        <w:widowControl/>
        <w:spacing w:line="560" w:lineRule="exact"/>
        <w:ind w:firstLineChars="800" w:firstLine="2520"/>
        <w:rPr>
          <w:rFonts w:ascii="仿宋_GB2312" w:eastAsia="仿宋_GB2312" w:hAnsi="仿宋_GB2312" w:cs="仿宋_GB2312"/>
          <w:szCs w:val="32"/>
        </w:rPr>
      </w:pPr>
      <w:proofErr w:type="gramStart"/>
      <w:r>
        <w:rPr>
          <w:rFonts w:ascii="仿宋_GB2312" w:eastAsia="仿宋_GB2312" w:hAnsi="仿宋_GB2312" w:cs="仿宋_GB2312" w:hint="eastAsia"/>
          <w:szCs w:val="32"/>
        </w:rPr>
        <w:t>胡登林</w:t>
      </w:r>
      <w:proofErr w:type="gramEnd"/>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县农业农村局副局长</w:t>
      </w:r>
    </w:p>
    <w:p w:rsidR="00863129" w:rsidRDefault="00DF6AD8" w:rsidP="00A37279">
      <w:pPr>
        <w:widowControl/>
        <w:spacing w:line="560" w:lineRule="exact"/>
        <w:ind w:firstLineChars="800" w:firstLine="2520"/>
        <w:rPr>
          <w:rFonts w:ascii="仿宋_GB2312" w:eastAsia="仿宋_GB2312" w:hAnsi="仿宋_GB2312" w:cs="仿宋_GB2312"/>
          <w:szCs w:val="32"/>
        </w:rPr>
      </w:pPr>
      <w:r>
        <w:rPr>
          <w:rFonts w:ascii="仿宋_GB2312" w:eastAsia="仿宋_GB2312" w:hAnsi="仿宋_GB2312" w:cs="仿宋_GB2312" w:hint="eastAsia"/>
          <w:szCs w:val="32"/>
        </w:rPr>
        <w:t>吴文娟</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县文广旅游局副局长</w:t>
      </w:r>
    </w:p>
    <w:p w:rsidR="00863129" w:rsidRDefault="00DF6AD8" w:rsidP="00A37279">
      <w:pPr>
        <w:widowControl/>
        <w:spacing w:line="560" w:lineRule="exact"/>
        <w:ind w:firstLineChars="800" w:firstLine="2520"/>
        <w:rPr>
          <w:rFonts w:ascii="仿宋_GB2312" w:eastAsia="仿宋_GB2312" w:hAnsi="仿宋_GB2312" w:cs="仿宋_GB2312"/>
          <w:szCs w:val="32"/>
        </w:rPr>
      </w:pPr>
      <w:proofErr w:type="gramStart"/>
      <w:r>
        <w:rPr>
          <w:rFonts w:ascii="仿宋_GB2312" w:eastAsia="仿宋_GB2312" w:hAnsi="仿宋_GB2312" w:cs="仿宋_GB2312" w:hint="eastAsia"/>
          <w:szCs w:val="32"/>
        </w:rPr>
        <w:t>房红杰</w:t>
      </w:r>
      <w:proofErr w:type="gramEnd"/>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县市监局副局长</w:t>
      </w:r>
    </w:p>
    <w:p w:rsidR="00863129" w:rsidRDefault="00DF6AD8" w:rsidP="00A37279">
      <w:pPr>
        <w:widowControl/>
        <w:spacing w:line="560" w:lineRule="exact"/>
        <w:ind w:firstLineChars="212" w:firstLine="668"/>
        <w:rPr>
          <w:rFonts w:ascii="仿宋_GB2312" w:eastAsia="仿宋_GB2312" w:hAnsi="仿宋_GB2312" w:cs="仿宋_GB2312"/>
          <w:szCs w:val="32"/>
        </w:rPr>
      </w:pPr>
      <w:r>
        <w:rPr>
          <w:rFonts w:ascii="仿宋_GB2312" w:eastAsia="仿宋_GB2312" w:hAnsi="仿宋_GB2312" w:cs="仿宋_GB2312" w:hint="eastAsia"/>
          <w:szCs w:val="32"/>
        </w:rPr>
        <w:t>领导小组办公室设在县统计局，</w:t>
      </w:r>
      <w:r>
        <w:rPr>
          <w:rFonts w:ascii="仿宋_GB2312" w:eastAsia="仿宋_GB2312" w:hAnsi="仿宋_GB2312" w:cs="仿宋_GB2312" w:hint="eastAsia"/>
          <w:szCs w:val="32"/>
        </w:rPr>
        <w:t>陈月祥</w:t>
      </w:r>
      <w:r>
        <w:rPr>
          <w:rFonts w:ascii="仿宋_GB2312" w:eastAsia="仿宋_GB2312" w:hAnsi="仿宋_GB2312" w:cs="仿宋_GB2312" w:hint="eastAsia"/>
          <w:szCs w:val="32"/>
        </w:rPr>
        <w:t>同志兼任办公室主任。</w:t>
      </w:r>
      <w:r>
        <w:rPr>
          <w:rFonts w:ascii="仿宋_GB2312" w:eastAsia="仿宋_GB2312" w:hAnsi="仿宋_GB2312" w:cs="仿宋_GB2312" w:hint="eastAsia"/>
          <w:szCs w:val="32"/>
        </w:rPr>
        <w:t>办公室下设：综合协调组、业务组、数据处理组、督查组、户口整顿组。各组人员及工作职责</w:t>
      </w:r>
      <w:r>
        <w:rPr>
          <w:rFonts w:ascii="仿宋_GB2312" w:eastAsia="仿宋_GB2312" w:hAnsi="仿宋_GB2312" w:cs="仿宋_GB2312" w:hint="eastAsia"/>
          <w:szCs w:val="32"/>
        </w:rPr>
        <w:t>如下：</w:t>
      </w:r>
    </w:p>
    <w:p w:rsidR="00863129" w:rsidRDefault="00DF6AD8" w:rsidP="00A37279">
      <w:pPr>
        <w:widowControl/>
        <w:spacing w:line="560" w:lineRule="exact"/>
        <w:ind w:firstLineChars="212" w:firstLine="668"/>
        <w:rPr>
          <w:rFonts w:ascii="黑体" w:eastAsia="黑体" w:hAnsi="黑体" w:cs="黑体"/>
          <w:szCs w:val="32"/>
          <w:lang w:val="zh-CN"/>
        </w:rPr>
      </w:pPr>
      <w:r>
        <w:rPr>
          <w:rFonts w:ascii="黑体" w:eastAsia="黑体" w:hAnsi="黑体" w:cs="黑体" w:hint="eastAsia"/>
          <w:szCs w:val="32"/>
          <w:lang w:val="zh-CN"/>
        </w:rPr>
        <w:t>一、综合协调组：</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组</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长：陈月祥</w:t>
      </w:r>
      <w:r>
        <w:rPr>
          <w:rFonts w:ascii="仿宋_GB2312" w:eastAsia="仿宋_GB2312" w:hAnsi="仿宋_GB2312" w:cs="仿宋_GB2312" w:hint="eastAsia"/>
          <w:szCs w:val="32"/>
          <w:lang w:val="zh-CN"/>
        </w:rPr>
        <w:t xml:space="preserve"> </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副组长</w:t>
      </w:r>
      <w:r>
        <w:rPr>
          <w:rFonts w:ascii="仿宋_GB2312" w:eastAsia="仿宋_GB2312" w:hAnsi="仿宋_GB2312" w:cs="仿宋_GB2312" w:hint="eastAsia"/>
          <w:szCs w:val="32"/>
          <w:lang w:val="zh-CN"/>
        </w:rPr>
        <w:t xml:space="preserve">  </w:t>
      </w:r>
      <w:proofErr w:type="gramStart"/>
      <w:r>
        <w:rPr>
          <w:rFonts w:ascii="仿宋_GB2312" w:eastAsia="仿宋_GB2312" w:hAnsi="仿宋_GB2312" w:cs="仿宋_GB2312" w:hint="eastAsia"/>
          <w:szCs w:val="32"/>
          <w:lang w:val="zh-CN"/>
        </w:rPr>
        <w:t>浦荣曹</w:t>
      </w:r>
      <w:proofErr w:type="gramEnd"/>
      <w:r>
        <w:rPr>
          <w:rFonts w:ascii="仿宋_GB2312" w:eastAsia="仿宋_GB2312" w:hAnsi="仿宋_GB2312" w:cs="仿宋_GB2312" w:hint="eastAsia"/>
          <w:szCs w:val="32"/>
          <w:lang w:val="zh-CN"/>
        </w:rPr>
        <w:t>、高俊山、李运林</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成</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员：韩露、周敏、倪越</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工作职责：负责承办日常性公文，负责文件的管理工作；负责对县各部门及局内各科室的联络工作；了解、掌握和检查各镇（街道）、县经济开发区工作进展情况；收集编发动态简报；撰写领导讲话；组织普查工作总结和评比表彰；撰写普查大事记。</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负责行政管理和后勤保障工作；承担会议的会务工作，撰写会议纪要；负责有关普查物资的协调以及办公用品的购置、保管和供应；协调普查资料的包装、运送及资料库管理、人口普查原始表保管；负责接待来人来访；协调办公室的财务管理工作。</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负责组织人口普查的宣传发动工作；拟定并组织实施全县普查宣传工作规划；组织编写、审核和印发普查宣传材料；协助</w:t>
      </w:r>
      <w:r>
        <w:rPr>
          <w:rFonts w:ascii="仿宋_GB2312" w:eastAsia="仿宋_GB2312" w:hAnsi="仿宋_GB2312" w:cs="仿宋_GB2312" w:hint="eastAsia"/>
          <w:szCs w:val="32"/>
          <w:lang w:val="zh-CN"/>
        </w:rPr>
        <w:lastRenderedPageBreak/>
        <w:t>新闻单位进行普查的宣传、报道工作；搜集素材，及时报道好的经验和做法；制作和分发宣传用品；组织人口普查宣传月活动等。</w:t>
      </w:r>
    </w:p>
    <w:p w:rsidR="00863129" w:rsidRDefault="00DF6AD8" w:rsidP="00A37279">
      <w:pPr>
        <w:widowControl/>
        <w:spacing w:line="560" w:lineRule="exact"/>
        <w:ind w:firstLineChars="212" w:firstLine="668"/>
        <w:rPr>
          <w:rFonts w:ascii="黑体" w:eastAsia="黑体" w:hAnsi="黑体" w:cs="黑体"/>
          <w:szCs w:val="32"/>
          <w:lang w:val="zh-CN"/>
        </w:rPr>
      </w:pPr>
      <w:r>
        <w:rPr>
          <w:rFonts w:ascii="黑体" w:eastAsia="黑体" w:hAnsi="黑体" w:cs="黑体" w:hint="eastAsia"/>
          <w:szCs w:val="32"/>
          <w:lang w:val="zh-CN"/>
        </w:rPr>
        <w:t>二、业务组</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组</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长：倪言俊</w:t>
      </w:r>
      <w:r>
        <w:rPr>
          <w:rFonts w:ascii="仿宋_GB2312" w:eastAsia="仿宋_GB2312" w:hAnsi="仿宋_GB2312" w:cs="仿宋_GB2312" w:hint="eastAsia"/>
          <w:szCs w:val="32"/>
          <w:lang w:val="zh-CN"/>
        </w:rPr>
        <w:t xml:space="preserve"> </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成</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员：韩露、蒋佳明、陈娟</w:t>
      </w:r>
      <w:r>
        <w:rPr>
          <w:rFonts w:ascii="仿宋_GB2312" w:eastAsia="仿宋_GB2312" w:hAnsi="仿宋_GB2312" w:cs="仿宋_GB2312" w:hint="eastAsia"/>
          <w:szCs w:val="32"/>
          <w:lang w:val="zh-CN"/>
        </w:rPr>
        <w:t xml:space="preserve"> </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工作职责：</w:t>
      </w:r>
      <w:r>
        <w:rPr>
          <w:rFonts w:ascii="仿宋_GB2312" w:eastAsia="仿宋_GB2312" w:hAnsi="仿宋_GB2312" w:cs="仿宋_GB2312" w:hint="eastAsia"/>
          <w:szCs w:val="32"/>
          <w:lang w:val="zh-CN"/>
        </w:rPr>
        <w:t>制定普查实施方案和工作计划、普查工作进度流程，组织开展普查区域划分、地图绘制、普查员选聘和培训、普查摸底、流动人口清查、普查登记以及各阶段质量控制工作，组织开展普查各阶段质量验收和事后质量抽查工作，撰写普查公报和业务技术总结，编写第七次全国人口普查报告书报县委、县政府，</w:t>
      </w:r>
      <w:proofErr w:type="gramStart"/>
      <w:r>
        <w:rPr>
          <w:rFonts w:ascii="仿宋_GB2312" w:eastAsia="仿宋_GB2312" w:hAnsi="仿宋_GB2312" w:cs="仿宋_GB2312" w:hint="eastAsia"/>
          <w:szCs w:val="32"/>
          <w:lang w:val="zh-CN"/>
        </w:rPr>
        <w:t>负责长表抽样</w:t>
      </w:r>
      <w:proofErr w:type="gramEnd"/>
      <w:r>
        <w:rPr>
          <w:rFonts w:ascii="仿宋_GB2312" w:eastAsia="仿宋_GB2312" w:hAnsi="仿宋_GB2312" w:cs="仿宋_GB2312" w:hint="eastAsia"/>
          <w:szCs w:val="32"/>
          <w:lang w:val="zh-CN"/>
        </w:rPr>
        <w:t>和普查表的审核，协调普查中使用的行业、职业、民族和地址码，协助公安部门做好户口整顿工作。</w:t>
      </w:r>
    </w:p>
    <w:p w:rsidR="00863129" w:rsidRDefault="00DF6AD8" w:rsidP="00A37279">
      <w:pPr>
        <w:widowControl/>
        <w:spacing w:line="560" w:lineRule="exact"/>
        <w:ind w:firstLineChars="212" w:firstLine="668"/>
        <w:rPr>
          <w:rFonts w:ascii="黑体" w:eastAsia="黑体" w:hAnsi="黑体" w:cs="黑体"/>
          <w:szCs w:val="32"/>
          <w:lang w:val="zh-CN"/>
        </w:rPr>
      </w:pPr>
      <w:r>
        <w:rPr>
          <w:rFonts w:ascii="黑体" w:eastAsia="黑体" w:hAnsi="黑体" w:cs="黑体" w:hint="eastAsia"/>
          <w:szCs w:val="32"/>
          <w:lang w:val="zh-CN"/>
        </w:rPr>
        <w:t>三、数据处理组</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组</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长：倪言俊</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成</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员：王勇、蒋佳明、倪越、陈娟</w:t>
      </w:r>
      <w:r>
        <w:rPr>
          <w:rFonts w:ascii="仿宋_GB2312" w:eastAsia="仿宋_GB2312" w:hAnsi="仿宋_GB2312" w:cs="仿宋_GB2312" w:hint="eastAsia"/>
          <w:szCs w:val="32"/>
          <w:lang w:val="zh-CN"/>
        </w:rPr>
        <w:t xml:space="preserve">      </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工作职责：制定数据处理实施方案，负责数据处理设备调配，组织</w:t>
      </w:r>
      <w:r>
        <w:rPr>
          <w:rFonts w:ascii="仿宋_GB2312" w:eastAsia="仿宋_GB2312" w:hAnsi="仿宋_GB2312" w:cs="仿宋_GB2312" w:hint="eastAsia"/>
          <w:szCs w:val="32"/>
          <w:lang w:val="zh-CN"/>
        </w:rPr>
        <w:t>开展快速汇总工作，实施普查表长、</w:t>
      </w:r>
      <w:proofErr w:type="gramStart"/>
      <w:r>
        <w:rPr>
          <w:rFonts w:ascii="仿宋_GB2312" w:eastAsia="仿宋_GB2312" w:hAnsi="仿宋_GB2312" w:cs="仿宋_GB2312" w:hint="eastAsia"/>
          <w:szCs w:val="32"/>
          <w:lang w:val="zh-CN"/>
        </w:rPr>
        <w:t>短表编码</w:t>
      </w:r>
      <w:proofErr w:type="gramEnd"/>
      <w:r>
        <w:rPr>
          <w:rFonts w:ascii="仿宋_GB2312" w:eastAsia="仿宋_GB2312" w:hAnsi="仿宋_GB2312" w:cs="仿宋_GB2312" w:hint="eastAsia"/>
          <w:szCs w:val="32"/>
          <w:lang w:val="zh-CN"/>
        </w:rPr>
        <w:t>工作，配合上级做好电子录入数据处理工作。</w:t>
      </w:r>
    </w:p>
    <w:p w:rsidR="00863129" w:rsidRDefault="00DF6AD8" w:rsidP="00A37279">
      <w:pPr>
        <w:widowControl/>
        <w:spacing w:line="560" w:lineRule="exact"/>
        <w:ind w:firstLineChars="212" w:firstLine="668"/>
        <w:rPr>
          <w:rFonts w:ascii="黑体" w:eastAsia="黑体" w:hAnsi="黑体" w:cs="黑体"/>
          <w:szCs w:val="32"/>
          <w:lang w:val="zh-CN"/>
        </w:rPr>
      </w:pPr>
      <w:r>
        <w:rPr>
          <w:rFonts w:ascii="黑体" w:eastAsia="黑体" w:hAnsi="黑体" w:cs="黑体" w:hint="eastAsia"/>
          <w:szCs w:val="32"/>
          <w:lang w:val="zh-CN"/>
        </w:rPr>
        <w:t>四、督查组</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组</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长：雷汝斌</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成</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员：闵建坤、吴敏、阮浩东</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工作职责：负责制定市第七次全国人口普查督查方案，实行分片督查；组织对各镇（街道、场圃）、县经济开发区人口普</w:t>
      </w:r>
      <w:r>
        <w:rPr>
          <w:rFonts w:ascii="仿宋_GB2312" w:eastAsia="仿宋_GB2312" w:hAnsi="仿宋_GB2312" w:cs="仿宋_GB2312" w:hint="eastAsia"/>
          <w:szCs w:val="32"/>
          <w:lang w:val="zh-CN"/>
        </w:rPr>
        <w:lastRenderedPageBreak/>
        <w:t>查工作开展、落实情况的督查，及时了解和掌握各镇（街道、场圃）、县经济开发区人口普查工作进展情况，编发人口普查督查通报。督查工作重点：普查机构组建；普查方案和工作计划；办公场所、人员经费落实情况；</w:t>
      </w:r>
      <w:r>
        <w:rPr>
          <w:rFonts w:ascii="仿宋_GB2312" w:eastAsia="仿宋_GB2312" w:hAnsi="仿宋_GB2312" w:cs="仿宋_GB2312"/>
          <w:szCs w:val="32"/>
          <w:lang w:val="zh-CN"/>
        </w:rPr>
        <w:t>“</w:t>
      </w:r>
      <w:r>
        <w:rPr>
          <w:rFonts w:ascii="仿宋_GB2312" w:eastAsia="仿宋_GB2312" w:hAnsi="仿宋_GB2312" w:cs="仿宋_GB2312" w:hint="eastAsia"/>
          <w:szCs w:val="32"/>
          <w:lang w:val="zh-CN"/>
        </w:rPr>
        <w:t>两员</w:t>
      </w:r>
      <w:r>
        <w:rPr>
          <w:rFonts w:ascii="仿宋_GB2312" w:eastAsia="仿宋_GB2312" w:hAnsi="仿宋_GB2312" w:cs="仿宋_GB2312"/>
          <w:szCs w:val="32"/>
          <w:lang w:val="zh-CN"/>
        </w:rPr>
        <w:t>”</w:t>
      </w:r>
      <w:r>
        <w:rPr>
          <w:rFonts w:ascii="仿宋_GB2312" w:eastAsia="仿宋_GB2312" w:hAnsi="仿宋_GB2312" w:cs="仿宋_GB2312" w:hint="eastAsia"/>
          <w:szCs w:val="32"/>
          <w:lang w:val="zh-CN"/>
        </w:rPr>
        <w:t>选调培训及调查摸底情况；普查区域划分和制图；入户登记与复查情况。</w:t>
      </w:r>
    </w:p>
    <w:p w:rsidR="00863129" w:rsidRDefault="00DF6AD8" w:rsidP="00A37279">
      <w:pPr>
        <w:widowControl/>
        <w:spacing w:line="560" w:lineRule="exact"/>
        <w:ind w:firstLineChars="212" w:firstLine="668"/>
        <w:rPr>
          <w:rFonts w:ascii="黑体" w:eastAsia="黑体" w:hAnsi="黑体" w:cs="黑体"/>
          <w:szCs w:val="32"/>
          <w:lang w:val="zh-CN"/>
        </w:rPr>
      </w:pPr>
      <w:r>
        <w:rPr>
          <w:rFonts w:ascii="黑体" w:eastAsia="黑体" w:hAnsi="黑体" w:cs="黑体" w:hint="eastAsia"/>
          <w:szCs w:val="32"/>
          <w:lang w:val="zh-CN"/>
        </w:rPr>
        <w:t>五、户口整顿组</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组</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长：李晓冬</w:t>
      </w:r>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成</w:t>
      </w:r>
      <w:r>
        <w:rPr>
          <w:rFonts w:ascii="仿宋_GB2312" w:eastAsia="仿宋_GB2312" w:hAnsi="仿宋_GB2312" w:cs="仿宋_GB2312" w:hint="eastAsia"/>
          <w:szCs w:val="32"/>
          <w:lang w:val="zh-CN"/>
        </w:rPr>
        <w:t xml:space="preserve"> </w:t>
      </w:r>
      <w:r>
        <w:rPr>
          <w:rFonts w:ascii="仿宋_GB2312" w:eastAsia="仿宋_GB2312" w:hAnsi="仿宋_GB2312" w:cs="仿宋_GB2312" w:hint="eastAsia"/>
          <w:szCs w:val="32"/>
          <w:lang w:val="zh-CN"/>
        </w:rPr>
        <w:t>员：</w:t>
      </w:r>
      <w:proofErr w:type="gramStart"/>
      <w:r>
        <w:rPr>
          <w:rFonts w:ascii="仿宋_GB2312" w:eastAsia="仿宋_GB2312" w:hAnsi="仿宋_GB2312" w:cs="仿宋_GB2312" w:hint="eastAsia"/>
          <w:szCs w:val="32"/>
          <w:lang w:val="zh-CN"/>
        </w:rPr>
        <w:t>吉启干</w:t>
      </w:r>
      <w:proofErr w:type="gramEnd"/>
    </w:p>
    <w:p w:rsidR="00863129" w:rsidRDefault="00DF6AD8" w:rsidP="00A37279">
      <w:pPr>
        <w:widowControl/>
        <w:spacing w:line="560" w:lineRule="exact"/>
        <w:ind w:firstLineChars="212" w:firstLine="668"/>
        <w:rPr>
          <w:rFonts w:ascii="仿宋_GB2312" w:eastAsia="仿宋_GB2312" w:hAnsi="仿宋_GB2312" w:cs="仿宋_GB2312"/>
          <w:szCs w:val="32"/>
          <w:lang w:val="zh-CN"/>
        </w:rPr>
      </w:pPr>
      <w:r>
        <w:rPr>
          <w:rFonts w:ascii="仿宋_GB2312" w:eastAsia="仿宋_GB2312" w:hAnsi="仿宋_GB2312" w:cs="仿宋_GB2312" w:hint="eastAsia"/>
          <w:szCs w:val="32"/>
          <w:lang w:val="zh-CN"/>
        </w:rPr>
        <w:t>工作职责：</w:t>
      </w:r>
      <w:proofErr w:type="gramStart"/>
      <w:r>
        <w:rPr>
          <w:rFonts w:ascii="仿宋_GB2312" w:eastAsia="仿宋_GB2312" w:hAnsi="仿宋_GB2312" w:cs="仿宋_GB2312" w:hint="eastAsia"/>
          <w:szCs w:val="32"/>
          <w:lang w:val="zh-CN"/>
        </w:rPr>
        <w:t>责负全县</w:t>
      </w:r>
      <w:proofErr w:type="gramEnd"/>
      <w:r>
        <w:rPr>
          <w:rFonts w:ascii="仿宋_GB2312" w:eastAsia="仿宋_GB2312" w:hAnsi="仿宋_GB2312" w:cs="仿宋_GB2312" w:hint="eastAsia"/>
          <w:szCs w:val="32"/>
          <w:lang w:val="zh-CN"/>
        </w:rPr>
        <w:t>户口整顿的组织实施工作，为普查摸底提供普查小区的流动人口、人户分离人口、未落户口、未销户口等人口基础资料；协助现场登记、流动人口清查的实施工作。</w:t>
      </w:r>
    </w:p>
    <w:p w:rsidR="00863129" w:rsidRDefault="00863129">
      <w:pPr>
        <w:rPr>
          <w:rFonts w:eastAsia="仿宋_GB2312"/>
          <w:szCs w:val="32"/>
          <w:lang w:val="zh-CN"/>
        </w:rPr>
      </w:pPr>
    </w:p>
    <w:p w:rsidR="00863129" w:rsidRDefault="00863129">
      <w:pPr>
        <w:ind w:left="200"/>
        <w:jc w:val="left"/>
        <w:rPr>
          <w:rFonts w:ascii="宋体" w:hAnsi="宋体"/>
          <w:sz w:val="18"/>
          <w:lang w:val="zh-CN"/>
        </w:rPr>
      </w:pPr>
    </w:p>
    <w:p w:rsidR="00863129" w:rsidRDefault="00863129" w:rsidP="00A37279">
      <w:pPr>
        <w:widowControl/>
        <w:spacing w:line="560" w:lineRule="exact"/>
        <w:ind w:firstLineChars="212" w:firstLine="668"/>
        <w:rPr>
          <w:rFonts w:ascii="仿宋_GB2312" w:eastAsia="仿宋_GB2312" w:hAnsi="仿宋_GB2312" w:cs="仿宋_GB2312"/>
          <w:szCs w:val="32"/>
        </w:rPr>
      </w:pPr>
    </w:p>
    <w:p w:rsidR="00863129" w:rsidRDefault="00863129">
      <w:pPr>
        <w:widowControl/>
        <w:spacing w:line="560" w:lineRule="exact"/>
        <w:ind w:firstLine="0"/>
        <w:rPr>
          <w:rFonts w:ascii="仿宋_GB2312" w:eastAsia="仿宋_GB2312" w:hAnsi="仿宋_GB2312" w:cs="仿宋_GB2312"/>
          <w:szCs w:val="32"/>
        </w:rPr>
      </w:pPr>
    </w:p>
    <w:p w:rsidR="00863129" w:rsidRDefault="00863129" w:rsidP="00A37279">
      <w:pPr>
        <w:widowControl/>
        <w:spacing w:line="560" w:lineRule="exact"/>
        <w:ind w:firstLineChars="212" w:firstLine="668"/>
        <w:rPr>
          <w:rFonts w:ascii="仿宋_GB2312" w:eastAsia="仿宋_GB2312" w:hAnsi="仿宋_GB2312" w:cs="仿宋_GB2312"/>
          <w:szCs w:val="32"/>
        </w:rPr>
      </w:pPr>
    </w:p>
    <w:p w:rsidR="00863129" w:rsidRDefault="00863129">
      <w:pPr>
        <w:spacing w:line="480" w:lineRule="exact"/>
        <w:rPr>
          <w:rFonts w:eastAsia="仿宋_GB2312"/>
          <w:color w:val="000000"/>
          <w:szCs w:val="32"/>
        </w:rPr>
      </w:pPr>
    </w:p>
    <w:p w:rsidR="00863129" w:rsidRDefault="00863129">
      <w:pPr>
        <w:spacing w:line="480" w:lineRule="exact"/>
        <w:rPr>
          <w:rFonts w:eastAsia="仿宋_GB2312"/>
          <w:color w:val="000000"/>
          <w:szCs w:val="32"/>
        </w:rPr>
      </w:pPr>
    </w:p>
    <w:p w:rsidR="00863129" w:rsidRDefault="00863129">
      <w:pPr>
        <w:spacing w:line="480" w:lineRule="exact"/>
        <w:rPr>
          <w:rFonts w:eastAsia="仿宋_GB2312"/>
          <w:color w:val="000000"/>
          <w:szCs w:val="32"/>
        </w:rPr>
      </w:pPr>
    </w:p>
    <w:p w:rsidR="00863129" w:rsidRDefault="00863129">
      <w:pPr>
        <w:spacing w:line="480" w:lineRule="exact"/>
        <w:rPr>
          <w:rFonts w:eastAsia="仿宋_GB2312"/>
          <w:color w:val="000000"/>
          <w:szCs w:val="32"/>
        </w:rPr>
      </w:pPr>
    </w:p>
    <w:p w:rsidR="00863129" w:rsidRDefault="00863129">
      <w:pPr>
        <w:spacing w:line="480" w:lineRule="exact"/>
        <w:rPr>
          <w:rFonts w:eastAsia="仿宋_GB2312"/>
          <w:color w:val="000000"/>
          <w:szCs w:val="32"/>
        </w:rPr>
      </w:pPr>
    </w:p>
    <w:p w:rsidR="00863129" w:rsidRDefault="00DF6AD8">
      <w:pPr>
        <w:spacing w:line="480" w:lineRule="exact"/>
        <w:rPr>
          <w:rFonts w:eastAsia="仿宋_GB2312"/>
          <w:color w:val="000000"/>
          <w:szCs w:val="32"/>
        </w:rPr>
      </w:pPr>
      <w:r>
        <w:rPr>
          <w:rFonts w:eastAsia="仿宋_GB2312"/>
          <w:u w:val="thick"/>
        </w:rPr>
        <w:pict>
          <v:shapetype id="_x0000_t32" coordsize="21600,21600" o:spt="32" o:oned="t" path="m,l21600,21600e" filled="f">
            <v:path arrowok="t" fillok="f" o:connecttype="none"/>
            <o:lock v:ext="edit" shapetype="t"/>
          </v:shapetype>
          <v:shape id="直线 2" o:spid="_x0000_s1029" type="#_x0000_t32" style="position:absolute;left:0;text-align:left;margin-left:.75pt;margin-top:19.6pt;width:435.25pt;height:0;z-index:251657216;mso-width-relative:page;mso-height-relative:page" strokeweight="1.5pt"/>
        </w:pict>
      </w:r>
    </w:p>
    <w:p w:rsidR="00863129" w:rsidRDefault="00DF6AD8" w:rsidP="00A37279">
      <w:pPr>
        <w:autoSpaceDE/>
        <w:autoSpaceDN/>
        <w:snapToGrid/>
        <w:spacing w:line="440" w:lineRule="exact"/>
        <w:ind w:right="28" w:firstLineChars="100" w:firstLine="275"/>
        <w:textAlignment w:val="baseline"/>
        <w:rPr>
          <w:rFonts w:eastAsia="仿宋_GB2312"/>
          <w:sz w:val="28"/>
          <w:szCs w:val="28"/>
          <w:u w:val="thick"/>
        </w:rPr>
      </w:pPr>
      <w:r>
        <w:rPr>
          <w:rFonts w:eastAsia="仿宋_GB2312"/>
          <w:sz w:val="28"/>
          <w:szCs w:val="28"/>
        </w:rPr>
        <w:t>金湖县人民政府办公室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hint="eastAsia"/>
          <w:sz w:val="28"/>
          <w:szCs w:val="28"/>
        </w:rPr>
        <w:t xml:space="preserve"> </w:t>
      </w:r>
      <w:r>
        <w:rPr>
          <w:rFonts w:eastAsia="仿宋_GB2312" w:hint="eastAsia"/>
          <w:sz w:val="28"/>
          <w:szCs w:val="28"/>
        </w:rPr>
        <w:t xml:space="preserve"> </w:t>
      </w:r>
      <w:r>
        <w:rPr>
          <w:rFonts w:eastAsia="仿宋_GB2312"/>
          <w:sz w:val="28"/>
          <w:szCs w:val="28"/>
        </w:rPr>
        <w:t>20</w:t>
      </w:r>
      <w:r>
        <w:rPr>
          <w:rFonts w:eastAsia="仿宋_GB2312" w:hint="eastAsia"/>
          <w:sz w:val="28"/>
          <w:szCs w:val="28"/>
        </w:rPr>
        <w:t>20</w:t>
      </w:r>
      <w:r>
        <w:rPr>
          <w:rFonts w:eastAsia="仿宋_GB2312"/>
          <w:sz w:val="28"/>
          <w:szCs w:val="28"/>
        </w:rPr>
        <w:t>年</w:t>
      </w:r>
      <w:r>
        <w:rPr>
          <w:rFonts w:eastAsia="仿宋_GB2312" w:hint="eastAsia"/>
          <w:sz w:val="28"/>
          <w:szCs w:val="28"/>
        </w:rPr>
        <w:t>3</w:t>
      </w:r>
      <w:r>
        <w:rPr>
          <w:rFonts w:eastAsia="仿宋_GB2312"/>
          <w:sz w:val="28"/>
          <w:szCs w:val="28"/>
        </w:rPr>
        <w:t>月</w:t>
      </w:r>
      <w:r>
        <w:rPr>
          <w:rFonts w:eastAsia="仿宋_GB2312" w:hint="eastAsia"/>
          <w:sz w:val="28"/>
          <w:szCs w:val="28"/>
        </w:rPr>
        <w:t>4</w:t>
      </w:r>
      <w:r>
        <w:rPr>
          <w:rFonts w:eastAsia="仿宋_GB2312"/>
          <w:sz w:val="28"/>
          <w:szCs w:val="28"/>
        </w:rPr>
        <w:t>日印发</w:t>
      </w:r>
    </w:p>
    <w:p w:rsidR="00863129" w:rsidRDefault="00DF6AD8">
      <w:pPr>
        <w:spacing w:line="460" w:lineRule="exact"/>
        <w:rPr>
          <w:rFonts w:eastAsia="黑体"/>
          <w:szCs w:val="32"/>
          <w:u w:val="single"/>
        </w:rPr>
      </w:pPr>
      <w:r>
        <w:rPr>
          <w:rFonts w:eastAsia="仿宋_GB2312"/>
        </w:rPr>
        <w:pict>
          <v:shape id="直线 3" o:spid="_x0000_s1028" type="#_x0000_t32" style="position:absolute;left:0;text-align:left;margin-left:-.1pt;margin-top:2.85pt;width:436.1pt;height:2.15pt;flip:y;z-index:251658240;mso-width-relative:page;mso-height-relative:page" strokeweight="1.5pt"/>
        </w:pict>
      </w:r>
      <w:r>
        <w:rPr>
          <w:rFonts w:eastAsia="仿宋_GB2312"/>
        </w:rPr>
        <w:t xml:space="preserve">                              </w:t>
      </w:r>
    </w:p>
    <w:sectPr w:rsidR="00863129">
      <w:headerReference w:type="even" r:id="rId9"/>
      <w:headerReference w:type="default" r:id="rId10"/>
      <w:footerReference w:type="even" r:id="rId11"/>
      <w:footerReference w:type="default" r:id="rId12"/>
      <w:pgSz w:w="11906" w:h="16838"/>
      <w:pgMar w:top="1814" w:right="1531" w:bottom="1985" w:left="1531" w:header="720" w:footer="1474" w:gutter="0"/>
      <w:paperSrc w:first="14" w:other="14"/>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D8" w:rsidRDefault="00DF6AD8">
      <w:pPr>
        <w:spacing w:line="240" w:lineRule="auto"/>
      </w:pPr>
      <w:r>
        <w:separator/>
      </w:r>
    </w:p>
  </w:endnote>
  <w:endnote w:type="continuationSeparator" w:id="0">
    <w:p w:rsidR="00DF6AD8" w:rsidRDefault="00DF6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9" w:rsidRDefault="00DF6AD8">
    <w:pPr>
      <w:pStyle w:val="a5"/>
      <w:ind w:leftChars="100" w:left="320" w:rightChars="100" w:right="320"/>
      <w:jc w:val="both"/>
      <w:rPr>
        <w:rFonts w:ascii="方正仿宋_GBK"/>
      </w:rPr>
    </w:pPr>
    <w:r>
      <w:rPr>
        <w:rFonts w:ascii="方正仿宋_GBK" w:hint="eastAsia"/>
      </w:rPr>
      <w:t>—</w:t>
    </w:r>
    <w:r>
      <w:rPr>
        <w:rFonts w:ascii="方正仿宋_GBK" w:hint="eastAsia"/>
      </w:rPr>
      <w:t xml:space="preserve"> </w:t>
    </w:r>
    <w:r>
      <w:fldChar w:fldCharType="begin"/>
    </w:r>
    <w:r>
      <w:rPr>
        <w:rStyle w:val="a8"/>
      </w:rPr>
      <w:instrText xml:space="preserve"> PAGE </w:instrText>
    </w:r>
    <w:r>
      <w:fldChar w:fldCharType="separate"/>
    </w:r>
    <w:r w:rsidR="001D6CEA">
      <w:rPr>
        <w:rStyle w:val="a8"/>
        <w:noProof/>
      </w:rPr>
      <w:t>2</w:t>
    </w:r>
    <w:r>
      <w:fldChar w:fldCharType="end"/>
    </w:r>
    <w:r>
      <w:rPr>
        <w:rStyle w:val="a8"/>
        <w:rFonts w:ascii="方正仿宋_GBK" w:hint="eastAsia"/>
      </w:rPr>
      <w:t xml:space="preserve"> </w:t>
    </w:r>
    <w:r>
      <w:rPr>
        <w:rFonts w:ascii="方正仿宋_GBK"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9" w:rsidRDefault="00DF6AD8">
    <w:pPr>
      <w:pStyle w:val="a5"/>
      <w:ind w:leftChars="100" w:left="320" w:rightChars="100" w:right="320"/>
      <w:jc w:val="right"/>
      <w:rPr>
        <w:rFonts w:ascii="方正仿宋_GBK"/>
      </w:rPr>
    </w:pPr>
    <w:r>
      <w:rPr>
        <w:rFonts w:ascii="方正仿宋_GBK" w:hint="eastAsia"/>
      </w:rPr>
      <w:t>—</w:t>
    </w:r>
    <w:r>
      <w:rPr>
        <w:rFonts w:ascii="方正仿宋_GBK" w:hint="eastAsia"/>
      </w:rPr>
      <w:t xml:space="preserve"> </w:t>
    </w:r>
    <w:r>
      <w:fldChar w:fldCharType="begin"/>
    </w:r>
    <w:r>
      <w:rPr>
        <w:rStyle w:val="a8"/>
      </w:rPr>
      <w:instrText xml:space="preserve"> PAGE </w:instrText>
    </w:r>
    <w:r>
      <w:fldChar w:fldCharType="separate"/>
    </w:r>
    <w:r w:rsidR="001D6CEA">
      <w:rPr>
        <w:rStyle w:val="a8"/>
        <w:noProof/>
      </w:rPr>
      <w:t>1</w:t>
    </w:r>
    <w:r>
      <w:fldChar w:fldCharType="end"/>
    </w:r>
    <w:r>
      <w:rPr>
        <w:rStyle w:val="a8"/>
        <w:rFonts w:ascii="方正仿宋_GBK" w:hint="eastAsia"/>
      </w:rPr>
      <w:t xml:space="preserve"> </w:t>
    </w:r>
    <w:r>
      <w:rPr>
        <w:rFonts w:ascii="方正仿宋_GBK"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D8" w:rsidRDefault="00DF6AD8">
      <w:pPr>
        <w:spacing w:line="240" w:lineRule="auto"/>
      </w:pPr>
      <w:r>
        <w:separator/>
      </w:r>
    </w:p>
  </w:footnote>
  <w:footnote w:type="continuationSeparator" w:id="0">
    <w:p w:rsidR="00DF6AD8" w:rsidRDefault="00DF6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9" w:rsidRDefault="00863129">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29" w:rsidRDefault="00863129">
    <w:pPr>
      <w:pStyle w:val="a6"/>
      <w:pBdr>
        <w:bottom w:val="none" w:sz="0" w:space="0" w:color="auto"/>
      </w:pBdr>
    </w:pPr>
  </w:p>
  <w:p w:rsidR="00863129" w:rsidRDefault="00863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01F41"/>
    <w:multiLevelType w:val="singleLevel"/>
    <w:tmpl w:val="97E01F41"/>
    <w:lvl w:ilvl="0">
      <w:start w:val="1"/>
      <w:numFmt w:val="chineseCounting"/>
      <w:suff w:val="nothing"/>
      <w:lvlText w:val="（%1）"/>
      <w:lvlJc w:val="left"/>
      <w:rPr>
        <w:rFonts w:hint="eastAsia"/>
      </w:rPr>
    </w:lvl>
  </w:abstractNum>
  <w:abstractNum w:abstractNumId="1">
    <w:nsid w:val="BA105C6E"/>
    <w:multiLevelType w:val="singleLevel"/>
    <w:tmpl w:val="BA105C6E"/>
    <w:lvl w:ilvl="0">
      <w:start w:val="1"/>
      <w:numFmt w:val="chineseCounting"/>
      <w:suff w:val="nothing"/>
      <w:lvlText w:val="%1、"/>
      <w:lvlJc w:val="left"/>
      <w:rPr>
        <w:rFonts w:hint="eastAsia"/>
      </w:rPr>
    </w:lvl>
  </w:abstractNum>
  <w:abstractNum w:abstractNumId="2">
    <w:nsid w:val="085A06A4"/>
    <w:multiLevelType w:val="hybridMultilevel"/>
    <w:tmpl w:val="DC149DE8"/>
    <w:lvl w:ilvl="0" w:tplc="3B26A20A">
      <w:start w:val="3"/>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evenAndOddHeaders/>
  <w:drawingGridHorizontalSpacing w:val="315"/>
  <w:drawingGridVerticalSpacing w:val="29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301C"/>
    <w:rsid w:val="00015680"/>
    <w:rsid w:val="000256A2"/>
    <w:rsid w:val="00034699"/>
    <w:rsid w:val="00041AF7"/>
    <w:rsid w:val="00041FDE"/>
    <w:rsid w:val="00042E76"/>
    <w:rsid w:val="00064428"/>
    <w:rsid w:val="00072D46"/>
    <w:rsid w:val="00075897"/>
    <w:rsid w:val="000A066D"/>
    <w:rsid w:val="000A5FCF"/>
    <w:rsid w:val="000A78F0"/>
    <w:rsid w:val="000B059B"/>
    <w:rsid w:val="000C1095"/>
    <w:rsid w:val="000C111B"/>
    <w:rsid w:val="000F1381"/>
    <w:rsid w:val="000F5C7C"/>
    <w:rsid w:val="0010410B"/>
    <w:rsid w:val="001070EB"/>
    <w:rsid w:val="00114FDB"/>
    <w:rsid w:val="00123023"/>
    <w:rsid w:val="00151D3E"/>
    <w:rsid w:val="00161E9F"/>
    <w:rsid w:val="00163B2B"/>
    <w:rsid w:val="00172A27"/>
    <w:rsid w:val="00192215"/>
    <w:rsid w:val="00193145"/>
    <w:rsid w:val="00194F1B"/>
    <w:rsid w:val="001A5660"/>
    <w:rsid w:val="001A6BFF"/>
    <w:rsid w:val="001B151B"/>
    <w:rsid w:val="001B1D3B"/>
    <w:rsid w:val="001B2111"/>
    <w:rsid w:val="001B2EC4"/>
    <w:rsid w:val="001B5EBE"/>
    <w:rsid w:val="001B6A55"/>
    <w:rsid w:val="001C6542"/>
    <w:rsid w:val="001C6E41"/>
    <w:rsid w:val="001D6CEA"/>
    <w:rsid w:val="001E34ED"/>
    <w:rsid w:val="001F3549"/>
    <w:rsid w:val="00200224"/>
    <w:rsid w:val="00207F85"/>
    <w:rsid w:val="00223A0A"/>
    <w:rsid w:val="00223C69"/>
    <w:rsid w:val="002243A5"/>
    <w:rsid w:val="0023597C"/>
    <w:rsid w:val="002369A2"/>
    <w:rsid w:val="00237239"/>
    <w:rsid w:val="00240BE1"/>
    <w:rsid w:val="00247059"/>
    <w:rsid w:val="00252890"/>
    <w:rsid w:val="0025625F"/>
    <w:rsid w:val="0026044A"/>
    <w:rsid w:val="00262CA9"/>
    <w:rsid w:val="002668DB"/>
    <w:rsid w:val="00272385"/>
    <w:rsid w:val="00280B8F"/>
    <w:rsid w:val="00284AAB"/>
    <w:rsid w:val="0029594E"/>
    <w:rsid w:val="002A64C8"/>
    <w:rsid w:val="002B360D"/>
    <w:rsid w:val="002B4A59"/>
    <w:rsid w:val="002B692F"/>
    <w:rsid w:val="002B724D"/>
    <w:rsid w:val="002D139C"/>
    <w:rsid w:val="002D6C49"/>
    <w:rsid w:val="002E071B"/>
    <w:rsid w:val="002E27FC"/>
    <w:rsid w:val="002E7DBC"/>
    <w:rsid w:val="00310D98"/>
    <w:rsid w:val="0031518A"/>
    <w:rsid w:val="00315685"/>
    <w:rsid w:val="0031712E"/>
    <w:rsid w:val="00333FB8"/>
    <w:rsid w:val="00343A61"/>
    <w:rsid w:val="00350295"/>
    <w:rsid w:val="003521AA"/>
    <w:rsid w:val="0035396A"/>
    <w:rsid w:val="00355B2A"/>
    <w:rsid w:val="003563FE"/>
    <w:rsid w:val="003665F4"/>
    <w:rsid w:val="003675F7"/>
    <w:rsid w:val="0038120B"/>
    <w:rsid w:val="00390A2B"/>
    <w:rsid w:val="003971ED"/>
    <w:rsid w:val="003B5301"/>
    <w:rsid w:val="003D0835"/>
    <w:rsid w:val="003D7158"/>
    <w:rsid w:val="003E3B9E"/>
    <w:rsid w:val="003E4199"/>
    <w:rsid w:val="003E54C5"/>
    <w:rsid w:val="003E68AF"/>
    <w:rsid w:val="003F276B"/>
    <w:rsid w:val="003F405C"/>
    <w:rsid w:val="003F60F6"/>
    <w:rsid w:val="004030A7"/>
    <w:rsid w:val="004114A4"/>
    <w:rsid w:val="00427F64"/>
    <w:rsid w:val="00432F6B"/>
    <w:rsid w:val="00435658"/>
    <w:rsid w:val="0044067D"/>
    <w:rsid w:val="00450C8B"/>
    <w:rsid w:val="004556CB"/>
    <w:rsid w:val="004569EF"/>
    <w:rsid w:val="004762F0"/>
    <w:rsid w:val="00476942"/>
    <w:rsid w:val="00482C22"/>
    <w:rsid w:val="00494000"/>
    <w:rsid w:val="004B01EE"/>
    <w:rsid w:val="004B255D"/>
    <w:rsid w:val="004B440E"/>
    <w:rsid w:val="004D14E6"/>
    <w:rsid w:val="004D3EAB"/>
    <w:rsid w:val="004D4661"/>
    <w:rsid w:val="004D4A80"/>
    <w:rsid w:val="004E4ED4"/>
    <w:rsid w:val="004E7E55"/>
    <w:rsid w:val="004E7F01"/>
    <w:rsid w:val="004F7782"/>
    <w:rsid w:val="005004C0"/>
    <w:rsid w:val="005108A9"/>
    <w:rsid w:val="00510E30"/>
    <w:rsid w:val="005277C3"/>
    <w:rsid w:val="0053354E"/>
    <w:rsid w:val="00554143"/>
    <w:rsid w:val="00593DB4"/>
    <w:rsid w:val="00595169"/>
    <w:rsid w:val="005A206E"/>
    <w:rsid w:val="005B1F0B"/>
    <w:rsid w:val="005B76AE"/>
    <w:rsid w:val="005C4C91"/>
    <w:rsid w:val="005C7CDF"/>
    <w:rsid w:val="005D5D43"/>
    <w:rsid w:val="005E2C80"/>
    <w:rsid w:val="005E444D"/>
    <w:rsid w:val="005E785F"/>
    <w:rsid w:val="005E7DAC"/>
    <w:rsid w:val="005F302D"/>
    <w:rsid w:val="005F6BC3"/>
    <w:rsid w:val="00604064"/>
    <w:rsid w:val="006053F7"/>
    <w:rsid w:val="00607F77"/>
    <w:rsid w:val="00613142"/>
    <w:rsid w:val="006163FE"/>
    <w:rsid w:val="00616D85"/>
    <w:rsid w:val="006271DF"/>
    <w:rsid w:val="006305F5"/>
    <w:rsid w:val="00630ED1"/>
    <w:rsid w:val="00637CC1"/>
    <w:rsid w:val="00641587"/>
    <w:rsid w:val="00660EE0"/>
    <w:rsid w:val="00667315"/>
    <w:rsid w:val="0068228B"/>
    <w:rsid w:val="006870DB"/>
    <w:rsid w:val="00687863"/>
    <w:rsid w:val="00693663"/>
    <w:rsid w:val="006945F9"/>
    <w:rsid w:val="006A17A7"/>
    <w:rsid w:val="006A7910"/>
    <w:rsid w:val="006B19E4"/>
    <w:rsid w:val="006C3616"/>
    <w:rsid w:val="006C4D1A"/>
    <w:rsid w:val="006C7221"/>
    <w:rsid w:val="006D6C08"/>
    <w:rsid w:val="006E40DE"/>
    <w:rsid w:val="006E4394"/>
    <w:rsid w:val="006E6D4B"/>
    <w:rsid w:val="006F1254"/>
    <w:rsid w:val="006F18EE"/>
    <w:rsid w:val="00701F64"/>
    <w:rsid w:val="0070532B"/>
    <w:rsid w:val="00710E7C"/>
    <w:rsid w:val="00714F09"/>
    <w:rsid w:val="00720463"/>
    <w:rsid w:val="007213C6"/>
    <w:rsid w:val="00722E6A"/>
    <w:rsid w:val="007243C1"/>
    <w:rsid w:val="00732D6B"/>
    <w:rsid w:val="0074153F"/>
    <w:rsid w:val="007433E7"/>
    <w:rsid w:val="00746BDA"/>
    <w:rsid w:val="00747631"/>
    <w:rsid w:val="0075759D"/>
    <w:rsid w:val="00757EB7"/>
    <w:rsid w:val="00763D8C"/>
    <w:rsid w:val="00765C45"/>
    <w:rsid w:val="007676EF"/>
    <w:rsid w:val="00774E02"/>
    <w:rsid w:val="007854F2"/>
    <w:rsid w:val="00787BD2"/>
    <w:rsid w:val="00792C04"/>
    <w:rsid w:val="007A4C87"/>
    <w:rsid w:val="007A5DC9"/>
    <w:rsid w:val="007A7473"/>
    <w:rsid w:val="007D3526"/>
    <w:rsid w:val="007D3AFC"/>
    <w:rsid w:val="007D61B1"/>
    <w:rsid w:val="007E038B"/>
    <w:rsid w:val="007E19C5"/>
    <w:rsid w:val="007E19D2"/>
    <w:rsid w:val="007E62C6"/>
    <w:rsid w:val="00800542"/>
    <w:rsid w:val="008016DC"/>
    <w:rsid w:val="0081075D"/>
    <w:rsid w:val="00810B7F"/>
    <w:rsid w:val="00813EE4"/>
    <w:rsid w:val="00817FED"/>
    <w:rsid w:val="00824D9A"/>
    <w:rsid w:val="0083200B"/>
    <w:rsid w:val="008326EA"/>
    <w:rsid w:val="0083448B"/>
    <w:rsid w:val="0083553F"/>
    <w:rsid w:val="0084369B"/>
    <w:rsid w:val="00846ADD"/>
    <w:rsid w:val="008625C4"/>
    <w:rsid w:val="00863129"/>
    <w:rsid w:val="0086331D"/>
    <w:rsid w:val="00863A2C"/>
    <w:rsid w:val="00875E3C"/>
    <w:rsid w:val="008770FF"/>
    <w:rsid w:val="00886B65"/>
    <w:rsid w:val="00890D51"/>
    <w:rsid w:val="0089734D"/>
    <w:rsid w:val="008B27C3"/>
    <w:rsid w:val="008B3291"/>
    <w:rsid w:val="008D01A5"/>
    <w:rsid w:val="008D0D4C"/>
    <w:rsid w:val="008D12DF"/>
    <w:rsid w:val="008E0A7C"/>
    <w:rsid w:val="008E1680"/>
    <w:rsid w:val="008E41ED"/>
    <w:rsid w:val="008F667A"/>
    <w:rsid w:val="008F7D0C"/>
    <w:rsid w:val="008F7F83"/>
    <w:rsid w:val="00901761"/>
    <w:rsid w:val="00915FA8"/>
    <w:rsid w:val="00926777"/>
    <w:rsid w:val="00931E9A"/>
    <w:rsid w:val="0093797E"/>
    <w:rsid w:val="00944012"/>
    <w:rsid w:val="00947660"/>
    <w:rsid w:val="00950807"/>
    <w:rsid w:val="009635C1"/>
    <w:rsid w:val="009636A1"/>
    <w:rsid w:val="00970D27"/>
    <w:rsid w:val="009710F3"/>
    <w:rsid w:val="00980879"/>
    <w:rsid w:val="0098164E"/>
    <w:rsid w:val="00981AD5"/>
    <w:rsid w:val="0098387D"/>
    <w:rsid w:val="009866B4"/>
    <w:rsid w:val="00987FB7"/>
    <w:rsid w:val="009A14AA"/>
    <w:rsid w:val="009A46CD"/>
    <w:rsid w:val="009B7EF6"/>
    <w:rsid w:val="009C4823"/>
    <w:rsid w:val="009D3210"/>
    <w:rsid w:val="009D5424"/>
    <w:rsid w:val="009D7363"/>
    <w:rsid w:val="009E39F8"/>
    <w:rsid w:val="009E55C6"/>
    <w:rsid w:val="009E7D64"/>
    <w:rsid w:val="009F670C"/>
    <w:rsid w:val="009F743C"/>
    <w:rsid w:val="00A059C4"/>
    <w:rsid w:val="00A06A39"/>
    <w:rsid w:val="00A21406"/>
    <w:rsid w:val="00A250FB"/>
    <w:rsid w:val="00A275C3"/>
    <w:rsid w:val="00A37279"/>
    <w:rsid w:val="00A407B4"/>
    <w:rsid w:val="00A4480F"/>
    <w:rsid w:val="00A4636B"/>
    <w:rsid w:val="00A46456"/>
    <w:rsid w:val="00A71F3B"/>
    <w:rsid w:val="00A84434"/>
    <w:rsid w:val="00A846FF"/>
    <w:rsid w:val="00A8549E"/>
    <w:rsid w:val="00A90B17"/>
    <w:rsid w:val="00A96DC6"/>
    <w:rsid w:val="00AA3A4C"/>
    <w:rsid w:val="00AB2E64"/>
    <w:rsid w:val="00AB38B5"/>
    <w:rsid w:val="00AB52EA"/>
    <w:rsid w:val="00AD39BD"/>
    <w:rsid w:val="00AE035E"/>
    <w:rsid w:val="00AE256C"/>
    <w:rsid w:val="00AE3698"/>
    <w:rsid w:val="00AE3E41"/>
    <w:rsid w:val="00B03E7A"/>
    <w:rsid w:val="00B04100"/>
    <w:rsid w:val="00B048F7"/>
    <w:rsid w:val="00B07030"/>
    <w:rsid w:val="00B101B3"/>
    <w:rsid w:val="00B13AD2"/>
    <w:rsid w:val="00B1448A"/>
    <w:rsid w:val="00B27B06"/>
    <w:rsid w:val="00B36C07"/>
    <w:rsid w:val="00B4162E"/>
    <w:rsid w:val="00B426BB"/>
    <w:rsid w:val="00B42901"/>
    <w:rsid w:val="00B5759F"/>
    <w:rsid w:val="00B614BB"/>
    <w:rsid w:val="00B6708C"/>
    <w:rsid w:val="00B702AE"/>
    <w:rsid w:val="00B70837"/>
    <w:rsid w:val="00B80791"/>
    <w:rsid w:val="00B8148A"/>
    <w:rsid w:val="00B9111A"/>
    <w:rsid w:val="00B917EF"/>
    <w:rsid w:val="00B92D36"/>
    <w:rsid w:val="00B940D9"/>
    <w:rsid w:val="00B97C36"/>
    <w:rsid w:val="00BB3E9F"/>
    <w:rsid w:val="00BC28CF"/>
    <w:rsid w:val="00BC7BE1"/>
    <w:rsid w:val="00BD00E0"/>
    <w:rsid w:val="00BD5179"/>
    <w:rsid w:val="00BE711D"/>
    <w:rsid w:val="00BF264F"/>
    <w:rsid w:val="00BF31EE"/>
    <w:rsid w:val="00C0740F"/>
    <w:rsid w:val="00C100CE"/>
    <w:rsid w:val="00C156FB"/>
    <w:rsid w:val="00C16BB3"/>
    <w:rsid w:val="00C2455C"/>
    <w:rsid w:val="00C350EB"/>
    <w:rsid w:val="00C35F4F"/>
    <w:rsid w:val="00C374C5"/>
    <w:rsid w:val="00C375CD"/>
    <w:rsid w:val="00C41146"/>
    <w:rsid w:val="00C41A63"/>
    <w:rsid w:val="00C42008"/>
    <w:rsid w:val="00C426E4"/>
    <w:rsid w:val="00C51459"/>
    <w:rsid w:val="00C63B3C"/>
    <w:rsid w:val="00C647D0"/>
    <w:rsid w:val="00C7026B"/>
    <w:rsid w:val="00C7046D"/>
    <w:rsid w:val="00C70729"/>
    <w:rsid w:val="00C74532"/>
    <w:rsid w:val="00CA265F"/>
    <w:rsid w:val="00CA2D67"/>
    <w:rsid w:val="00CA51DF"/>
    <w:rsid w:val="00CB0400"/>
    <w:rsid w:val="00CB18AC"/>
    <w:rsid w:val="00CC00A4"/>
    <w:rsid w:val="00CC61BE"/>
    <w:rsid w:val="00CC62B3"/>
    <w:rsid w:val="00CE1940"/>
    <w:rsid w:val="00CE4147"/>
    <w:rsid w:val="00CE4F7B"/>
    <w:rsid w:val="00CE658B"/>
    <w:rsid w:val="00CE69CA"/>
    <w:rsid w:val="00CE7D8C"/>
    <w:rsid w:val="00D0303E"/>
    <w:rsid w:val="00D23BF7"/>
    <w:rsid w:val="00D2760F"/>
    <w:rsid w:val="00D307BF"/>
    <w:rsid w:val="00D317AE"/>
    <w:rsid w:val="00D32BAD"/>
    <w:rsid w:val="00D44251"/>
    <w:rsid w:val="00D4566D"/>
    <w:rsid w:val="00D51287"/>
    <w:rsid w:val="00D53AD5"/>
    <w:rsid w:val="00D6155A"/>
    <w:rsid w:val="00D65B80"/>
    <w:rsid w:val="00D6610B"/>
    <w:rsid w:val="00D71B07"/>
    <w:rsid w:val="00D72727"/>
    <w:rsid w:val="00D7344F"/>
    <w:rsid w:val="00D8533B"/>
    <w:rsid w:val="00D875EF"/>
    <w:rsid w:val="00D93361"/>
    <w:rsid w:val="00D9547C"/>
    <w:rsid w:val="00DA6B42"/>
    <w:rsid w:val="00DB0FB3"/>
    <w:rsid w:val="00DB4B15"/>
    <w:rsid w:val="00DC541F"/>
    <w:rsid w:val="00DD03EC"/>
    <w:rsid w:val="00DE7780"/>
    <w:rsid w:val="00DF15F8"/>
    <w:rsid w:val="00DF6162"/>
    <w:rsid w:val="00DF6AD8"/>
    <w:rsid w:val="00DF6D27"/>
    <w:rsid w:val="00E00671"/>
    <w:rsid w:val="00E0273A"/>
    <w:rsid w:val="00E12F85"/>
    <w:rsid w:val="00E1533B"/>
    <w:rsid w:val="00E168A1"/>
    <w:rsid w:val="00E22E0F"/>
    <w:rsid w:val="00E23805"/>
    <w:rsid w:val="00E24C9F"/>
    <w:rsid w:val="00E2508B"/>
    <w:rsid w:val="00E26A5D"/>
    <w:rsid w:val="00E27BAE"/>
    <w:rsid w:val="00E35FEA"/>
    <w:rsid w:val="00E44829"/>
    <w:rsid w:val="00E50435"/>
    <w:rsid w:val="00E506E9"/>
    <w:rsid w:val="00E512F0"/>
    <w:rsid w:val="00E60018"/>
    <w:rsid w:val="00E62908"/>
    <w:rsid w:val="00E66417"/>
    <w:rsid w:val="00E735C4"/>
    <w:rsid w:val="00E86F0C"/>
    <w:rsid w:val="00E91B62"/>
    <w:rsid w:val="00E921F9"/>
    <w:rsid w:val="00E97048"/>
    <w:rsid w:val="00EA011C"/>
    <w:rsid w:val="00EA331F"/>
    <w:rsid w:val="00EA5A6E"/>
    <w:rsid w:val="00EA5C6E"/>
    <w:rsid w:val="00EB4903"/>
    <w:rsid w:val="00ED4858"/>
    <w:rsid w:val="00ED59F0"/>
    <w:rsid w:val="00ED6577"/>
    <w:rsid w:val="00EE28EB"/>
    <w:rsid w:val="00EE7C3A"/>
    <w:rsid w:val="00EF6F04"/>
    <w:rsid w:val="00F1078C"/>
    <w:rsid w:val="00F12A9A"/>
    <w:rsid w:val="00F147F9"/>
    <w:rsid w:val="00F256DC"/>
    <w:rsid w:val="00F26F2F"/>
    <w:rsid w:val="00F3642E"/>
    <w:rsid w:val="00F42780"/>
    <w:rsid w:val="00F535DF"/>
    <w:rsid w:val="00F53F63"/>
    <w:rsid w:val="00F54F8E"/>
    <w:rsid w:val="00F6000A"/>
    <w:rsid w:val="00F67651"/>
    <w:rsid w:val="00F67972"/>
    <w:rsid w:val="00F71413"/>
    <w:rsid w:val="00F767FD"/>
    <w:rsid w:val="00F778AC"/>
    <w:rsid w:val="00F82431"/>
    <w:rsid w:val="00F8287F"/>
    <w:rsid w:val="00F8778B"/>
    <w:rsid w:val="00F923D5"/>
    <w:rsid w:val="00F95290"/>
    <w:rsid w:val="00FA59DB"/>
    <w:rsid w:val="00FA5D06"/>
    <w:rsid w:val="00FB320B"/>
    <w:rsid w:val="00FC1D8B"/>
    <w:rsid w:val="00FD001A"/>
    <w:rsid w:val="00FD6572"/>
    <w:rsid w:val="00FE1830"/>
    <w:rsid w:val="00FE1FB5"/>
    <w:rsid w:val="00FE32C5"/>
    <w:rsid w:val="00FF103F"/>
    <w:rsid w:val="00FF17ED"/>
    <w:rsid w:val="00FF21F0"/>
    <w:rsid w:val="00FF7974"/>
    <w:rsid w:val="02323F7D"/>
    <w:rsid w:val="02AB6844"/>
    <w:rsid w:val="02B41478"/>
    <w:rsid w:val="06692699"/>
    <w:rsid w:val="076965F8"/>
    <w:rsid w:val="0BE27FD1"/>
    <w:rsid w:val="0FF50F53"/>
    <w:rsid w:val="131C2BAD"/>
    <w:rsid w:val="161C0A17"/>
    <w:rsid w:val="1686473C"/>
    <w:rsid w:val="1A5B1618"/>
    <w:rsid w:val="1CEF255F"/>
    <w:rsid w:val="203B2DBC"/>
    <w:rsid w:val="205442C9"/>
    <w:rsid w:val="21A94F1B"/>
    <w:rsid w:val="22A70D81"/>
    <w:rsid w:val="232E47B8"/>
    <w:rsid w:val="237E1CEF"/>
    <w:rsid w:val="23F26B36"/>
    <w:rsid w:val="247B3DA3"/>
    <w:rsid w:val="24BE28EB"/>
    <w:rsid w:val="2553400E"/>
    <w:rsid w:val="25D2648B"/>
    <w:rsid w:val="2A490FB1"/>
    <w:rsid w:val="2EBF7B3E"/>
    <w:rsid w:val="33200867"/>
    <w:rsid w:val="3334105F"/>
    <w:rsid w:val="34E00A61"/>
    <w:rsid w:val="3579620A"/>
    <w:rsid w:val="37314B51"/>
    <w:rsid w:val="394F5A0F"/>
    <w:rsid w:val="3A1A0802"/>
    <w:rsid w:val="3E0F1095"/>
    <w:rsid w:val="3F007A8C"/>
    <w:rsid w:val="3F963EBE"/>
    <w:rsid w:val="40240DA9"/>
    <w:rsid w:val="42737E4F"/>
    <w:rsid w:val="45734518"/>
    <w:rsid w:val="46947E5F"/>
    <w:rsid w:val="46EC7F06"/>
    <w:rsid w:val="4AAE7AEA"/>
    <w:rsid w:val="4AC6234E"/>
    <w:rsid w:val="4B3F792D"/>
    <w:rsid w:val="4B4D141D"/>
    <w:rsid w:val="4F3F6334"/>
    <w:rsid w:val="534A52DF"/>
    <w:rsid w:val="555E377D"/>
    <w:rsid w:val="559D04E8"/>
    <w:rsid w:val="567B276B"/>
    <w:rsid w:val="58985E82"/>
    <w:rsid w:val="5B9A3DAD"/>
    <w:rsid w:val="5DE059F9"/>
    <w:rsid w:val="65CB24D7"/>
    <w:rsid w:val="65F425FE"/>
    <w:rsid w:val="66B01115"/>
    <w:rsid w:val="6B954EAA"/>
    <w:rsid w:val="6D55285F"/>
    <w:rsid w:val="70506DB1"/>
    <w:rsid w:val="729E0D5B"/>
    <w:rsid w:val="73CC12CC"/>
    <w:rsid w:val="746933DB"/>
    <w:rsid w:val="74D663F2"/>
    <w:rsid w:val="761E748C"/>
    <w:rsid w:val="7632375F"/>
    <w:rsid w:val="76980415"/>
    <w:rsid w:val="76A60E14"/>
    <w:rsid w:val="793C3400"/>
    <w:rsid w:val="7DD14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线 3"/>
        <o:r id="V:Rule2" type="connector" idref="#直线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Balloon Text"/>
    <w:basedOn w:val="a"/>
    <w:link w:val="Char"/>
    <w:pPr>
      <w:spacing w:line="240" w:lineRule="auto"/>
    </w:pPr>
    <w:rPr>
      <w:snapToGrid/>
      <w:sz w:val="18"/>
      <w:szCs w:val="18"/>
    </w:rPr>
  </w:style>
  <w:style w:type="paragraph" w:styleId="a5">
    <w:name w:val="footer"/>
    <w:basedOn w:val="a"/>
    <w:qFormat/>
    <w:pPr>
      <w:tabs>
        <w:tab w:val="center" w:pos="4153"/>
        <w:tab w:val="right" w:pos="8306"/>
      </w:tabs>
      <w:spacing w:line="400" w:lineRule="atLeast"/>
      <w:ind w:firstLine="0"/>
      <w:jc w:val="center"/>
    </w:pPr>
    <w:rPr>
      <w:sz w:val="28"/>
    </w:rPr>
  </w:style>
  <w:style w:type="paragraph" w:styleId="a6">
    <w:name w:val="header"/>
    <w:basedOn w:val="a"/>
    <w:qFormat/>
    <w:pPr>
      <w:pBdr>
        <w:bottom w:val="single" w:sz="6" w:space="1" w:color="auto"/>
      </w:pBdr>
      <w:tabs>
        <w:tab w:val="center" w:pos="4153"/>
        <w:tab w:val="right" w:pos="8306"/>
      </w:tabs>
      <w:spacing w:line="240" w:lineRule="atLeast"/>
      <w:jc w:val="center"/>
    </w:pPr>
    <w:rPr>
      <w:sz w:val="18"/>
    </w:rPr>
  </w:style>
  <w:style w:type="table" w:styleId="a7">
    <w:name w:val="Table Grid"/>
    <w:basedOn w:val="a1"/>
    <w:qFormat/>
    <w:pPr>
      <w:widowControl w:val="0"/>
      <w:autoSpaceDE w:val="0"/>
      <w:autoSpaceDN w:val="0"/>
      <w:snapToGrid w:val="0"/>
      <w:spacing w:line="590" w:lineRule="atLeast"/>
      <w:ind w:firstLine="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
    <w:name w:val="批注框文本 Char"/>
    <w:link w:val="a4"/>
    <w:qFormat/>
    <w:rPr>
      <w:rFonts w:eastAsia="方正仿宋_GBK"/>
      <w:snapToGrid/>
      <w:sz w:val="18"/>
      <w:szCs w:val="18"/>
    </w:rPr>
  </w:style>
  <w:style w:type="paragraph" w:customStyle="1" w:styleId="a9">
    <w:name w:val="抄送栏"/>
    <w:basedOn w:val="a"/>
    <w:qFormat/>
    <w:pPr>
      <w:adjustRightInd w:val="0"/>
      <w:snapToGrid/>
      <w:spacing w:line="454" w:lineRule="atLeast"/>
      <w:ind w:left="1310" w:right="357" w:hanging="953"/>
    </w:pPr>
  </w:style>
  <w:style w:type="paragraph" w:customStyle="1" w:styleId="88526">
    <w:name w:val="样式 主题词 + 段后: 8.85 磅 行距: 固定值 26 磅"/>
    <w:basedOn w:val="a"/>
    <w:qFormat/>
    <w:pPr>
      <w:adjustRightInd w:val="0"/>
      <w:snapToGrid/>
      <w:spacing w:after="177" w:line="520" w:lineRule="exact"/>
      <w:ind w:firstLine="0"/>
      <w:jc w:val="left"/>
    </w:pPr>
    <w:rPr>
      <w:rFonts w:ascii="方正黑体_GBK" w:eastAsia="方正黑体_GBK" w:cs="宋体"/>
      <w:bCs/>
    </w:rPr>
  </w:style>
  <w:style w:type="paragraph" w:customStyle="1" w:styleId="aa">
    <w:name w:val="文头"/>
    <w:basedOn w:val="a"/>
    <w:qFormat/>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b">
    <w:name w:val="印发栏"/>
    <w:basedOn w:val="a3"/>
    <w:qFormat/>
    <w:pPr>
      <w:tabs>
        <w:tab w:val="right" w:pos="8465"/>
      </w:tabs>
      <w:spacing w:line="454" w:lineRule="atLeast"/>
      <w:ind w:left="357" w:right="357"/>
    </w:pPr>
    <w:rPr>
      <w:spacing w:val="0"/>
    </w:rPr>
  </w:style>
  <w:style w:type="paragraph" w:customStyle="1" w:styleId="10">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ac">
    <w:name w:val="附件栏"/>
    <w:basedOn w:val="a"/>
    <w:qFormat/>
  </w:style>
  <w:style w:type="paragraph" w:customStyle="1" w:styleId="ad">
    <w:name w:val="密级"/>
    <w:basedOn w:val="a"/>
    <w:qFormat/>
    <w:pPr>
      <w:adjustRightInd w:val="0"/>
      <w:spacing w:line="440" w:lineRule="atLeast"/>
      <w:ind w:firstLine="0"/>
      <w:jc w:val="right"/>
    </w:pPr>
    <w:rPr>
      <w:rFonts w:ascii="黑体" w:eastAsia="黑体"/>
      <w:sz w:val="30"/>
    </w:rPr>
  </w:style>
  <w:style w:type="paragraph" w:customStyle="1" w:styleId="2">
    <w:name w:val="标题2"/>
    <w:basedOn w:val="a"/>
    <w:next w:val="a"/>
    <w:qFormat/>
    <w:pPr>
      <w:ind w:firstLine="0"/>
      <w:jc w:val="center"/>
    </w:pPr>
    <w:rPr>
      <w:rFonts w:eastAsia="方正楷体_GBK"/>
    </w:rPr>
  </w:style>
  <w:style w:type="paragraph" w:customStyle="1" w:styleId="ae">
    <w:name w:val="紧急程度"/>
    <w:basedOn w:val="ad"/>
    <w:qFormat/>
    <w:pPr>
      <w:overflowPunct w:val="0"/>
    </w:pPr>
    <w:rPr>
      <w:sz w:val="32"/>
    </w:rPr>
  </w:style>
  <w:style w:type="paragraph" w:customStyle="1" w:styleId="af">
    <w:name w:val="主题词"/>
    <w:basedOn w:val="a"/>
    <w:qFormat/>
    <w:pPr>
      <w:adjustRightInd w:val="0"/>
      <w:snapToGrid/>
      <w:spacing w:line="240" w:lineRule="atLeast"/>
      <w:ind w:firstLine="0"/>
      <w:jc w:val="left"/>
    </w:pPr>
    <w:rPr>
      <w:rFonts w:ascii="方正黑体_GBK" w:eastAsia="方正黑体_GBK"/>
    </w:rPr>
  </w:style>
  <w:style w:type="paragraph" w:customStyle="1" w:styleId="af0">
    <w:name w:val="线型"/>
    <w:basedOn w:val="a9"/>
    <w:qFormat/>
    <w:pPr>
      <w:spacing w:line="240" w:lineRule="auto"/>
      <w:ind w:left="0" w:firstLine="0"/>
      <w:jc w:val="center"/>
    </w:pPr>
    <w:rPr>
      <w:sz w:val="21"/>
    </w:rPr>
  </w:style>
  <w:style w:type="paragraph" w:customStyle="1" w:styleId="11">
    <w:name w:val="样式1"/>
    <w:basedOn w:val="a"/>
    <w:qFormat/>
  </w:style>
  <w:style w:type="paragraph" w:customStyle="1" w:styleId="af1">
    <w:name w:val="红线"/>
    <w:basedOn w:val="1"/>
    <w:qFormat/>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f2">
    <w:name w:val="印数"/>
    <w:basedOn w:val="ab"/>
    <w:qFormat/>
    <w:pPr>
      <w:spacing w:line="400" w:lineRule="atLeast"/>
      <w:jc w:val="right"/>
    </w:pPr>
  </w:style>
  <w:style w:type="paragraph" w:customStyle="1" w:styleId="3">
    <w:name w:val="标题3"/>
    <w:basedOn w:val="a"/>
    <w:next w:val="a"/>
    <w:qFormat/>
    <w:rPr>
      <w:rFonts w:eastAsia="方正黑体_GBK"/>
    </w:rPr>
  </w:style>
  <w:style w:type="paragraph" w:styleId="af3">
    <w:name w:val="List Paragraph"/>
    <w:basedOn w:val="a"/>
    <w:uiPriority w:val="99"/>
    <w:unhideWhenUsed/>
    <w:rsid w:val="001D6C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10</Pages>
  <Words>693</Words>
  <Characters>3951</Characters>
  <Application>Microsoft Office Word</Application>
  <DocSecurity>0</DocSecurity>
  <Lines>32</Lines>
  <Paragraphs>9</Paragraphs>
  <ScaleCrop>false</ScaleCrop>
  <Company>wyk</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省政府办公厅关于成立省创新型领军企业（智慧百企）培育工作领导小组的通知</dc:title>
  <dc:subject>各市、县（市、区）人民政府，省各委办厅局，省各直属单位：</dc:subject>
  <dc:creator>user</dc:creator>
  <cp:lastModifiedBy>Lenovo</cp:lastModifiedBy>
  <cp:revision>7</cp:revision>
  <cp:lastPrinted>2020-03-02T10:46:00Z</cp:lastPrinted>
  <dcterms:created xsi:type="dcterms:W3CDTF">2020-02-05T09:23:00Z</dcterms:created>
  <dcterms:modified xsi:type="dcterms:W3CDTF">2020-03-05T07:51:00Z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