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14" w:rsidRDefault="00056F14" w:rsidP="00056F14">
      <w:pPr>
        <w:spacing w:line="500" w:lineRule="exact"/>
        <w:ind w:leftChars="-85" w:left="-21" w:hangingChars="56" w:hanging="15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056F14" w:rsidRPr="00056F14" w:rsidRDefault="00056F14" w:rsidP="00056F14">
      <w:pPr>
        <w:spacing w:line="50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056F14">
        <w:rPr>
          <w:rFonts w:ascii="方正小标宋_GBK" w:eastAsia="方正小标宋_GBK" w:hAnsi="华文中宋" w:hint="eastAsia"/>
          <w:sz w:val="44"/>
          <w:szCs w:val="44"/>
        </w:rPr>
        <w:t>金湖县退役军人运动会运动项目总规程</w:t>
      </w:r>
    </w:p>
    <w:p w:rsidR="00056F14" w:rsidRDefault="00056F14" w:rsidP="00056F14">
      <w:pPr>
        <w:spacing w:line="500" w:lineRule="exact"/>
        <w:ind w:firstLineChars="200" w:firstLine="560"/>
        <w:jc w:val="center"/>
        <w:rPr>
          <w:rFonts w:ascii="仿宋_GB2312" w:eastAsia="仿宋_GB2312" w:hint="eastAsia"/>
          <w:sz w:val="28"/>
          <w:szCs w:val="28"/>
        </w:rPr>
      </w:pPr>
    </w:p>
    <w:p w:rsidR="00056F14" w:rsidRDefault="00056F14" w:rsidP="00056F1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一、乒乓球单打</w:t>
      </w:r>
      <w:bookmarkStart w:id="0" w:name="_GoBack"/>
      <w:bookmarkEnd w:id="0"/>
    </w:p>
    <w:p w:rsidR="00056F14" w:rsidRDefault="00056F14" w:rsidP="00056F14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⑴比赛采用国家体育总局颁布的最新《乒乓球竞赛规则》；</w:t>
      </w:r>
    </w:p>
    <w:p w:rsidR="00056F14" w:rsidRDefault="00056F14" w:rsidP="00056F14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⑵团体比赛视报名队数决定赛制。比赛采用五局三胜制，每局11分；</w:t>
      </w:r>
    </w:p>
    <w:p w:rsidR="00056F14" w:rsidRDefault="00056F14" w:rsidP="00056F14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⑶比赛采用40毫米大球。</w:t>
      </w:r>
    </w:p>
    <w:p w:rsidR="00056F14" w:rsidRDefault="00056F14" w:rsidP="00056F14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二、定向飞镖</w:t>
      </w:r>
    </w:p>
    <w:p w:rsidR="00056F14" w:rsidRDefault="00056F14" w:rsidP="00056F14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⑴比赛设个人赛，性别不限；</w:t>
      </w:r>
    </w:p>
    <w:p w:rsidR="00056F14" w:rsidRDefault="00056F14" w:rsidP="00056F14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⑵掷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线与飞镖距离为2.4米，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盘中心与地面垂直高度为1.7米，每人每次掷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10支，每人掷1次。飞镖被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盘弹回、坠落地面时，此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不得重投，不计分数；</w:t>
      </w:r>
    </w:p>
    <w:p w:rsidR="00056F14" w:rsidRDefault="00056F14" w:rsidP="00056F14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⑶比赛成绩总分值相等的个人，以单次投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分值最高者名次列前，以此类推。</w:t>
      </w:r>
    </w:p>
    <w:p w:rsidR="00056F14" w:rsidRDefault="00056F14" w:rsidP="00056F14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三、双杠臂屈伸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⑴比赛道具：双杠；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⑵竞赛方法：队员站在双杠前做好准备，比赛开始，队员双手握杠,两臂支撑在双杠上,挺胸、</w:t>
      </w:r>
      <w:proofErr w:type="gramStart"/>
      <w:r>
        <w:rPr>
          <w:rFonts w:ascii="仿宋_GB2312" w:eastAsia="仿宋_GB2312" w:hint="eastAsia"/>
          <w:sz w:val="32"/>
          <w:szCs w:val="32"/>
        </w:rPr>
        <w:t>顶肩</w:t>
      </w:r>
      <w:proofErr w:type="gramEnd"/>
      <w:r>
        <w:rPr>
          <w:rFonts w:ascii="仿宋_GB2312" w:eastAsia="仿宋_GB2312" w:hint="eastAsia"/>
          <w:sz w:val="32"/>
          <w:szCs w:val="32"/>
        </w:rPr>
        <w:t>,躯干、上肢要与双杠保持垂直。屈膝后小腿交叠于两脚的踝关节处。肘关节慢慢的完全,同时肩关节逐渐放松,使身体缓慢下降到最低位置。保持2秒后两臂用力撑起至还原。以完成次数多少判定名次；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3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⑶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竞赛规则：动作不规范，不计名次。</w:t>
      </w:r>
    </w:p>
    <w:p w:rsidR="00056F14" w:rsidRDefault="00056F14" w:rsidP="00056F14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四、单杠引体向上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⑴比赛道具：单杠。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⑵竞赛方法：队员站在单杠前做好准备，比赛开始，队员</w:t>
      </w:r>
      <w:proofErr w:type="gramStart"/>
      <w:r>
        <w:rPr>
          <w:rFonts w:ascii="仿宋_GB2312" w:eastAsia="仿宋_GB2312" w:hint="eastAsia"/>
          <w:sz w:val="32"/>
          <w:szCs w:val="32"/>
        </w:rPr>
        <w:t>双手正握单杠</w:t>
      </w:r>
      <w:proofErr w:type="gramEnd"/>
      <w:r>
        <w:rPr>
          <w:rFonts w:ascii="仿宋_GB2312" w:eastAsia="仿宋_GB2312" w:hint="eastAsia"/>
          <w:sz w:val="32"/>
          <w:szCs w:val="32"/>
        </w:rPr>
        <w:t>做引体向上，要求下颌超过单杠面。以完成次数多少判定名次。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3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⑶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竞赛规则：动作不规范，不计名次。</w:t>
      </w:r>
    </w:p>
    <w:p w:rsidR="00056F14" w:rsidRDefault="00056F14" w:rsidP="00056F14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五、掼蛋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⑴升级：从打2开始，每场比赛时间50分钟，哪一方先升过A算胜；时间到后如未结束，以台面级差计算优先。相对方</w:t>
      </w:r>
      <w:proofErr w:type="gramStart"/>
      <w:r>
        <w:rPr>
          <w:rFonts w:ascii="仿宋_GB2312" w:eastAsia="仿宋_GB2312" w:hint="eastAsia"/>
          <w:sz w:val="32"/>
          <w:szCs w:val="32"/>
        </w:rPr>
        <w:t>一、二游升4级</w:t>
      </w:r>
      <w:proofErr w:type="gramEnd"/>
      <w:r>
        <w:rPr>
          <w:rFonts w:ascii="仿宋_GB2312" w:eastAsia="仿宋_GB2312" w:hint="eastAsia"/>
          <w:sz w:val="32"/>
          <w:szCs w:val="32"/>
        </w:rPr>
        <w:t>；</w:t>
      </w:r>
      <w:proofErr w:type="gramStart"/>
      <w:r>
        <w:rPr>
          <w:rFonts w:ascii="仿宋_GB2312" w:eastAsia="仿宋_GB2312" w:hint="eastAsia"/>
          <w:sz w:val="32"/>
          <w:szCs w:val="32"/>
        </w:rPr>
        <w:t>一三游升2级</w:t>
      </w:r>
      <w:proofErr w:type="gramEnd"/>
      <w:r>
        <w:rPr>
          <w:rFonts w:ascii="仿宋_GB2312" w:eastAsia="仿宋_GB2312" w:hint="eastAsia"/>
          <w:sz w:val="32"/>
          <w:szCs w:val="32"/>
        </w:rPr>
        <w:t>；</w:t>
      </w:r>
      <w:proofErr w:type="gramStart"/>
      <w:r>
        <w:rPr>
          <w:rFonts w:ascii="仿宋_GB2312" w:eastAsia="仿宋_GB2312" w:hint="eastAsia"/>
          <w:sz w:val="32"/>
          <w:szCs w:val="32"/>
        </w:rPr>
        <w:t>一四游升1级</w:t>
      </w:r>
      <w:proofErr w:type="gramEnd"/>
      <w:r>
        <w:rPr>
          <w:rFonts w:ascii="仿宋_GB2312" w:eastAsia="仿宋_GB2312" w:hint="eastAsia"/>
          <w:sz w:val="32"/>
          <w:szCs w:val="32"/>
        </w:rPr>
        <w:t>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⑵胜出：先打过A者为胜利，但打A时，</w:t>
      </w:r>
      <w:proofErr w:type="gramStart"/>
      <w:r>
        <w:rPr>
          <w:rFonts w:ascii="仿宋_GB2312" w:eastAsia="仿宋_GB2312" w:hint="eastAsia"/>
          <w:sz w:val="32"/>
          <w:szCs w:val="32"/>
        </w:rPr>
        <w:t>打家不得</w:t>
      </w:r>
      <w:proofErr w:type="gramEnd"/>
      <w:r>
        <w:rPr>
          <w:rFonts w:ascii="仿宋_GB2312" w:eastAsia="仿宋_GB2312" w:hint="eastAsia"/>
          <w:sz w:val="32"/>
          <w:szCs w:val="32"/>
        </w:rPr>
        <w:t>有“尾”游；如有“尾”游，须重打A（比赛不使用倒退制）；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3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⑶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出牌时间：出牌时间限定为30秒以内，贡牌、</w:t>
      </w:r>
      <w:proofErr w:type="gramStart"/>
      <w:r>
        <w:rPr>
          <w:rFonts w:ascii="仿宋_GB2312" w:eastAsia="仿宋_GB2312" w:hint="eastAsia"/>
          <w:sz w:val="32"/>
          <w:szCs w:val="32"/>
        </w:rPr>
        <w:t>还牌时间</w:t>
      </w:r>
      <w:proofErr w:type="gramEnd"/>
      <w:r>
        <w:rPr>
          <w:rFonts w:ascii="仿宋_GB2312" w:eastAsia="仿宋_GB2312" w:hint="eastAsia"/>
          <w:sz w:val="32"/>
          <w:szCs w:val="32"/>
        </w:rPr>
        <w:t>限定为40秒以内。若拖延时间则直接记犯规1次；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⑷洗牌及切牌：每局牌开始可由</w:t>
      </w:r>
      <w:proofErr w:type="gramStart"/>
      <w:r>
        <w:rPr>
          <w:rFonts w:ascii="仿宋_GB2312" w:eastAsia="仿宋_GB2312" w:hint="eastAsia"/>
          <w:sz w:val="32"/>
          <w:szCs w:val="32"/>
        </w:rPr>
        <w:t>任意人</w:t>
      </w:r>
      <w:proofErr w:type="gramEnd"/>
      <w:r>
        <w:rPr>
          <w:rFonts w:ascii="仿宋_GB2312" w:eastAsia="仿宋_GB2312" w:hint="eastAsia"/>
          <w:sz w:val="32"/>
          <w:szCs w:val="32"/>
        </w:rPr>
        <w:t>洗牌，至少洗三次。第二副后由下游洗牌，每副牌只能洗2次；打“通”了的，不论谁为“尾”游，由败方协商洗牌，但必须是上游倒牌给洗牌者先摸牌；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⑸“顺子”出牌一律为5张牌，最大顺子到A（如10—A）；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⑹“夯”的最大为：何方打几子，打几子的“夯”为最大；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⑺</w:t>
      </w:r>
      <w:proofErr w:type="gramStart"/>
      <w:r>
        <w:rPr>
          <w:rFonts w:ascii="仿宋_GB2312" w:eastAsia="仿宋_GB2312" w:hint="eastAsia"/>
          <w:sz w:val="32"/>
          <w:szCs w:val="32"/>
        </w:rPr>
        <w:t>二张牌连对</w:t>
      </w:r>
      <w:proofErr w:type="gramEnd"/>
      <w:r>
        <w:rPr>
          <w:rFonts w:ascii="仿宋_GB2312" w:eastAsia="仿宋_GB2312" w:hint="eastAsia"/>
          <w:sz w:val="32"/>
          <w:szCs w:val="32"/>
        </w:rPr>
        <w:t>：只能为三连对，6张牌，最大到A（如二张6、二张7、二张8可同出牌）；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8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⑻</w:t>
      </w:r>
      <w:r>
        <w:rPr>
          <w:rFonts w:ascii="仿宋_GB2312" w:eastAsia="仿宋_GB2312" w:hint="eastAsia"/>
          <w:sz w:val="32"/>
          <w:szCs w:val="32"/>
        </w:rPr>
        <w:fldChar w:fldCharType="end"/>
      </w:r>
      <w:proofErr w:type="gramStart"/>
      <w:r>
        <w:rPr>
          <w:rFonts w:ascii="仿宋_GB2312" w:eastAsia="仿宋_GB2312" w:hint="eastAsia"/>
          <w:sz w:val="32"/>
          <w:szCs w:val="32"/>
        </w:rPr>
        <w:t>三张牌连对</w:t>
      </w:r>
      <w:proofErr w:type="gramEnd"/>
      <w:r>
        <w:rPr>
          <w:rFonts w:ascii="仿宋_GB2312" w:eastAsia="仿宋_GB2312" w:hint="eastAsia"/>
          <w:sz w:val="32"/>
          <w:szCs w:val="32"/>
        </w:rPr>
        <w:t>：只能为二连对，6张牌，最大到A（如</w:t>
      </w:r>
      <w:r>
        <w:rPr>
          <w:rFonts w:ascii="仿宋_GB2312" w:eastAsia="仿宋_GB2312" w:hint="eastAsia"/>
          <w:sz w:val="32"/>
          <w:szCs w:val="32"/>
        </w:rPr>
        <w:lastRenderedPageBreak/>
        <w:t>三张6、三张7可同出牌）；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9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⑼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“炸弹”的大小排列：4张猴为最大“炸弹”；5张同花顺（到A为最大，不分花色），可吃5张及以下的任何炸；6张及以上的任何炸弹可吃5张同花顺及以下的任何炸；炸弹的大小视张数多的为大，即“多压少、大压小”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10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⑽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打“几子”时，该“几子”的“红桃”可任意配牌，但不得配“猴”做炸；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11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⑾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供牌：被打“通”了一方，合计摸到2张大猴不供牌；“四游”必供“上游”牌（有2张大猴的不供），“上游”不得拒收供牌；供的牌必须为最大牌，打“几子”的红桃不供；若打“通”了的，</w:t>
      </w:r>
      <w:proofErr w:type="gramStart"/>
      <w:r>
        <w:rPr>
          <w:rFonts w:ascii="仿宋_GB2312" w:eastAsia="仿宋_GB2312" w:hint="eastAsia"/>
          <w:sz w:val="32"/>
          <w:szCs w:val="32"/>
        </w:rPr>
        <w:t>谁供的</w:t>
      </w:r>
      <w:proofErr w:type="gramEnd"/>
      <w:r>
        <w:rPr>
          <w:rFonts w:ascii="仿宋_GB2312" w:eastAsia="仿宋_GB2312" w:hint="eastAsia"/>
          <w:sz w:val="32"/>
          <w:szCs w:val="32"/>
        </w:rPr>
        <w:t>最大，谁先出牌；最大牌供给一游；谁</w:t>
      </w:r>
      <w:proofErr w:type="gramStart"/>
      <w:r>
        <w:rPr>
          <w:rFonts w:ascii="仿宋_GB2312" w:eastAsia="仿宋_GB2312" w:hint="eastAsia"/>
          <w:sz w:val="32"/>
          <w:szCs w:val="32"/>
        </w:rPr>
        <w:t>供给谁</w:t>
      </w:r>
      <w:proofErr w:type="gramEnd"/>
      <w:r>
        <w:rPr>
          <w:rFonts w:ascii="仿宋_GB2312" w:eastAsia="仿宋_GB2312" w:hint="eastAsia"/>
          <w:sz w:val="32"/>
          <w:szCs w:val="32"/>
        </w:rPr>
        <w:t>的牌，供方必须接受被供方的牌；</w:t>
      </w:r>
      <w:proofErr w:type="gramStart"/>
      <w:r>
        <w:rPr>
          <w:rFonts w:ascii="仿宋_GB2312" w:eastAsia="仿宋_GB2312" w:hint="eastAsia"/>
          <w:sz w:val="32"/>
          <w:szCs w:val="32"/>
        </w:rPr>
        <w:t>如双贡的</w:t>
      </w:r>
      <w:proofErr w:type="gramEnd"/>
      <w:r>
        <w:rPr>
          <w:rFonts w:ascii="仿宋_GB2312" w:eastAsia="仿宋_GB2312" w:hint="eastAsia"/>
          <w:sz w:val="32"/>
          <w:szCs w:val="32"/>
        </w:rPr>
        <w:t>牌一样大小，则按顺时针方向进贡，</w:t>
      </w:r>
      <w:proofErr w:type="gramStart"/>
      <w:r>
        <w:rPr>
          <w:rFonts w:ascii="仿宋_GB2312" w:eastAsia="仿宋_GB2312" w:hint="eastAsia"/>
          <w:sz w:val="32"/>
          <w:szCs w:val="32"/>
        </w:rPr>
        <w:t>还牌时</w:t>
      </w:r>
      <w:proofErr w:type="gramEnd"/>
      <w:r>
        <w:rPr>
          <w:rFonts w:ascii="仿宋_GB2312" w:eastAsia="仿宋_GB2312" w:hint="eastAsia"/>
          <w:sz w:val="32"/>
          <w:szCs w:val="32"/>
        </w:rPr>
        <w:t>应牌面向下按逆时针方向还牌，由上游的下家先出牌；</w:t>
      </w:r>
      <w:proofErr w:type="gramStart"/>
      <w:r>
        <w:rPr>
          <w:rFonts w:ascii="仿宋_GB2312" w:eastAsia="仿宋_GB2312" w:hint="eastAsia"/>
          <w:sz w:val="32"/>
          <w:szCs w:val="32"/>
        </w:rPr>
        <w:t>还牌给</w:t>
      </w:r>
      <w:proofErr w:type="gramEnd"/>
      <w:r>
        <w:rPr>
          <w:rFonts w:ascii="仿宋_GB2312" w:eastAsia="仿宋_GB2312" w:hint="eastAsia"/>
          <w:sz w:val="32"/>
          <w:szCs w:val="32"/>
        </w:rPr>
        <w:t>己方必须小于10（包括10），还给对方牌可为任意牌；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12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⑿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6张主动报牌：每位选手手中还有6张牌及以下时，必须主动报牌张数，且只报一次。如报错张数或隐瞒未报，则已出的牌必须收回重出，且警告一次。第二次及以后则每次各记犯规1次，并停止一圈出牌权；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13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⒀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借风：采用对门借风出牌；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14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⒁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固定手握牌：在一局比赛中，要求以固定的一只手握牌。在比赛中不得有变换手指、</w:t>
      </w:r>
      <w:proofErr w:type="gramStart"/>
      <w:r>
        <w:rPr>
          <w:rFonts w:ascii="仿宋_GB2312" w:eastAsia="仿宋_GB2312" w:hint="eastAsia"/>
          <w:sz w:val="32"/>
          <w:szCs w:val="32"/>
        </w:rPr>
        <w:t>团牌或</w:t>
      </w:r>
      <w:proofErr w:type="gramEnd"/>
      <w:r>
        <w:rPr>
          <w:rFonts w:ascii="仿宋_GB2312" w:eastAsia="仿宋_GB2312" w:hint="eastAsia"/>
          <w:sz w:val="32"/>
          <w:szCs w:val="32"/>
        </w:rPr>
        <w:t>换手握牌、将</w:t>
      </w:r>
      <w:proofErr w:type="gramStart"/>
      <w:r>
        <w:rPr>
          <w:rFonts w:ascii="仿宋_GB2312" w:eastAsia="仿宋_GB2312" w:hint="eastAsia"/>
          <w:sz w:val="32"/>
          <w:szCs w:val="32"/>
        </w:rPr>
        <w:t>手中未</w:t>
      </w:r>
      <w:proofErr w:type="gramEnd"/>
      <w:r>
        <w:rPr>
          <w:rFonts w:ascii="仿宋_GB2312" w:eastAsia="仿宋_GB2312" w:hint="eastAsia"/>
          <w:sz w:val="32"/>
          <w:szCs w:val="32"/>
        </w:rPr>
        <w:t>打出的牌放在桌上等动作；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15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⒂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对于不要牌时的言行表态要求：在一局牌中一名选手</w:t>
      </w:r>
      <w:r>
        <w:rPr>
          <w:rFonts w:ascii="仿宋_GB2312" w:eastAsia="仿宋_GB2312" w:hint="eastAsia"/>
          <w:sz w:val="32"/>
          <w:szCs w:val="32"/>
        </w:rPr>
        <w:lastRenderedPageBreak/>
        <w:t>只能选择一种固定的表示方法。可以说“过”或以团手轻敲桌面来表示。违者应根据情节给予提示、警告直至判罚犯规等；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16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⒃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越序表态与越序出牌：上</w:t>
      </w:r>
      <w:proofErr w:type="gramStart"/>
      <w:r>
        <w:rPr>
          <w:rFonts w:ascii="仿宋_GB2312" w:eastAsia="仿宋_GB2312" w:hint="eastAsia"/>
          <w:sz w:val="32"/>
          <w:szCs w:val="32"/>
        </w:rPr>
        <w:t>一家选手</w:t>
      </w:r>
      <w:proofErr w:type="gramEnd"/>
      <w:r>
        <w:rPr>
          <w:rFonts w:ascii="仿宋_GB2312" w:eastAsia="仿宋_GB2312" w:hint="eastAsia"/>
          <w:sz w:val="32"/>
          <w:szCs w:val="32"/>
        </w:rPr>
        <w:t>对一手牌未明确表态不要时，其下方各家不得表态，否则称为越序表态。</w:t>
      </w:r>
      <w:proofErr w:type="gramStart"/>
      <w:r>
        <w:rPr>
          <w:rFonts w:ascii="仿宋_GB2312" w:eastAsia="仿宋_GB2312" w:hint="eastAsia"/>
          <w:sz w:val="32"/>
          <w:szCs w:val="32"/>
        </w:rPr>
        <w:t>如是越</w:t>
      </w:r>
      <w:proofErr w:type="gramEnd"/>
      <w:r>
        <w:rPr>
          <w:rFonts w:ascii="仿宋_GB2312" w:eastAsia="仿宋_GB2312" w:hint="eastAsia"/>
          <w:sz w:val="32"/>
          <w:szCs w:val="32"/>
        </w:rPr>
        <w:t>序表态，违规方及其搭档</w:t>
      </w:r>
      <w:proofErr w:type="gramStart"/>
      <w:r>
        <w:rPr>
          <w:rFonts w:ascii="仿宋_GB2312" w:eastAsia="仿宋_GB2312" w:hint="eastAsia"/>
          <w:sz w:val="32"/>
          <w:szCs w:val="32"/>
        </w:rPr>
        <w:t>本圈不得跟牌压牌</w:t>
      </w:r>
      <w:proofErr w:type="gramEnd"/>
      <w:r>
        <w:rPr>
          <w:rFonts w:ascii="仿宋_GB2312" w:eastAsia="仿宋_GB2312" w:hint="eastAsia"/>
          <w:sz w:val="32"/>
          <w:szCs w:val="32"/>
        </w:rPr>
        <w:t>。如非违规方搭档跟</w:t>
      </w:r>
      <w:proofErr w:type="gramStart"/>
      <w:r>
        <w:rPr>
          <w:rFonts w:ascii="仿宋_GB2312" w:eastAsia="仿宋_GB2312" w:hint="eastAsia"/>
          <w:sz w:val="32"/>
          <w:szCs w:val="32"/>
        </w:rPr>
        <w:t>牌压牌</w:t>
      </w:r>
      <w:proofErr w:type="gramEnd"/>
      <w:r>
        <w:rPr>
          <w:rFonts w:ascii="仿宋_GB2312" w:eastAsia="仿宋_GB2312" w:hint="eastAsia"/>
          <w:sz w:val="32"/>
          <w:szCs w:val="32"/>
        </w:rPr>
        <w:t>，则违规方的判罚自动解除。上家没有出牌，下家就出牌，称为越序出牌。越序出牌者应停止本轮出牌权；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17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⒄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对比赛中有明显违例、明显非法信号等干扰比赛的解释为：</w:t>
      </w: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 \* GB3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①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在比赛时不能随意讲话、自言自语、咳嗽、反复问牌张等；</w:t>
      </w: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2 \* GB3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②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有多余的形体与肢体动作，</w:t>
      </w:r>
      <w:proofErr w:type="gramStart"/>
      <w:r>
        <w:rPr>
          <w:rFonts w:ascii="仿宋_GB2312" w:eastAsia="仿宋_GB2312" w:hint="eastAsia"/>
          <w:sz w:val="32"/>
          <w:szCs w:val="32"/>
        </w:rPr>
        <w:t>如摸脸部</w:t>
      </w:r>
      <w:proofErr w:type="gramEnd"/>
      <w:r>
        <w:rPr>
          <w:rFonts w:ascii="仿宋_GB2312" w:eastAsia="仿宋_GB2312" w:hint="eastAsia"/>
          <w:sz w:val="32"/>
          <w:szCs w:val="32"/>
        </w:rPr>
        <w:t>、点头摇头摆头、翘腿、伸手指、敲桌子、随意翻牌等；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18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⒅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迟到：以裁判长宣布比赛开始计时。一方迟到在５分钟内，给予该方口头警告一次；一方迟到达到5-10分钟，算该方双下一次，但不需进贡，由上游方指定一人首先出牌继续比赛；一方迟到达10分钟以上，则按弃权处理；双方迟到都达到10分钟以上，则按双方弃权处理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19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⒆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本次比赛中途不得换人参加比赛，</w:t>
      </w:r>
      <w:proofErr w:type="gramStart"/>
      <w:r>
        <w:rPr>
          <w:rFonts w:ascii="仿宋_GB2312" w:eastAsia="仿宋_GB2312" w:hint="eastAsia"/>
          <w:sz w:val="32"/>
          <w:szCs w:val="32"/>
        </w:rPr>
        <w:t>违者按弃赛</w:t>
      </w:r>
      <w:proofErr w:type="gramEnd"/>
      <w:r>
        <w:rPr>
          <w:rFonts w:ascii="仿宋_GB2312" w:eastAsia="仿宋_GB2312" w:hint="eastAsia"/>
          <w:sz w:val="32"/>
          <w:szCs w:val="32"/>
        </w:rPr>
        <w:t>处理；</w:t>
      </w:r>
    </w:p>
    <w:p w:rsidR="00056F14" w:rsidRDefault="00056F14" w:rsidP="00056F1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20 \* GB2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⒇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比赛采用积分编排赛决出名次。每轮比赛胜者</w:t>
      </w:r>
      <w:proofErr w:type="gramStart"/>
      <w:r>
        <w:rPr>
          <w:rFonts w:ascii="仿宋_GB2312" w:eastAsia="仿宋_GB2312" w:hint="eastAsia"/>
          <w:sz w:val="32"/>
          <w:szCs w:val="32"/>
        </w:rPr>
        <w:t>场分记2分</w:t>
      </w:r>
      <w:proofErr w:type="gramEnd"/>
      <w:r>
        <w:rPr>
          <w:rFonts w:ascii="仿宋_GB2312" w:eastAsia="仿宋_GB2312" w:hint="eastAsia"/>
          <w:sz w:val="32"/>
          <w:szCs w:val="32"/>
        </w:rPr>
        <w:t>，负者</w:t>
      </w:r>
      <w:proofErr w:type="gramStart"/>
      <w:r>
        <w:rPr>
          <w:rFonts w:ascii="仿宋_GB2312" w:eastAsia="仿宋_GB2312" w:hint="eastAsia"/>
          <w:sz w:val="32"/>
          <w:szCs w:val="32"/>
        </w:rPr>
        <w:t>场分记0分</w:t>
      </w:r>
      <w:proofErr w:type="gramEnd"/>
      <w:r>
        <w:rPr>
          <w:rFonts w:ascii="仿宋_GB2312" w:eastAsia="仿宋_GB2312" w:hint="eastAsia"/>
          <w:sz w:val="32"/>
          <w:szCs w:val="32"/>
        </w:rPr>
        <w:t>，打平则双方场分各记1分。</w:t>
      </w:r>
    </w:p>
    <w:p w:rsidR="00056F14" w:rsidRDefault="00056F14" w:rsidP="00056F14">
      <w:pPr>
        <w:pStyle w:val="3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Times New Roman" w:cs="Times New Roman" w:hint="eastAsia"/>
          <w:b w:val="0"/>
          <w:bCs w:val="0"/>
          <w:color w:val="00000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六、中国象棋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Ansi="Times New Roman" w:cs="Times New Roman" w:hint="eastAsia"/>
          <w:b w:val="0"/>
          <w:bCs w:val="0"/>
          <w:color w:val="000000"/>
          <w:sz w:val="32"/>
          <w:szCs w:val="32"/>
        </w:rPr>
        <w:t xml:space="preserve">　　⑴比赛设个人赛；</w:t>
      </w:r>
    </w:p>
    <w:p w:rsidR="00056F14" w:rsidRDefault="00056F14" w:rsidP="00056F14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⑵比赛采用国家体育总局审定的最新竞赛规则；</w:t>
      </w:r>
    </w:p>
    <w:p w:rsidR="00056F14" w:rsidRDefault="00056F14" w:rsidP="00056F14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⑶比赛采用积分编排制，视报名人数决定比赛轮次；</w:t>
      </w:r>
    </w:p>
    <w:p w:rsidR="00056F14" w:rsidRDefault="00056F14" w:rsidP="00056F14">
      <w:pPr>
        <w:pStyle w:val="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 w:hint="eastAsia"/>
          <w:b w:val="0"/>
          <w:bCs w:val="0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 w:val="0"/>
          <w:bCs w:val="0"/>
          <w:color w:val="000000"/>
          <w:sz w:val="32"/>
          <w:szCs w:val="32"/>
        </w:rPr>
        <w:lastRenderedPageBreak/>
        <w:t>⑷第一轮所有运动员以抽签确定编号，从1号开始依次排列，同单位运动员不回避。</w:t>
      </w:r>
    </w:p>
    <w:p w:rsidR="00056F14" w:rsidRDefault="00056F14" w:rsidP="00056F14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七、比赛规程未尽事宜另行通知，解释权归金湖县委退役军人事务工作领导小组办公室。</w:t>
      </w:r>
    </w:p>
    <w:p w:rsidR="00056F14" w:rsidRDefault="00056F14" w:rsidP="00056F14">
      <w:pPr>
        <w:spacing w:line="500" w:lineRule="exact"/>
        <w:ind w:firstLineChars="200" w:firstLine="560"/>
        <w:rPr>
          <w:rFonts w:ascii="黑体" w:eastAsia="黑体" w:hint="eastAsia"/>
          <w:sz w:val="28"/>
          <w:szCs w:val="28"/>
        </w:rPr>
      </w:pPr>
    </w:p>
    <w:p w:rsidR="00056F14" w:rsidRDefault="00056F14" w:rsidP="00056F14">
      <w:pPr>
        <w:spacing w:line="560" w:lineRule="exact"/>
        <w:ind w:right="639" w:firstLineChars="1685" w:firstLine="5392"/>
        <w:rPr>
          <w:rFonts w:ascii="仿宋_GB2312" w:eastAsia="仿宋_GB2312" w:hAnsi="仿宋_GB2312" w:hint="eastAsia"/>
          <w:kern w:val="2"/>
          <w:sz w:val="32"/>
          <w:szCs w:val="32"/>
        </w:rPr>
      </w:pPr>
    </w:p>
    <w:p w:rsidR="00655984" w:rsidRPr="00056F14" w:rsidRDefault="00655984">
      <w:pPr>
        <w:rPr>
          <w:rFonts w:hint="eastAsia"/>
        </w:rPr>
      </w:pPr>
    </w:p>
    <w:sectPr w:rsidR="00655984" w:rsidRPr="00056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4D"/>
    <w:rsid w:val="00003141"/>
    <w:rsid w:val="00007748"/>
    <w:rsid w:val="00011703"/>
    <w:rsid w:val="000118F3"/>
    <w:rsid w:val="00011B01"/>
    <w:rsid w:val="00011C26"/>
    <w:rsid w:val="00015FC7"/>
    <w:rsid w:val="0001683D"/>
    <w:rsid w:val="00016BCE"/>
    <w:rsid w:val="00021EFB"/>
    <w:rsid w:val="00022571"/>
    <w:rsid w:val="00025531"/>
    <w:rsid w:val="00025816"/>
    <w:rsid w:val="000261F5"/>
    <w:rsid w:val="00027ADA"/>
    <w:rsid w:val="0003212E"/>
    <w:rsid w:val="00033BCE"/>
    <w:rsid w:val="00035970"/>
    <w:rsid w:val="00036D4B"/>
    <w:rsid w:val="0003712C"/>
    <w:rsid w:val="00040073"/>
    <w:rsid w:val="000413CA"/>
    <w:rsid w:val="00041F4A"/>
    <w:rsid w:val="000437F4"/>
    <w:rsid w:val="00044411"/>
    <w:rsid w:val="000449B1"/>
    <w:rsid w:val="00045E76"/>
    <w:rsid w:val="00046F87"/>
    <w:rsid w:val="00047720"/>
    <w:rsid w:val="000505B0"/>
    <w:rsid w:val="00050611"/>
    <w:rsid w:val="00050A45"/>
    <w:rsid w:val="00052122"/>
    <w:rsid w:val="0005357F"/>
    <w:rsid w:val="000543F6"/>
    <w:rsid w:val="00056F14"/>
    <w:rsid w:val="00060017"/>
    <w:rsid w:val="000613C2"/>
    <w:rsid w:val="00061ACB"/>
    <w:rsid w:val="000620B5"/>
    <w:rsid w:val="0006279F"/>
    <w:rsid w:val="00063669"/>
    <w:rsid w:val="0006427A"/>
    <w:rsid w:val="0006637D"/>
    <w:rsid w:val="000668B9"/>
    <w:rsid w:val="000700EE"/>
    <w:rsid w:val="00070273"/>
    <w:rsid w:val="000720EF"/>
    <w:rsid w:val="00074750"/>
    <w:rsid w:val="00074793"/>
    <w:rsid w:val="00074D13"/>
    <w:rsid w:val="000763BC"/>
    <w:rsid w:val="00081F9B"/>
    <w:rsid w:val="000838EF"/>
    <w:rsid w:val="00085243"/>
    <w:rsid w:val="000865F1"/>
    <w:rsid w:val="00086C70"/>
    <w:rsid w:val="00090D10"/>
    <w:rsid w:val="00093389"/>
    <w:rsid w:val="00093B34"/>
    <w:rsid w:val="00093BE2"/>
    <w:rsid w:val="00094775"/>
    <w:rsid w:val="000956B8"/>
    <w:rsid w:val="00097F33"/>
    <w:rsid w:val="00097F97"/>
    <w:rsid w:val="000A12BA"/>
    <w:rsid w:val="000A3084"/>
    <w:rsid w:val="000A379D"/>
    <w:rsid w:val="000A38E3"/>
    <w:rsid w:val="000A4A70"/>
    <w:rsid w:val="000A692D"/>
    <w:rsid w:val="000B0143"/>
    <w:rsid w:val="000B484F"/>
    <w:rsid w:val="000B7839"/>
    <w:rsid w:val="000C0875"/>
    <w:rsid w:val="000C1869"/>
    <w:rsid w:val="000C2168"/>
    <w:rsid w:val="000C4354"/>
    <w:rsid w:val="000C4DF2"/>
    <w:rsid w:val="000C6531"/>
    <w:rsid w:val="000C7A2C"/>
    <w:rsid w:val="000C7A44"/>
    <w:rsid w:val="000D1611"/>
    <w:rsid w:val="000D1A36"/>
    <w:rsid w:val="000D35CE"/>
    <w:rsid w:val="000D3E99"/>
    <w:rsid w:val="000D4E2C"/>
    <w:rsid w:val="000D649B"/>
    <w:rsid w:val="000D6C4B"/>
    <w:rsid w:val="000E01A3"/>
    <w:rsid w:val="000E0D06"/>
    <w:rsid w:val="000E289C"/>
    <w:rsid w:val="000E3007"/>
    <w:rsid w:val="000E4354"/>
    <w:rsid w:val="000E4578"/>
    <w:rsid w:val="000E4DA2"/>
    <w:rsid w:val="000E698E"/>
    <w:rsid w:val="000E7C3C"/>
    <w:rsid w:val="000F5D68"/>
    <w:rsid w:val="000F6350"/>
    <w:rsid w:val="000F64E1"/>
    <w:rsid w:val="000F7001"/>
    <w:rsid w:val="0010127D"/>
    <w:rsid w:val="00101C67"/>
    <w:rsid w:val="001024DA"/>
    <w:rsid w:val="00102705"/>
    <w:rsid w:val="00103D58"/>
    <w:rsid w:val="0010428E"/>
    <w:rsid w:val="00104FF2"/>
    <w:rsid w:val="00107FDB"/>
    <w:rsid w:val="00110D34"/>
    <w:rsid w:val="00115FA8"/>
    <w:rsid w:val="00116636"/>
    <w:rsid w:val="001176F2"/>
    <w:rsid w:val="00117B47"/>
    <w:rsid w:val="00120325"/>
    <w:rsid w:val="00120EF3"/>
    <w:rsid w:val="00123282"/>
    <w:rsid w:val="001234C0"/>
    <w:rsid w:val="0012399B"/>
    <w:rsid w:val="00124942"/>
    <w:rsid w:val="001251BB"/>
    <w:rsid w:val="001279CD"/>
    <w:rsid w:val="00131475"/>
    <w:rsid w:val="001366C0"/>
    <w:rsid w:val="001371D8"/>
    <w:rsid w:val="00140220"/>
    <w:rsid w:val="00143093"/>
    <w:rsid w:val="0014377C"/>
    <w:rsid w:val="001448E6"/>
    <w:rsid w:val="00144A78"/>
    <w:rsid w:val="00145D43"/>
    <w:rsid w:val="00147A35"/>
    <w:rsid w:val="00147ACF"/>
    <w:rsid w:val="00147B3E"/>
    <w:rsid w:val="0015268E"/>
    <w:rsid w:val="00153161"/>
    <w:rsid w:val="00154059"/>
    <w:rsid w:val="00154566"/>
    <w:rsid w:val="0015463B"/>
    <w:rsid w:val="001565BC"/>
    <w:rsid w:val="00157558"/>
    <w:rsid w:val="00160044"/>
    <w:rsid w:val="00160A19"/>
    <w:rsid w:val="001619BE"/>
    <w:rsid w:val="0016302D"/>
    <w:rsid w:val="00165759"/>
    <w:rsid w:val="00170190"/>
    <w:rsid w:val="00171C30"/>
    <w:rsid w:val="00171E62"/>
    <w:rsid w:val="00172602"/>
    <w:rsid w:val="00174A7E"/>
    <w:rsid w:val="00176F0D"/>
    <w:rsid w:val="00177B06"/>
    <w:rsid w:val="00180D30"/>
    <w:rsid w:val="00181D2A"/>
    <w:rsid w:val="00182397"/>
    <w:rsid w:val="00182DC9"/>
    <w:rsid w:val="001830B2"/>
    <w:rsid w:val="0018340D"/>
    <w:rsid w:val="0018517B"/>
    <w:rsid w:val="001854A4"/>
    <w:rsid w:val="00186000"/>
    <w:rsid w:val="00186439"/>
    <w:rsid w:val="00186ABE"/>
    <w:rsid w:val="00191A11"/>
    <w:rsid w:val="001920E0"/>
    <w:rsid w:val="001943DF"/>
    <w:rsid w:val="0019639A"/>
    <w:rsid w:val="00196516"/>
    <w:rsid w:val="00196CC6"/>
    <w:rsid w:val="001A0D2C"/>
    <w:rsid w:val="001A11D7"/>
    <w:rsid w:val="001A126A"/>
    <w:rsid w:val="001A1A5A"/>
    <w:rsid w:val="001A4022"/>
    <w:rsid w:val="001A5EE4"/>
    <w:rsid w:val="001A74CF"/>
    <w:rsid w:val="001A7C06"/>
    <w:rsid w:val="001B2801"/>
    <w:rsid w:val="001B355F"/>
    <w:rsid w:val="001B3DCE"/>
    <w:rsid w:val="001B4ED5"/>
    <w:rsid w:val="001B79FC"/>
    <w:rsid w:val="001C14C2"/>
    <w:rsid w:val="001C23D8"/>
    <w:rsid w:val="001C30B5"/>
    <w:rsid w:val="001C340C"/>
    <w:rsid w:val="001C772D"/>
    <w:rsid w:val="001D6E82"/>
    <w:rsid w:val="001E2548"/>
    <w:rsid w:val="001E2A7D"/>
    <w:rsid w:val="001E31B4"/>
    <w:rsid w:val="001E3686"/>
    <w:rsid w:val="001E37AE"/>
    <w:rsid w:val="001E40CB"/>
    <w:rsid w:val="001E4FA8"/>
    <w:rsid w:val="001E790B"/>
    <w:rsid w:val="001E7AC9"/>
    <w:rsid w:val="001F3479"/>
    <w:rsid w:val="001F3DCC"/>
    <w:rsid w:val="001F5073"/>
    <w:rsid w:val="001F54F8"/>
    <w:rsid w:val="00200677"/>
    <w:rsid w:val="00201864"/>
    <w:rsid w:val="002030B0"/>
    <w:rsid w:val="002039A0"/>
    <w:rsid w:val="00203FC4"/>
    <w:rsid w:val="00204388"/>
    <w:rsid w:val="002052DE"/>
    <w:rsid w:val="00206369"/>
    <w:rsid w:val="0020645C"/>
    <w:rsid w:val="00206FEB"/>
    <w:rsid w:val="002115FD"/>
    <w:rsid w:val="002116BE"/>
    <w:rsid w:val="00215C01"/>
    <w:rsid w:val="0021636B"/>
    <w:rsid w:val="002205C0"/>
    <w:rsid w:val="00226EEB"/>
    <w:rsid w:val="00232EC8"/>
    <w:rsid w:val="00233918"/>
    <w:rsid w:val="00233BFF"/>
    <w:rsid w:val="00233C8F"/>
    <w:rsid w:val="00233F26"/>
    <w:rsid w:val="0023448E"/>
    <w:rsid w:val="002348DF"/>
    <w:rsid w:val="00237C78"/>
    <w:rsid w:val="002401E5"/>
    <w:rsid w:val="00242171"/>
    <w:rsid w:val="00243CC6"/>
    <w:rsid w:val="002533AF"/>
    <w:rsid w:val="00257B9F"/>
    <w:rsid w:val="00262BE9"/>
    <w:rsid w:val="002638CB"/>
    <w:rsid w:val="00267673"/>
    <w:rsid w:val="00270C19"/>
    <w:rsid w:val="0027111A"/>
    <w:rsid w:val="0027281A"/>
    <w:rsid w:val="00272FA8"/>
    <w:rsid w:val="00273E35"/>
    <w:rsid w:val="0027409B"/>
    <w:rsid w:val="00275565"/>
    <w:rsid w:val="00277780"/>
    <w:rsid w:val="0028048C"/>
    <w:rsid w:val="00280E17"/>
    <w:rsid w:val="00282CAE"/>
    <w:rsid w:val="00284E6C"/>
    <w:rsid w:val="002857D3"/>
    <w:rsid w:val="00285838"/>
    <w:rsid w:val="00286444"/>
    <w:rsid w:val="00287280"/>
    <w:rsid w:val="002873EC"/>
    <w:rsid w:val="002874E3"/>
    <w:rsid w:val="0029280A"/>
    <w:rsid w:val="00294D54"/>
    <w:rsid w:val="0029773E"/>
    <w:rsid w:val="002A0423"/>
    <w:rsid w:val="002A1D63"/>
    <w:rsid w:val="002A4F6F"/>
    <w:rsid w:val="002A598E"/>
    <w:rsid w:val="002A7E5B"/>
    <w:rsid w:val="002B123D"/>
    <w:rsid w:val="002B2C56"/>
    <w:rsid w:val="002B3D98"/>
    <w:rsid w:val="002B443F"/>
    <w:rsid w:val="002B4D2B"/>
    <w:rsid w:val="002C0749"/>
    <w:rsid w:val="002C155B"/>
    <w:rsid w:val="002C1BF0"/>
    <w:rsid w:val="002C1CD9"/>
    <w:rsid w:val="002C4233"/>
    <w:rsid w:val="002C4353"/>
    <w:rsid w:val="002C6D75"/>
    <w:rsid w:val="002C7426"/>
    <w:rsid w:val="002D26CD"/>
    <w:rsid w:val="002D37AA"/>
    <w:rsid w:val="002D425D"/>
    <w:rsid w:val="002D6551"/>
    <w:rsid w:val="002D66F6"/>
    <w:rsid w:val="002D6A71"/>
    <w:rsid w:val="002D7576"/>
    <w:rsid w:val="002E0637"/>
    <w:rsid w:val="002E2AA7"/>
    <w:rsid w:val="002E733B"/>
    <w:rsid w:val="002F2375"/>
    <w:rsid w:val="002F5B03"/>
    <w:rsid w:val="003010F5"/>
    <w:rsid w:val="00301CE7"/>
    <w:rsid w:val="00301D0D"/>
    <w:rsid w:val="00306455"/>
    <w:rsid w:val="00312C5E"/>
    <w:rsid w:val="00312C84"/>
    <w:rsid w:val="003143C4"/>
    <w:rsid w:val="003174ED"/>
    <w:rsid w:val="00317DCB"/>
    <w:rsid w:val="00325F95"/>
    <w:rsid w:val="00325FB9"/>
    <w:rsid w:val="003276E8"/>
    <w:rsid w:val="00327EC4"/>
    <w:rsid w:val="00330302"/>
    <w:rsid w:val="00335B68"/>
    <w:rsid w:val="00336F65"/>
    <w:rsid w:val="00340A6E"/>
    <w:rsid w:val="00341446"/>
    <w:rsid w:val="00341CB4"/>
    <w:rsid w:val="00344D41"/>
    <w:rsid w:val="00346EB9"/>
    <w:rsid w:val="003473AB"/>
    <w:rsid w:val="00350412"/>
    <w:rsid w:val="003504B3"/>
    <w:rsid w:val="00353551"/>
    <w:rsid w:val="0035355E"/>
    <w:rsid w:val="003555B0"/>
    <w:rsid w:val="00360D77"/>
    <w:rsid w:val="00362F4F"/>
    <w:rsid w:val="0036348C"/>
    <w:rsid w:val="0036389F"/>
    <w:rsid w:val="00367F25"/>
    <w:rsid w:val="0037076E"/>
    <w:rsid w:val="003710B9"/>
    <w:rsid w:val="003719DC"/>
    <w:rsid w:val="00373747"/>
    <w:rsid w:val="0037518F"/>
    <w:rsid w:val="00377287"/>
    <w:rsid w:val="003772A7"/>
    <w:rsid w:val="003814E3"/>
    <w:rsid w:val="00381BD8"/>
    <w:rsid w:val="00386D20"/>
    <w:rsid w:val="00387368"/>
    <w:rsid w:val="00391E1E"/>
    <w:rsid w:val="00392653"/>
    <w:rsid w:val="00393F48"/>
    <w:rsid w:val="00394334"/>
    <w:rsid w:val="003950DA"/>
    <w:rsid w:val="00395208"/>
    <w:rsid w:val="003963C9"/>
    <w:rsid w:val="003964A2"/>
    <w:rsid w:val="003A1025"/>
    <w:rsid w:val="003A153A"/>
    <w:rsid w:val="003A24FE"/>
    <w:rsid w:val="003A6798"/>
    <w:rsid w:val="003A67F3"/>
    <w:rsid w:val="003A7686"/>
    <w:rsid w:val="003B088E"/>
    <w:rsid w:val="003B0D12"/>
    <w:rsid w:val="003B1E75"/>
    <w:rsid w:val="003B20D1"/>
    <w:rsid w:val="003B2766"/>
    <w:rsid w:val="003B37AB"/>
    <w:rsid w:val="003B42C8"/>
    <w:rsid w:val="003B5F27"/>
    <w:rsid w:val="003B6CDD"/>
    <w:rsid w:val="003C0AD5"/>
    <w:rsid w:val="003C2FA4"/>
    <w:rsid w:val="003C48E6"/>
    <w:rsid w:val="003C5634"/>
    <w:rsid w:val="003C65DB"/>
    <w:rsid w:val="003C6601"/>
    <w:rsid w:val="003D09E1"/>
    <w:rsid w:val="003D1CB2"/>
    <w:rsid w:val="003D4523"/>
    <w:rsid w:val="003D6A88"/>
    <w:rsid w:val="003D70DB"/>
    <w:rsid w:val="003E098F"/>
    <w:rsid w:val="003E1C43"/>
    <w:rsid w:val="003E2875"/>
    <w:rsid w:val="003E2886"/>
    <w:rsid w:val="003E3472"/>
    <w:rsid w:val="003E37EC"/>
    <w:rsid w:val="003E462E"/>
    <w:rsid w:val="003E5307"/>
    <w:rsid w:val="003E7E9F"/>
    <w:rsid w:val="003F6773"/>
    <w:rsid w:val="003F69A3"/>
    <w:rsid w:val="003F6F76"/>
    <w:rsid w:val="004002E6"/>
    <w:rsid w:val="004019E6"/>
    <w:rsid w:val="004021AB"/>
    <w:rsid w:val="00402E3F"/>
    <w:rsid w:val="00403CC5"/>
    <w:rsid w:val="00405102"/>
    <w:rsid w:val="0040572F"/>
    <w:rsid w:val="0040657F"/>
    <w:rsid w:val="004066E5"/>
    <w:rsid w:val="00406EB7"/>
    <w:rsid w:val="00410AE6"/>
    <w:rsid w:val="00411200"/>
    <w:rsid w:val="00411569"/>
    <w:rsid w:val="00412B5E"/>
    <w:rsid w:val="00412F05"/>
    <w:rsid w:val="004140ED"/>
    <w:rsid w:val="00417045"/>
    <w:rsid w:val="004176E5"/>
    <w:rsid w:val="00422447"/>
    <w:rsid w:val="004245C5"/>
    <w:rsid w:val="00424A1E"/>
    <w:rsid w:val="004262BB"/>
    <w:rsid w:val="004269F0"/>
    <w:rsid w:val="004273D8"/>
    <w:rsid w:val="00430B49"/>
    <w:rsid w:val="00431BD5"/>
    <w:rsid w:val="00432136"/>
    <w:rsid w:val="00432DB4"/>
    <w:rsid w:val="00434599"/>
    <w:rsid w:val="00434F20"/>
    <w:rsid w:val="00435207"/>
    <w:rsid w:val="0044096E"/>
    <w:rsid w:val="00442B1A"/>
    <w:rsid w:val="00443710"/>
    <w:rsid w:val="00443EF5"/>
    <w:rsid w:val="004444E7"/>
    <w:rsid w:val="00445D4D"/>
    <w:rsid w:val="004467F9"/>
    <w:rsid w:val="0044737B"/>
    <w:rsid w:val="00450A7D"/>
    <w:rsid w:val="0045598D"/>
    <w:rsid w:val="00455D00"/>
    <w:rsid w:val="0045644C"/>
    <w:rsid w:val="00456BCC"/>
    <w:rsid w:val="0045703B"/>
    <w:rsid w:val="00457BA9"/>
    <w:rsid w:val="00463418"/>
    <w:rsid w:val="00464D4E"/>
    <w:rsid w:val="0046690E"/>
    <w:rsid w:val="00472108"/>
    <w:rsid w:val="004731CD"/>
    <w:rsid w:val="00473B7B"/>
    <w:rsid w:val="00482A2C"/>
    <w:rsid w:val="00483362"/>
    <w:rsid w:val="00483DBB"/>
    <w:rsid w:val="0048483F"/>
    <w:rsid w:val="004856C2"/>
    <w:rsid w:val="0048638F"/>
    <w:rsid w:val="00491CC8"/>
    <w:rsid w:val="0049224D"/>
    <w:rsid w:val="00492DC2"/>
    <w:rsid w:val="00493B7B"/>
    <w:rsid w:val="0049492B"/>
    <w:rsid w:val="00495520"/>
    <w:rsid w:val="00496D3F"/>
    <w:rsid w:val="00497B1B"/>
    <w:rsid w:val="004A0A05"/>
    <w:rsid w:val="004A0A75"/>
    <w:rsid w:val="004A0C17"/>
    <w:rsid w:val="004A4427"/>
    <w:rsid w:val="004A5869"/>
    <w:rsid w:val="004A6E31"/>
    <w:rsid w:val="004B17E9"/>
    <w:rsid w:val="004B3DB9"/>
    <w:rsid w:val="004C157D"/>
    <w:rsid w:val="004C257C"/>
    <w:rsid w:val="004C3C14"/>
    <w:rsid w:val="004C3E6D"/>
    <w:rsid w:val="004C475B"/>
    <w:rsid w:val="004D0BA0"/>
    <w:rsid w:val="004D40D3"/>
    <w:rsid w:val="004D45BF"/>
    <w:rsid w:val="004D6F5C"/>
    <w:rsid w:val="004D7E1B"/>
    <w:rsid w:val="004E1FC9"/>
    <w:rsid w:val="004E38E6"/>
    <w:rsid w:val="004E4277"/>
    <w:rsid w:val="004E6BA9"/>
    <w:rsid w:val="004F0420"/>
    <w:rsid w:val="004F08B6"/>
    <w:rsid w:val="004F0E2A"/>
    <w:rsid w:val="004F7A60"/>
    <w:rsid w:val="004F7F15"/>
    <w:rsid w:val="005010B5"/>
    <w:rsid w:val="005016AA"/>
    <w:rsid w:val="0050318C"/>
    <w:rsid w:val="005046F3"/>
    <w:rsid w:val="00505497"/>
    <w:rsid w:val="00505DCD"/>
    <w:rsid w:val="0050618B"/>
    <w:rsid w:val="00506EBC"/>
    <w:rsid w:val="0050728E"/>
    <w:rsid w:val="00510C69"/>
    <w:rsid w:val="00512328"/>
    <w:rsid w:val="0051256A"/>
    <w:rsid w:val="00512DA9"/>
    <w:rsid w:val="0051336C"/>
    <w:rsid w:val="00513562"/>
    <w:rsid w:val="005171A8"/>
    <w:rsid w:val="00517DFF"/>
    <w:rsid w:val="00517FF7"/>
    <w:rsid w:val="0052010B"/>
    <w:rsid w:val="005212AD"/>
    <w:rsid w:val="00521A3F"/>
    <w:rsid w:val="00524043"/>
    <w:rsid w:val="00526A65"/>
    <w:rsid w:val="00526B60"/>
    <w:rsid w:val="005322EC"/>
    <w:rsid w:val="00535C09"/>
    <w:rsid w:val="00536736"/>
    <w:rsid w:val="00536BC4"/>
    <w:rsid w:val="00537D8F"/>
    <w:rsid w:val="00541B14"/>
    <w:rsid w:val="00542F4E"/>
    <w:rsid w:val="005432F2"/>
    <w:rsid w:val="00545429"/>
    <w:rsid w:val="00546AF0"/>
    <w:rsid w:val="00546BA1"/>
    <w:rsid w:val="00546DF5"/>
    <w:rsid w:val="0054769E"/>
    <w:rsid w:val="00547741"/>
    <w:rsid w:val="00550260"/>
    <w:rsid w:val="005515AF"/>
    <w:rsid w:val="00551934"/>
    <w:rsid w:val="0055225A"/>
    <w:rsid w:val="005523A7"/>
    <w:rsid w:val="00552884"/>
    <w:rsid w:val="00555188"/>
    <w:rsid w:val="00560FF7"/>
    <w:rsid w:val="0056541A"/>
    <w:rsid w:val="00565FB2"/>
    <w:rsid w:val="00566CB4"/>
    <w:rsid w:val="005716A5"/>
    <w:rsid w:val="005725C3"/>
    <w:rsid w:val="00574366"/>
    <w:rsid w:val="0057553A"/>
    <w:rsid w:val="0057588A"/>
    <w:rsid w:val="00576EC6"/>
    <w:rsid w:val="00577AD4"/>
    <w:rsid w:val="00581E1F"/>
    <w:rsid w:val="00581FA5"/>
    <w:rsid w:val="0058349D"/>
    <w:rsid w:val="00583DDC"/>
    <w:rsid w:val="005847AE"/>
    <w:rsid w:val="0058490A"/>
    <w:rsid w:val="005854A8"/>
    <w:rsid w:val="00585F84"/>
    <w:rsid w:val="00587256"/>
    <w:rsid w:val="0059171E"/>
    <w:rsid w:val="00591E20"/>
    <w:rsid w:val="00592A52"/>
    <w:rsid w:val="00593F0B"/>
    <w:rsid w:val="00594CB6"/>
    <w:rsid w:val="00596BF5"/>
    <w:rsid w:val="00596C97"/>
    <w:rsid w:val="005A0CF9"/>
    <w:rsid w:val="005A0DA1"/>
    <w:rsid w:val="005A0F25"/>
    <w:rsid w:val="005A3192"/>
    <w:rsid w:val="005A3227"/>
    <w:rsid w:val="005A43FD"/>
    <w:rsid w:val="005A6007"/>
    <w:rsid w:val="005A64B7"/>
    <w:rsid w:val="005B1EF3"/>
    <w:rsid w:val="005B492B"/>
    <w:rsid w:val="005B537D"/>
    <w:rsid w:val="005B6A54"/>
    <w:rsid w:val="005C06CC"/>
    <w:rsid w:val="005C08A2"/>
    <w:rsid w:val="005C0AAB"/>
    <w:rsid w:val="005C0B0F"/>
    <w:rsid w:val="005C1D6A"/>
    <w:rsid w:val="005C2A45"/>
    <w:rsid w:val="005C595D"/>
    <w:rsid w:val="005C6396"/>
    <w:rsid w:val="005D02DC"/>
    <w:rsid w:val="005D0A58"/>
    <w:rsid w:val="005D1464"/>
    <w:rsid w:val="005D1D29"/>
    <w:rsid w:val="005D3EF0"/>
    <w:rsid w:val="005D4734"/>
    <w:rsid w:val="005D59C5"/>
    <w:rsid w:val="005D5AC2"/>
    <w:rsid w:val="005D71FB"/>
    <w:rsid w:val="005E00C3"/>
    <w:rsid w:val="005E4033"/>
    <w:rsid w:val="005E4EEF"/>
    <w:rsid w:val="005E7614"/>
    <w:rsid w:val="005E7C01"/>
    <w:rsid w:val="005F1CDC"/>
    <w:rsid w:val="005F38CB"/>
    <w:rsid w:val="005F64CB"/>
    <w:rsid w:val="0060015F"/>
    <w:rsid w:val="00601B3A"/>
    <w:rsid w:val="00603E7C"/>
    <w:rsid w:val="0060451D"/>
    <w:rsid w:val="0061077A"/>
    <w:rsid w:val="00611525"/>
    <w:rsid w:val="00612554"/>
    <w:rsid w:val="0061273A"/>
    <w:rsid w:val="00612791"/>
    <w:rsid w:val="0061328A"/>
    <w:rsid w:val="00613F7C"/>
    <w:rsid w:val="00616484"/>
    <w:rsid w:val="006209EE"/>
    <w:rsid w:val="00622EC9"/>
    <w:rsid w:val="0062378C"/>
    <w:rsid w:val="0062570E"/>
    <w:rsid w:val="006257AA"/>
    <w:rsid w:val="006271DF"/>
    <w:rsid w:val="006273C1"/>
    <w:rsid w:val="006310DC"/>
    <w:rsid w:val="0063148C"/>
    <w:rsid w:val="00632726"/>
    <w:rsid w:val="00632968"/>
    <w:rsid w:val="00632A09"/>
    <w:rsid w:val="00633970"/>
    <w:rsid w:val="00634401"/>
    <w:rsid w:val="006348F0"/>
    <w:rsid w:val="00634B89"/>
    <w:rsid w:val="00635842"/>
    <w:rsid w:val="00635E31"/>
    <w:rsid w:val="0063667A"/>
    <w:rsid w:val="006374AD"/>
    <w:rsid w:val="00642676"/>
    <w:rsid w:val="00642B74"/>
    <w:rsid w:val="00644C26"/>
    <w:rsid w:val="00644E43"/>
    <w:rsid w:val="00644F48"/>
    <w:rsid w:val="0064520F"/>
    <w:rsid w:val="00647642"/>
    <w:rsid w:val="00647A16"/>
    <w:rsid w:val="00651303"/>
    <w:rsid w:val="00651FF3"/>
    <w:rsid w:val="006529CB"/>
    <w:rsid w:val="00654D33"/>
    <w:rsid w:val="00655984"/>
    <w:rsid w:val="006626E1"/>
    <w:rsid w:val="00663355"/>
    <w:rsid w:val="00663779"/>
    <w:rsid w:val="00664CC7"/>
    <w:rsid w:val="00666FCC"/>
    <w:rsid w:val="00667F2B"/>
    <w:rsid w:val="00670530"/>
    <w:rsid w:val="00670A1F"/>
    <w:rsid w:val="00670A7B"/>
    <w:rsid w:val="00670E81"/>
    <w:rsid w:val="00673567"/>
    <w:rsid w:val="006741B7"/>
    <w:rsid w:val="006747CD"/>
    <w:rsid w:val="00674B85"/>
    <w:rsid w:val="00675F23"/>
    <w:rsid w:val="0067621A"/>
    <w:rsid w:val="00681F6D"/>
    <w:rsid w:val="00683B0C"/>
    <w:rsid w:val="00683B2D"/>
    <w:rsid w:val="00684044"/>
    <w:rsid w:val="00685390"/>
    <w:rsid w:val="00686AB9"/>
    <w:rsid w:val="00690AB6"/>
    <w:rsid w:val="00692213"/>
    <w:rsid w:val="00693CDE"/>
    <w:rsid w:val="00693E2D"/>
    <w:rsid w:val="00694C9E"/>
    <w:rsid w:val="006A065A"/>
    <w:rsid w:val="006A0EE0"/>
    <w:rsid w:val="006B1076"/>
    <w:rsid w:val="006B217D"/>
    <w:rsid w:val="006B265F"/>
    <w:rsid w:val="006B5623"/>
    <w:rsid w:val="006B5BB8"/>
    <w:rsid w:val="006B5E33"/>
    <w:rsid w:val="006B62D9"/>
    <w:rsid w:val="006C0012"/>
    <w:rsid w:val="006C1B7D"/>
    <w:rsid w:val="006C4278"/>
    <w:rsid w:val="006C4F7F"/>
    <w:rsid w:val="006D05B4"/>
    <w:rsid w:val="006D1163"/>
    <w:rsid w:val="006D2D07"/>
    <w:rsid w:val="006D2D21"/>
    <w:rsid w:val="006D545A"/>
    <w:rsid w:val="006D7BDB"/>
    <w:rsid w:val="006E0AF8"/>
    <w:rsid w:val="006E1004"/>
    <w:rsid w:val="006E2892"/>
    <w:rsid w:val="006E3A3D"/>
    <w:rsid w:val="006E4B80"/>
    <w:rsid w:val="006E4CA1"/>
    <w:rsid w:val="006E55DB"/>
    <w:rsid w:val="006E67C8"/>
    <w:rsid w:val="006E7514"/>
    <w:rsid w:val="006E7A0F"/>
    <w:rsid w:val="006F3719"/>
    <w:rsid w:val="006F4E80"/>
    <w:rsid w:val="006F5247"/>
    <w:rsid w:val="006F54DF"/>
    <w:rsid w:val="006F61C7"/>
    <w:rsid w:val="006F649F"/>
    <w:rsid w:val="006F6793"/>
    <w:rsid w:val="006F6E5C"/>
    <w:rsid w:val="006F74DC"/>
    <w:rsid w:val="0070059C"/>
    <w:rsid w:val="00701FA1"/>
    <w:rsid w:val="00702F18"/>
    <w:rsid w:val="00703B93"/>
    <w:rsid w:val="00705413"/>
    <w:rsid w:val="0070791A"/>
    <w:rsid w:val="00707C49"/>
    <w:rsid w:val="00710664"/>
    <w:rsid w:val="007109D9"/>
    <w:rsid w:val="00712F3D"/>
    <w:rsid w:val="00714E51"/>
    <w:rsid w:val="0072009B"/>
    <w:rsid w:val="00720CB6"/>
    <w:rsid w:val="0072102B"/>
    <w:rsid w:val="0072379F"/>
    <w:rsid w:val="00723EDA"/>
    <w:rsid w:val="00724B79"/>
    <w:rsid w:val="007254FB"/>
    <w:rsid w:val="00725741"/>
    <w:rsid w:val="007259C5"/>
    <w:rsid w:val="00726929"/>
    <w:rsid w:val="0072770A"/>
    <w:rsid w:val="0073090B"/>
    <w:rsid w:val="00731397"/>
    <w:rsid w:val="0073464A"/>
    <w:rsid w:val="007369AD"/>
    <w:rsid w:val="007420BC"/>
    <w:rsid w:val="00743335"/>
    <w:rsid w:val="007440B6"/>
    <w:rsid w:val="007459E8"/>
    <w:rsid w:val="00751BC4"/>
    <w:rsid w:val="007545F8"/>
    <w:rsid w:val="00755D9D"/>
    <w:rsid w:val="0075728F"/>
    <w:rsid w:val="00760BC5"/>
    <w:rsid w:val="00762C52"/>
    <w:rsid w:val="00766328"/>
    <w:rsid w:val="00766475"/>
    <w:rsid w:val="007667A9"/>
    <w:rsid w:val="0077016F"/>
    <w:rsid w:val="007729D8"/>
    <w:rsid w:val="007730AC"/>
    <w:rsid w:val="00773E09"/>
    <w:rsid w:val="00775170"/>
    <w:rsid w:val="007763CC"/>
    <w:rsid w:val="007770A8"/>
    <w:rsid w:val="0078014D"/>
    <w:rsid w:val="007829E4"/>
    <w:rsid w:val="00782ACD"/>
    <w:rsid w:val="00784061"/>
    <w:rsid w:val="0078425C"/>
    <w:rsid w:val="007865AE"/>
    <w:rsid w:val="00786850"/>
    <w:rsid w:val="00787092"/>
    <w:rsid w:val="007876D8"/>
    <w:rsid w:val="00790361"/>
    <w:rsid w:val="0079261C"/>
    <w:rsid w:val="00792682"/>
    <w:rsid w:val="00793E0D"/>
    <w:rsid w:val="00795C14"/>
    <w:rsid w:val="007A0A01"/>
    <w:rsid w:val="007A0D62"/>
    <w:rsid w:val="007A10EA"/>
    <w:rsid w:val="007A2DDB"/>
    <w:rsid w:val="007A64D3"/>
    <w:rsid w:val="007A7B02"/>
    <w:rsid w:val="007B26EA"/>
    <w:rsid w:val="007B32F4"/>
    <w:rsid w:val="007B3FB5"/>
    <w:rsid w:val="007B50DC"/>
    <w:rsid w:val="007B68FD"/>
    <w:rsid w:val="007B76E0"/>
    <w:rsid w:val="007C2052"/>
    <w:rsid w:val="007C23F4"/>
    <w:rsid w:val="007C401E"/>
    <w:rsid w:val="007C414C"/>
    <w:rsid w:val="007C53E3"/>
    <w:rsid w:val="007C70E8"/>
    <w:rsid w:val="007D001C"/>
    <w:rsid w:val="007D03FA"/>
    <w:rsid w:val="007D2728"/>
    <w:rsid w:val="007D2A2C"/>
    <w:rsid w:val="007D3A72"/>
    <w:rsid w:val="007D3DAD"/>
    <w:rsid w:val="007D5C8A"/>
    <w:rsid w:val="007E0C75"/>
    <w:rsid w:val="007E1309"/>
    <w:rsid w:val="007E2E9F"/>
    <w:rsid w:val="007E2F6B"/>
    <w:rsid w:val="007E3893"/>
    <w:rsid w:val="007E3C55"/>
    <w:rsid w:val="007E5834"/>
    <w:rsid w:val="007E61CA"/>
    <w:rsid w:val="007E6BBA"/>
    <w:rsid w:val="007E712C"/>
    <w:rsid w:val="007F039F"/>
    <w:rsid w:val="007F08DF"/>
    <w:rsid w:val="007F2222"/>
    <w:rsid w:val="007F2469"/>
    <w:rsid w:val="007F2721"/>
    <w:rsid w:val="00803235"/>
    <w:rsid w:val="00805AB3"/>
    <w:rsid w:val="00807033"/>
    <w:rsid w:val="00810053"/>
    <w:rsid w:val="0081021C"/>
    <w:rsid w:val="0081421B"/>
    <w:rsid w:val="00814867"/>
    <w:rsid w:val="00814905"/>
    <w:rsid w:val="008163E2"/>
    <w:rsid w:val="008164FC"/>
    <w:rsid w:val="00816889"/>
    <w:rsid w:val="008216B4"/>
    <w:rsid w:val="00821FD4"/>
    <w:rsid w:val="0082422A"/>
    <w:rsid w:val="00824E71"/>
    <w:rsid w:val="00825810"/>
    <w:rsid w:val="00827875"/>
    <w:rsid w:val="00830713"/>
    <w:rsid w:val="00830F39"/>
    <w:rsid w:val="008319B6"/>
    <w:rsid w:val="00832F77"/>
    <w:rsid w:val="00833B62"/>
    <w:rsid w:val="00836E5F"/>
    <w:rsid w:val="00841190"/>
    <w:rsid w:val="00842E39"/>
    <w:rsid w:val="00844C6B"/>
    <w:rsid w:val="008461D4"/>
    <w:rsid w:val="008463E0"/>
    <w:rsid w:val="00846C91"/>
    <w:rsid w:val="0085468B"/>
    <w:rsid w:val="008572CF"/>
    <w:rsid w:val="008617DE"/>
    <w:rsid w:val="00861B98"/>
    <w:rsid w:val="00862177"/>
    <w:rsid w:val="0086314D"/>
    <w:rsid w:val="00863E5D"/>
    <w:rsid w:val="00864926"/>
    <w:rsid w:val="008662BB"/>
    <w:rsid w:val="00867D43"/>
    <w:rsid w:val="00870402"/>
    <w:rsid w:val="0087248E"/>
    <w:rsid w:val="008730F5"/>
    <w:rsid w:val="008735F1"/>
    <w:rsid w:val="00873C13"/>
    <w:rsid w:val="00880514"/>
    <w:rsid w:val="0088408F"/>
    <w:rsid w:val="008866A6"/>
    <w:rsid w:val="00890436"/>
    <w:rsid w:val="00890C19"/>
    <w:rsid w:val="00892740"/>
    <w:rsid w:val="00892AFB"/>
    <w:rsid w:val="00895ECF"/>
    <w:rsid w:val="00896477"/>
    <w:rsid w:val="00896C25"/>
    <w:rsid w:val="008A0993"/>
    <w:rsid w:val="008A0ED6"/>
    <w:rsid w:val="008A1F19"/>
    <w:rsid w:val="008A3C97"/>
    <w:rsid w:val="008A6737"/>
    <w:rsid w:val="008A6C15"/>
    <w:rsid w:val="008B056C"/>
    <w:rsid w:val="008B1813"/>
    <w:rsid w:val="008B204F"/>
    <w:rsid w:val="008B21D6"/>
    <w:rsid w:val="008B3ACE"/>
    <w:rsid w:val="008B4F23"/>
    <w:rsid w:val="008B4F8D"/>
    <w:rsid w:val="008B5BC2"/>
    <w:rsid w:val="008C0416"/>
    <w:rsid w:val="008C2781"/>
    <w:rsid w:val="008C57F3"/>
    <w:rsid w:val="008C730E"/>
    <w:rsid w:val="008D0911"/>
    <w:rsid w:val="008D1848"/>
    <w:rsid w:val="008D3E1D"/>
    <w:rsid w:val="008D4348"/>
    <w:rsid w:val="008D7998"/>
    <w:rsid w:val="008E3BC8"/>
    <w:rsid w:val="008E3C6E"/>
    <w:rsid w:val="008E6D76"/>
    <w:rsid w:val="008F10D7"/>
    <w:rsid w:val="008F1344"/>
    <w:rsid w:val="008F1386"/>
    <w:rsid w:val="008F24DC"/>
    <w:rsid w:val="008F6E99"/>
    <w:rsid w:val="0090148C"/>
    <w:rsid w:val="00901D10"/>
    <w:rsid w:val="00902121"/>
    <w:rsid w:val="009073F3"/>
    <w:rsid w:val="00913178"/>
    <w:rsid w:val="00914434"/>
    <w:rsid w:val="009154A7"/>
    <w:rsid w:val="00921382"/>
    <w:rsid w:val="0092170C"/>
    <w:rsid w:val="00922A28"/>
    <w:rsid w:val="00926F5B"/>
    <w:rsid w:val="009312E4"/>
    <w:rsid w:val="00933E60"/>
    <w:rsid w:val="00934BD9"/>
    <w:rsid w:val="009403D9"/>
    <w:rsid w:val="00940616"/>
    <w:rsid w:val="0094188C"/>
    <w:rsid w:val="00941A02"/>
    <w:rsid w:val="00942159"/>
    <w:rsid w:val="00942E6B"/>
    <w:rsid w:val="009433A9"/>
    <w:rsid w:val="00943F62"/>
    <w:rsid w:val="00944C1A"/>
    <w:rsid w:val="00945FC6"/>
    <w:rsid w:val="00952F7B"/>
    <w:rsid w:val="00953E93"/>
    <w:rsid w:val="00954804"/>
    <w:rsid w:val="0095615D"/>
    <w:rsid w:val="0095784C"/>
    <w:rsid w:val="00957E07"/>
    <w:rsid w:val="0096123B"/>
    <w:rsid w:val="0096130E"/>
    <w:rsid w:val="009659D0"/>
    <w:rsid w:val="00971351"/>
    <w:rsid w:val="009723B2"/>
    <w:rsid w:val="00976433"/>
    <w:rsid w:val="00976492"/>
    <w:rsid w:val="009771AA"/>
    <w:rsid w:val="009865F1"/>
    <w:rsid w:val="00986D39"/>
    <w:rsid w:val="00993055"/>
    <w:rsid w:val="00993D34"/>
    <w:rsid w:val="00994D52"/>
    <w:rsid w:val="009956B2"/>
    <w:rsid w:val="00995937"/>
    <w:rsid w:val="00995D09"/>
    <w:rsid w:val="00995D8B"/>
    <w:rsid w:val="009965DB"/>
    <w:rsid w:val="009A0317"/>
    <w:rsid w:val="009A18F3"/>
    <w:rsid w:val="009A2402"/>
    <w:rsid w:val="009A26A7"/>
    <w:rsid w:val="009A369D"/>
    <w:rsid w:val="009A43D4"/>
    <w:rsid w:val="009A61F5"/>
    <w:rsid w:val="009A6884"/>
    <w:rsid w:val="009B00FF"/>
    <w:rsid w:val="009B2324"/>
    <w:rsid w:val="009B2ADF"/>
    <w:rsid w:val="009B3C05"/>
    <w:rsid w:val="009B519B"/>
    <w:rsid w:val="009B5AAE"/>
    <w:rsid w:val="009B62F5"/>
    <w:rsid w:val="009C0C42"/>
    <w:rsid w:val="009C2690"/>
    <w:rsid w:val="009C4F93"/>
    <w:rsid w:val="009D05DF"/>
    <w:rsid w:val="009D0884"/>
    <w:rsid w:val="009D124D"/>
    <w:rsid w:val="009D20E1"/>
    <w:rsid w:val="009D2E2F"/>
    <w:rsid w:val="009D359E"/>
    <w:rsid w:val="009D45E8"/>
    <w:rsid w:val="009D4AD6"/>
    <w:rsid w:val="009D5D40"/>
    <w:rsid w:val="009D65B3"/>
    <w:rsid w:val="009D6700"/>
    <w:rsid w:val="009E0AA7"/>
    <w:rsid w:val="009E1942"/>
    <w:rsid w:val="009E20C1"/>
    <w:rsid w:val="009E2257"/>
    <w:rsid w:val="009E31AD"/>
    <w:rsid w:val="009E4073"/>
    <w:rsid w:val="009F2104"/>
    <w:rsid w:val="009F5516"/>
    <w:rsid w:val="009F5AD5"/>
    <w:rsid w:val="009F614F"/>
    <w:rsid w:val="009F648B"/>
    <w:rsid w:val="00A01309"/>
    <w:rsid w:val="00A01B1A"/>
    <w:rsid w:val="00A0232D"/>
    <w:rsid w:val="00A106F9"/>
    <w:rsid w:val="00A120A8"/>
    <w:rsid w:val="00A137B6"/>
    <w:rsid w:val="00A141B9"/>
    <w:rsid w:val="00A14B8A"/>
    <w:rsid w:val="00A1559B"/>
    <w:rsid w:val="00A16FE6"/>
    <w:rsid w:val="00A179D8"/>
    <w:rsid w:val="00A21099"/>
    <w:rsid w:val="00A23D8E"/>
    <w:rsid w:val="00A253E6"/>
    <w:rsid w:val="00A26E7C"/>
    <w:rsid w:val="00A26ECF"/>
    <w:rsid w:val="00A2766A"/>
    <w:rsid w:val="00A322B1"/>
    <w:rsid w:val="00A3341F"/>
    <w:rsid w:val="00A353C7"/>
    <w:rsid w:val="00A430D6"/>
    <w:rsid w:val="00A4470C"/>
    <w:rsid w:val="00A45350"/>
    <w:rsid w:val="00A458E1"/>
    <w:rsid w:val="00A46817"/>
    <w:rsid w:val="00A46A02"/>
    <w:rsid w:val="00A47ECE"/>
    <w:rsid w:val="00A5148A"/>
    <w:rsid w:val="00A51859"/>
    <w:rsid w:val="00A5248A"/>
    <w:rsid w:val="00A52AE2"/>
    <w:rsid w:val="00A55414"/>
    <w:rsid w:val="00A567AA"/>
    <w:rsid w:val="00A57573"/>
    <w:rsid w:val="00A60A24"/>
    <w:rsid w:val="00A63E1B"/>
    <w:rsid w:val="00A66BCE"/>
    <w:rsid w:val="00A67C79"/>
    <w:rsid w:val="00A72328"/>
    <w:rsid w:val="00A729A6"/>
    <w:rsid w:val="00A729DB"/>
    <w:rsid w:val="00A7300F"/>
    <w:rsid w:val="00A73C21"/>
    <w:rsid w:val="00A7515F"/>
    <w:rsid w:val="00A754D0"/>
    <w:rsid w:val="00A7589A"/>
    <w:rsid w:val="00A76594"/>
    <w:rsid w:val="00A7661D"/>
    <w:rsid w:val="00A77096"/>
    <w:rsid w:val="00A77D1D"/>
    <w:rsid w:val="00A80BB7"/>
    <w:rsid w:val="00A82B30"/>
    <w:rsid w:val="00A836EA"/>
    <w:rsid w:val="00A84320"/>
    <w:rsid w:val="00A8433F"/>
    <w:rsid w:val="00A860B7"/>
    <w:rsid w:val="00A86576"/>
    <w:rsid w:val="00A900E8"/>
    <w:rsid w:val="00A90A35"/>
    <w:rsid w:val="00A915AC"/>
    <w:rsid w:val="00A925FA"/>
    <w:rsid w:val="00A93A3C"/>
    <w:rsid w:val="00A9515B"/>
    <w:rsid w:val="00A967B7"/>
    <w:rsid w:val="00AA12D5"/>
    <w:rsid w:val="00AA1941"/>
    <w:rsid w:val="00AA1C2B"/>
    <w:rsid w:val="00AA22CE"/>
    <w:rsid w:val="00AA35EB"/>
    <w:rsid w:val="00AA3A9B"/>
    <w:rsid w:val="00AA6B3E"/>
    <w:rsid w:val="00AA737A"/>
    <w:rsid w:val="00AB04AB"/>
    <w:rsid w:val="00AB055E"/>
    <w:rsid w:val="00AB1276"/>
    <w:rsid w:val="00AB1C9F"/>
    <w:rsid w:val="00AB48E3"/>
    <w:rsid w:val="00AB586F"/>
    <w:rsid w:val="00AB6EBA"/>
    <w:rsid w:val="00AC0342"/>
    <w:rsid w:val="00AC1B1F"/>
    <w:rsid w:val="00AC2220"/>
    <w:rsid w:val="00AC22F8"/>
    <w:rsid w:val="00AC247E"/>
    <w:rsid w:val="00AC38BE"/>
    <w:rsid w:val="00AC4293"/>
    <w:rsid w:val="00AD1953"/>
    <w:rsid w:val="00AD1C34"/>
    <w:rsid w:val="00AD2C2F"/>
    <w:rsid w:val="00AD35D7"/>
    <w:rsid w:val="00AD3878"/>
    <w:rsid w:val="00AD53D3"/>
    <w:rsid w:val="00AD5F27"/>
    <w:rsid w:val="00AE098A"/>
    <w:rsid w:val="00AE299D"/>
    <w:rsid w:val="00AE30B1"/>
    <w:rsid w:val="00AE341C"/>
    <w:rsid w:val="00AE447B"/>
    <w:rsid w:val="00AE479D"/>
    <w:rsid w:val="00AE7FE8"/>
    <w:rsid w:val="00AF003B"/>
    <w:rsid w:val="00AF09A2"/>
    <w:rsid w:val="00AF2A2E"/>
    <w:rsid w:val="00AF4584"/>
    <w:rsid w:val="00AF62F4"/>
    <w:rsid w:val="00AF6398"/>
    <w:rsid w:val="00AF672F"/>
    <w:rsid w:val="00AF759D"/>
    <w:rsid w:val="00B00621"/>
    <w:rsid w:val="00B0075A"/>
    <w:rsid w:val="00B01041"/>
    <w:rsid w:val="00B0106C"/>
    <w:rsid w:val="00B015FC"/>
    <w:rsid w:val="00B01CA1"/>
    <w:rsid w:val="00B036F0"/>
    <w:rsid w:val="00B04523"/>
    <w:rsid w:val="00B04C16"/>
    <w:rsid w:val="00B10052"/>
    <w:rsid w:val="00B106FD"/>
    <w:rsid w:val="00B116E8"/>
    <w:rsid w:val="00B128EF"/>
    <w:rsid w:val="00B1456B"/>
    <w:rsid w:val="00B14847"/>
    <w:rsid w:val="00B1493B"/>
    <w:rsid w:val="00B15518"/>
    <w:rsid w:val="00B15FF6"/>
    <w:rsid w:val="00B16497"/>
    <w:rsid w:val="00B210E5"/>
    <w:rsid w:val="00B21D5D"/>
    <w:rsid w:val="00B2474A"/>
    <w:rsid w:val="00B25C98"/>
    <w:rsid w:val="00B27C3F"/>
    <w:rsid w:val="00B30B0D"/>
    <w:rsid w:val="00B322E4"/>
    <w:rsid w:val="00B344AD"/>
    <w:rsid w:val="00B375F0"/>
    <w:rsid w:val="00B37842"/>
    <w:rsid w:val="00B446F0"/>
    <w:rsid w:val="00B44ECB"/>
    <w:rsid w:val="00B46487"/>
    <w:rsid w:val="00B5129A"/>
    <w:rsid w:val="00B52637"/>
    <w:rsid w:val="00B52ACE"/>
    <w:rsid w:val="00B550AA"/>
    <w:rsid w:val="00B5782C"/>
    <w:rsid w:val="00B60E34"/>
    <w:rsid w:val="00B61356"/>
    <w:rsid w:val="00B62FC8"/>
    <w:rsid w:val="00B6352C"/>
    <w:rsid w:val="00B64746"/>
    <w:rsid w:val="00B6512D"/>
    <w:rsid w:val="00B658BC"/>
    <w:rsid w:val="00B66745"/>
    <w:rsid w:val="00B67F28"/>
    <w:rsid w:val="00B67FC7"/>
    <w:rsid w:val="00B71940"/>
    <w:rsid w:val="00B728E8"/>
    <w:rsid w:val="00B730E7"/>
    <w:rsid w:val="00B733A1"/>
    <w:rsid w:val="00B744E8"/>
    <w:rsid w:val="00B76A3D"/>
    <w:rsid w:val="00B80A12"/>
    <w:rsid w:val="00B82464"/>
    <w:rsid w:val="00B838CE"/>
    <w:rsid w:val="00B85BDF"/>
    <w:rsid w:val="00B8617B"/>
    <w:rsid w:val="00B86D04"/>
    <w:rsid w:val="00B901F7"/>
    <w:rsid w:val="00B90F75"/>
    <w:rsid w:val="00B9151E"/>
    <w:rsid w:val="00B9578A"/>
    <w:rsid w:val="00B9632E"/>
    <w:rsid w:val="00B96354"/>
    <w:rsid w:val="00BA0D23"/>
    <w:rsid w:val="00BA102E"/>
    <w:rsid w:val="00BA2C47"/>
    <w:rsid w:val="00BA3D69"/>
    <w:rsid w:val="00BA444E"/>
    <w:rsid w:val="00BA6DEF"/>
    <w:rsid w:val="00BA77FE"/>
    <w:rsid w:val="00BB12F4"/>
    <w:rsid w:val="00BB1DF7"/>
    <w:rsid w:val="00BB202A"/>
    <w:rsid w:val="00BB25E7"/>
    <w:rsid w:val="00BB268C"/>
    <w:rsid w:val="00BB357A"/>
    <w:rsid w:val="00BB5548"/>
    <w:rsid w:val="00BB55C0"/>
    <w:rsid w:val="00BC0ECE"/>
    <w:rsid w:val="00BC1A20"/>
    <w:rsid w:val="00BC4488"/>
    <w:rsid w:val="00BC54CE"/>
    <w:rsid w:val="00BC5FAB"/>
    <w:rsid w:val="00BC7CD3"/>
    <w:rsid w:val="00BD0196"/>
    <w:rsid w:val="00BD0568"/>
    <w:rsid w:val="00BD2441"/>
    <w:rsid w:val="00BD495A"/>
    <w:rsid w:val="00BD5414"/>
    <w:rsid w:val="00BD61B0"/>
    <w:rsid w:val="00BD73B7"/>
    <w:rsid w:val="00BE0E51"/>
    <w:rsid w:val="00BE1372"/>
    <w:rsid w:val="00BE2C9F"/>
    <w:rsid w:val="00BE2D5F"/>
    <w:rsid w:val="00BE49BF"/>
    <w:rsid w:val="00BE60B3"/>
    <w:rsid w:val="00BE6352"/>
    <w:rsid w:val="00BF099E"/>
    <w:rsid w:val="00BF0D5E"/>
    <w:rsid w:val="00BF19E2"/>
    <w:rsid w:val="00BF1CF4"/>
    <w:rsid w:val="00C0166A"/>
    <w:rsid w:val="00C0206C"/>
    <w:rsid w:val="00C03430"/>
    <w:rsid w:val="00C03EC7"/>
    <w:rsid w:val="00C04B82"/>
    <w:rsid w:val="00C05191"/>
    <w:rsid w:val="00C05500"/>
    <w:rsid w:val="00C108DE"/>
    <w:rsid w:val="00C112C6"/>
    <w:rsid w:val="00C13A90"/>
    <w:rsid w:val="00C13DD0"/>
    <w:rsid w:val="00C16E5C"/>
    <w:rsid w:val="00C17586"/>
    <w:rsid w:val="00C17833"/>
    <w:rsid w:val="00C20B12"/>
    <w:rsid w:val="00C21AD7"/>
    <w:rsid w:val="00C2233F"/>
    <w:rsid w:val="00C22F08"/>
    <w:rsid w:val="00C24608"/>
    <w:rsid w:val="00C255CF"/>
    <w:rsid w:val="00C25DFA"/>
    <w:rsid w:val="00C27A07"/>
    <w:rsid w:val="00C27B4A"/>
    <w:rsid w:val="00C27B9D"/>
    <w:rsid w:val="00C3263A"/>
    <w:rsid w:val="00C330E2"/>
    <w:rsid w:val="00C34097"/>
    <w:rsid w:val="00C355B3"/>
    <w:rsid w:val="00C3710A"/>
    <w:rsid w:val="00C40827"/>
    <w:rsid w:val="00C41C6F"/>
    <w:rsid w:val="00C424D0"/>
    <w:rsid w:val="00C42B21"/>
    <w:rsid w:val="00C4441B"/>
    <w:rsid w:val="00C46127"/>
    <w:rsid w:val="00C47615"/>
    <w:rsid w:val="00C47AB5"/>
    <w:rsid w:val="00C514EF"/>
    <w:rsid w:val="00C51757"/>
    <w:rsid w:val="00C51C70"/>
    <w:rsid w:val="00C531C6"/>
    <w:rsid w:val="00C540CE"/>
    <w:rsid w:val="00C541C4"/>
    <w:rsid w:val="00C54972"/>
    <w:rsid w:val="00C5511D"/>
    <w:rsid w:val="00C55B0F"/>
    <w:rsid w:val="00C56407"/>
    <w:rsid w:val="00C56C58"/>
    <w:rsid w:val="00C57D3C"/>
    <w:rsid w:val="00C57F18"/>
    <w:rsid w:val="00C61422"/>
    <w:rsid w:val="00C616D5"/>
    <w:rsid w:val="00C6388A"/>
    <w:rsid w:val="00C64C1F"/>
    <w:rsid w:val="00C6543D"/>
    <w:rsid w:val="00C65E96"/>
    <w:rsid w:val="00C703DE"/>
    <w:rsid w:val="00C707F3"/>
    <w:rsid w:val="00C74366"/>
    <w:rsid w:val="00C762D2"/>
    <w:rsid w:val="00C813C0"/>
    <w:rsid w:val="00C846F5"/>
    <w:rsid w:val="00C91413"/>
    <w:rsid w:val="00C92116"/>
    <w:rsid w:val="00C95097"/>
    <w:rsid w:val="00C95185"/>
    <w:rsid w:val="00C95F5A"/>
    <w:rsid w:val="00C96C24"/>
    <w:rsid w:val="00C97C46"/>
    <w:rsid w:val="00CA0659"/>
    <w:rsid w:val="00CA0DD2"/>
    <w:rsid w:val="00CA176A"/>
    <w:rsid w:val="00CA1B28"/>
    <w:rsid w:val="00CA2182"/>
    <w:rsid w:val="00CA34B4"/>
    <w:rsid w:val="00CB0969"/>
    <w:rsid w:val="00CB0C4A"/>
    <w:rsid w:val="00CB23BE"/>
    <w:rsid w:val="00CB3563"/>
    <w:rsid w:val="00CB434E"/>
    <w:rsid w:val="00CB4AF4"/>
    <w:rsid w:val="00CB551D"/>
    <w:rsid w:val="00CB774A"/>
    <w:rsid w:val="00CC1291"/>
    <w:rsid w:val="00CC1B6D"/>
    <w:rsid w:val="00CC3B68"/>
    <w:rsid w:val="00CC4189"/>
    <w:rsid w:val="00CC4728"/>
    <w:rsid w:val="00CC4EB5"/>
    <w:rsid w:val="00CC5D43"/>
    <w:rsid w:val="00CC6456"/>
    <w:rsid w:val="00CC73F0"/>
    <w:rsid w:val="00CD11FB"/>
    <w:rsid w:val="00CD4450"/>
    <w:rsid w:val="00CD5253"/>
    <w:rsid w:val="00CD5A71"/>
    <w:rsid w:val="00CD625F"/>
    <w:rsid w:val="00CD7028"/>
    <w:rsid w:val="00CD7BCD"/>
    <w:rsid w:val="00CE0224"/>
    <w:rsid w:val="00CE0EC1"/>
    <w:rsid w:val="00CE10E3"/>
    <w:rsid w:val="00CE1DD7"/>
    <w:rsid w:val="00CE23F3"/>
    <w:rsid w:val="00CE25B9"/>
    <w:rsid w:val="00CE3113"/>
    <w:rsid w:val="00CE3A03"/>
    <w:rsid w:val="00CE48C7"/>
    <w:rsid w:val="00CE7101"/>
    <w:rsid w:val="00CF03FD"/>
    <w:rsid w:val="00CF1972"/>
    <w:rsid w:val="00CF2D9E"/>
    <w:rsid w:val="00CF2E5B"/>
    <w:rsid w:val="00CF3446"/>
    <w:rsid w:val="00CF46A2"/>
    <w:rsid w:val="00CF56A8"/>
    <w:rsid w:val="00CF5786"/>
    <w:rsid w:val="00CF7DA4"/>
    <w:rsid w:val="00D01E72"/>
    <w:rsid w:val="00D041BF"/>
    <w:rsid w:val="00D05014"/>
    <w:rsid w:val="00D1524A"/>
    <w:rsid w:val="00D15999"/>
    <w:rsid w:val="00D16626"/>
    <w:rsid w:val="00D20E0C"/>
    <w:rsid w:val="00D241E0"/>
    <w:rsid w:val="00D243F8"/>
    <w:rsid w:val="00D24851"/>
    <w:rsid w:val="00D31533"/>
    <w:rsid w:val="00D32E4B"/>
    <w:rsid w:val="00D41F9D"/>
    <w:rsid w:val="00D4333A"/>
    <w:rsid w:val="00D45B7C"/>
    <w:rsid w:val="00D45D51"/>
    <w:rsid w:val="00D50415"/>
    <w:rsid w:val="00D51259"/>
    <w:rsid w:val="00D520C9"/>
    <w:rsid w:val="00D52BE6"/>
    <w:rsid w:val="00D54395"/>
    <w:rsid w:val="00D54519"/>
    <w:rsid w:val="00D55152"/>
    <w:rsid w:val="00D62543"/>
    <w:rsid w:val="00D635E0"/>
    <w:rsid w:val="00D63A22"/>
    <w:rsid w:val="00D63E7A"/>
    <w:rsid w:val="00D64874"/>
    <w:rsid w:val="00D65E7C"/>
    <w:rsid w:val="00D67032"/>
    <w:rsid w:val="00D7075F"/>
    <w:rsid w:val="00D731ED"/>
    <w:rsid w:val="00D73341"/>
    <w:rsid w:val="00D7725A"/>
    <w:rsid w:val="00D80A8E"/>
    <w:rsid w:val="00D82451"/>
    <w:rsid w:val="00D8290D"/>
    <w:rsid w:val="00D82B9D"/>
    <w:rsid w:val="00D84344"/>
    <w:rsid w:val="00D865AD"/>
    <w:rsid w:val="00D91011"/>
    <w:rsid w:val="00D9178A"/>
    <w:rsid w:val="00D945D5"/>
    <w:rsid w:val="00D94FC2"/>
    <w:rsid w:val="00D96E3B"/>
    <w:rsid w:val="00D96E3E"/>
    <w:rsid w:val="00D96EF2"/>
    <w:rsid w:val="00D97110"/>
    <w:rsid w:val="00D9726A"/>
    <w:rsid w:val="00DA0268"/>
    <w:rsid w:val="00DA0BD8"/>
    <w:rsid w:val="00DA13D2"/>
    <w:rsid w:val="00DA22AF"/>
    <w:rsid w:val="00DA29EB"/>
    <w:rsid w:val="00DA4DAA"/>
    <w:rsid w:val="00DA581D"/>
    <w:rsid w:val="00DB657F"/>
    <w:rsid w:val="00DC1656"/>
    <w:rsid w:val="00DC2A95"/>
    <w:rsid w:val="00DC317F"/>
    <w:rsid w:val="00DC38B1"/>
    <w:rsid w:val="00DC4D5E"/>
    <w:rsid w:val="00DC5094"/>
    <w:rsid w:val="00DC5137"/>
    <w:rsid w:val="00DC789E"/>
    <w:rsid w:val="00DC7EB9"/>
    <w:rsid w:val="00DD0213"/>
    <w:rsid w:val="00DD0382"/>
    <w:rsid w:val="00DD063D"/>
    <w:rsid w:val="00DD14E2"/>
    <w:rsid w:val="00DD3AE3"/>
    <w:rsid w:val="00DD5B78"/>
    <w:rsid w:val="00DE1552"/>
    <w:rsid w:val="00DE1E5C"/>
    <w:rsid w:val="00DE3943"/>
    <w:rsid w:val="00DE7222"/>
    <w:rsid w:val="00DF0330"/>
    <w:rsid w:val="00DF0ECD"/>
    <w:rsid w:val="00DF2D61"/>
    <w:rsid w:val="00E00178"/>
    <w:rsid w:val="00E005F1"/>
    <w:rsid w:val="00E02FD6"/>
    <w:rsid w:val="00E03A4C"/>
    <w:rsid w:val="00E0432A"/>
    <w:rsid w:val="00E05B30"/>
    <w:rsid w:val="00E10EAD"/>
    <w:rsid w:val="00E121C6"/>
    <w:rsid w:val="00E12353"/>
    <w:rsid w:val="00E14506"/>
    <w:rsid w:val="00E15F71"/>
    <w:rsid w:val="00E1655E"/>
    <w:rsid w:val="00E17B5A"/>
    <w:rsid w:val="00E208C3"/>
    <w:rsid w:val="00E215D5"/>
    <w:rsid w:val="00E23B16"/>
    <w:rsid w:val="00E248A0"/>
    <w:rsid w:val="00E25716"/>
    <w:rsid w:val="00E25EB9"/>
    <w:rsid w:val="00E273B2"/>
    <w:rsid w:val="00E27D5C"/>
    <w:rsid w:val="00E30C2C"/>
    <w:rsid w:val="00E30F12"/>
    <w:rsid w:val="00E33D19"/>
    <w:rsid w:val="00E34319"/>
    <w:rsid w:val="00E354C0"/>
    <w:rsid w:val="00E35FC4"/>
    <w:rsid w:val="00E36E5E"/>
    <w:rsid w:val="00E37667"/>
    <w:rsid w:val="00E40794"/>
    <w:rsid w:val="00E43F40"/>
    <w:rsid w:val="00E44669"/>
    <w:rsid w:val="00E44EEB"/>
    <w:rsid w:val="00E51466"/>
    <w:rsid w:val="00E529BD"/>
    <w:rsid w:val="00E53C62"/>
    <w:rsid w:val="00E56AC0"/>
    <w:rsid w:val="00E601EE"/>
    <w:rsid w:val="00E6366A"/>
    <w:rsid w:val="00E66F59"/>
    <w:rsid w:val="00E7094F"/>
    <w:rsid w:val="00E733F6"/>
    <w:rsid w:val="00E74630"/>
    <w:rsid w:val="00E75B8C"/>
    <w:rsid w:val="00E76C54"/>
    <w:rsid w:val="00E77A39"/>
    <w:rsid w:val="00E77EB9"/>
    <w:rsid w:val="00E80F36"/>
    <w:rsid w:val="00E8180B"/>
    <w:rsid w:val="00E830DF"/>
    <w:rsid w:val="00E8322C"/>
    <w:rsid w:val="00E83303"/>
    <w:rsid w:val="00E83A59"/>
    <w:rsid w:val="00E854AF"/>
    <w:rsid w:val="00E861B2"/>
    <w:rsid w:val="00E862B9"/>
    <w:rsid w:val="00E874FD"/>
    <w:rsid w:val="00E902AE"/>
    <w:rsid w:val="00E90860"/>
    <w:rsid w:val="00E90A36"/>
    <w:rsid w:val="00E90FA6"/>
    <w:rsid w:val="00E92855"/>
    <w:rsid w:val="00E93176"/>
    <w:rsid w:val="00E961CB"/>
    <w:rsid w:val="00E97DEE"/>
    <w:rsid w:val="00EA234E"/>
    <w:rsid w:val="00EA2638"/>
    <w:rsid w:val="00EA35E9"/>
    <w:rsid w:val="00EA410C"/>
    <w:rsid w:val="00EA5D45"/>
    <w:rsid w:val="00EA6B87"/>
    <w:rsid w:val="00EA6E82"/>
    <w:rsid w:val="00EA7205"/>
    <w:rsid w:val="00EB3CB4"/>
    <w:rsid w:val="00EB41C0"/>
    <w:rsid w:val="00EB49D7"/>
    <w:rsid w:val="00EB5FE9"/>
    <w:rsid w:val="00EB614B"/>
    <w:rsid w:val="00EC03EB"/>
    <w:rsid w:val="00EC21F5"/>
    <w:rsid w:val="00EC2BBD"/>
    <w:rsid w:val="00EC47F7"/>
    <w:rsid w:val="00EC4D6C"/>
    <w:rsid w:val="00ED2FCC"/>
    <w:rsid w:val="00ED30E3"/>
    <w:rsid w:val="00ED4AA1"/>
    <w:rsid w:val="00ED4FC8"/>
    <w:rsid w:val="00ED504D"/>
    <w:rsid w:val="00ED540E"/>
    <w:rsid w:val="00ED5859"/>
    <w:rsid w:val="00EE0A5D"/>
    <w:rsid w:val="00EE41C6"/>
    <w:rsid w:val="00EE6082"/>
    <w:rsid w:val="00EE76A9"/>
    <w:rsid w:val="00EF34A7"/>
    <w:rsid w:val="00EF3B4F"/>
    <w:rsid w:val="00F013A0"/>
    <w:rsid w:val="00F01F10"/>
    <w:rsid w:val="00F04290"/>
    <w:rsid w:val="00F04938"/>
    <w:rsid w:val="00F04ADD"/>
    <w:rsid w:val="00F07592"/>
    <w:rsid w:val="00F11130"/>
    <w:rsid w:val="00F12C3B"/>
    <w:rsid w:val="00F1441E"/>
    <w:rsid w:val="00F15EED"/>
    <w:rsid w:val="00F206A4"/>
    <w:rsid w:val="00F2165F"/>
    <w:rsid w:val="00F22655"/>
    <w:rsid w:val="00F24414"/>
    <w:rsid w:val="00F245A7"/>
    <w:rsid w:val="00F245A9"/>
    <w:rsid w:val="00F248C3"/>
    <w:rsid w:val="00F24FD6"/>
    <w:rsid w:val="00F30FDB"/>
    <w:rsid w:val="00F314CA"/>
    <w:rsid w:val="00F31E17"/>
    <w:rsid w:val="00F33B2D"/>
    <w:rsid w:val="00F34ABB"/>
    <w:rsid w:val="00F34BE0"/>
    <w:rsid w:val="00F35282"/>
    <w:rsid w:val="00F35288"/>
    <w:rsid w:val="00F35E75"/>
    <w:rsid w:val="00F40395"/>
    <w:rsid w:val="00F404F6"/>
    <w:rsid w:val="00F4288D"/>
    <w:rsid w:val="00F42C24"/>
    <w:rsid w:val="00F43AF8"/>
    <w:rsid w:val="00F44545"/>
    <w:rsid w:val="00F44F92"/>
    <w:rsid w:val="00F4585B"/>
    <w:rsid w:val="00F45D57"/>
    <w:rsid w:val="00F4651B"/>
    <w:rsid w:val="00F506C4"/>
    <w:rsid w:val="00F528EB"/>
    <w:rsid w:val="00F52967"/>
    <w:rsid w:val="00F52FEF"/>
    <w:rsid w:val="00F5347F"/>
    <w:rsid w:val="00F53EA5"/>
    <w:rsid w:val="00F563FE"/>
    <w:rsid w:val="00F573BB"/>
    <w:rsid w:val="00F5797D"/>
    <w:rsid w:val="00F60369"/>
    <w:rsid w:val="00F63316"/>
    <w:rsid w:val="00F64A9B"/>
    <w:rsid w:val="00F655FB"/>
    <w:rsid w:val="00F65A4C"/>
    <w:rsid w:val="00F66BBF"/>
    <w:rsid w:val="00F67120"/>
    <w:rsid w:val="00F70F91"/>
    <w:rsid w:val="00F71F3D"/>
    <w:rsid w:val="00F72888"/>
    <w:rsid w:val="00F72917"/>
    <w:rsid w:val="00F76728"/>
    <w:rsid w:val="00F77A36"/>
    <w:rsid w:val="00F829C2"/>
    <w:rsid w:val="00F833D8"/>
    <w:rsid w:val="00F841A3"/>
    <w:rsid w:val="00F86D63"/>
    <w:rsid w:val="00F942C0"/>
    <w:rsid w:val="00F972BA"/>
    <w:rsid w:val="00F97587"/>
    <w:rsid w:val="00FA0EB2"/>
    <w:rsid w:val="00FA3484"/>
    <w:rsid w:val="00FA3EC1"/>
    <w:rsid w:val="00FA4EE7"/>
    <w:rsid w:val="00FA628F"/>
    <w:rsid w:val="00FA62D3"/>
    <w:rsid w:val="00FB123A"/>
    <w:rsid w:val="00FB2B7B"/>
    <w:rsid w:val="00FB3B44"/>
    <w:rsid w:val="00FB530A"/>
    <w:rsid w:val="00FB5710"/>
    <w:rsid w:val="00FB601E"/>
    <w:rsid w:val="00FB6B16"/>
    <w:rsid w:val="00FC6BEF"/>
    <w:rsid w:val="00FD132B"/>
    <w:rsid w:val="00FD1707"/>
    <w:rsid w:val="00FD2237"/>
    <w:rsid w:val="00FD2753"/>
    <w:rsid w:val="00FD38E5"/>
    <w:rsid w:val="00FD3A42"/>
    <w:rsid w:val="00FD4185"/>
    <w:rsid w:val="00FD58E7"/>
    <w:rsid w:val="00FD63CF"/>
    <w:rsid w:val="00FD6CBC"/>
    <w:rsid w:val="00FE07BB"/>
    <w:rsid w:val="00FE5396"/>
    <w:rsid w:val="00FE5BD5"/>
    <w:rsid w:val="00FF109D"/>
    <w:rsid w:val="00FF3F50"/>
    <w:rsid w:val="00FF4045"/>
    <w:rsid w:val="00FF591A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styleId="3">
    <w:name w:val="heading 3"/>
    <w:basedOn w:val="a"/>
    <w:link w:val="3Char"/>
    <w:uiPriority w:val="9"/>
    <w:semiHidden/>
    <w:unhideWhenUsed/>
    <w:qFormat/>
    <w:rsid w:val="00056F1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056F14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styleId="3">
    <w:name w:val="heading 3"/>
    <w:basedOn w:val="a"/>
    <w:link w:val="3Char"/>
    <w:uiPriority w:val="9"/>
    <w:semiHidden/>
    <w:unhideWhenUsed/>
    <w:qFormat/>
    <w:rsid w:val="00056F1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056F1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2</cp:revision>
  <dcterms:created xsi:type="dcterms:W3CDTF">2020-11-17T01:19:00Z</dcterms:created>
  <dcterms:modified xsi:type="dcterms:W3CDTF">2020-11-17T01:19:00Z</dcterms:modified>
</cp:coreProperties>
</file>