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25" w:rsidRDefault="009F56A1">
      <w:pPr>
        <w:spacing w:line="1600" w:lineRule="exact"/>
        <w:jc w:val="center"/>
        <w:rPr>
          <w:rFonts w:ascii="Times New Roman" w:eastAsia="方正小标宋简体" w:hAnsi="Times New Roman" w:cs="Times New Roman"/>
          <w:color w:val="FF0000"/>
          <w:w w:val="42"/>
          <w:sz w:val="144"/>
          <w:szCs w:val="144"/>
        </w:rPr>
      </w:pPr>
      <w:r>
        <w:rPr>
          <w:rFonts w:ascii="Times New Roman" w:eastAsia="方正小标宋简体" w:hAnsi="Times New Roman" w:cs="方正小标宋简体" w:hint="eastAsia"/>
          <w:color w:val="FF0000"/>
          <w:w w:val="40"/>
          <w:sz w:val="144"/>
          <w:szCs w:val="144"/>
          <w:lang w:bidi="ar"/>
        </w:rPr>
        <w:t>金湖县新型冠状病毒感染的肺炎</w:t>
      </w:r>
    </w:p>
    <w:p w:rsidR="00EF5E25" w:rsidRDefault="009F56A1">
      <w:pPr>
        <w:spacing w:line="1600" w:lineRule="exact"/>
        <w:jc w:val="center"/>
        <w:rPr>
          <w:rFonts w:ascii="Times New Roman" w:eastAsia="方正小标宋简体" w:hAnsi="Times New Roman" w:cs="Times New Roman"/>
          <w:color w:val="FF0000"/>
          <w:w w:val="40"/>
          <w:sz w:val="144"/>
          <w:szCs w:val="144"/>
        </w:rPr>
      </w:pPr>
      <w:r>
        <w:rPr>
          <w:rFonts w:ascii="Times New Roman" w:eastAsia="方正小标宋简体" w:hAnsi="Times New Roman" w:cs="方正小标宋简体" w:hint="eastAsia"/>
          <w:color w:val="FF0000"/>
          <w:w w:val="40"/>
          <w:sz w:val="144"/>
          <w:szCs w:val="144"/>
          <w:lang w:bidi="ar"/>
        </w:rPr>
        <w:t>疫情防控工作指挥部办公室文件</w:t>
      </w:r>
    </w:p>
    <w:p w:rsidR="00EF5E25" w:rsidRDefault="009F56A1">
      <w:pPr>
        <w:pStyle w:val="a6"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inline distT="0" distB="0" distL="114300" distR="114300">
                <wp:extent cx="5361940" cy="6985"/>
                <wp:effectExtent l="0" t="19050" r="10160" b="31115"/>
                <wp:docPr id="4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1940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line id="1027" o:spid="_x0000_s1026" o:spt="20" style="flip:y;height:0.55pt;width:422.2pt;" filled="f" stroked="t" coordsize="21600,21600" o:gfxdata="UEsDBAoAAAAAAIdO4kAAAAAAAAAAAAAAAAAEAAAAZHJzL1BLAwQUAAAACACHTuJAsGMDsNIAAAAD&#10;AQAADwAAAGRycy9kb3ducmV2LnhtbE2PzU7DMBCE70i8g7VI3KjtKkAV4lQQiQMHJCg8gBsvdkS8&#10;DrH7A0/PwgUuI61mNPNtsz7GUexxzkMiA3qhQCD1yQ3kDby+3F+sQORiydkxERr4xAzr9vSksbVL&#10;B3rG/aZ4wSWUa2sglDLVUuY+YLR5kSYk9t7SHG3hc/bSzfbA5XGUS6WuZLQD8UKwE3YB+/fNLhp4&#10;TF/UXV8+9Or2wz9p3d2VpQ/GnJ9pdQOi4LH8heEHn9GhZaZt2pHLYjTAj5RfZW9VVRWILYc0yLaR&#10;/9nbb1BLAwQUAAAACACHTuJARmlZb+wBAADvAwAADgAAAGRycy9lMm9Eb2MueG1srVNNj9MwEL0j&#10;8R8s32mS7m7pRk33sKVcEFQC9j71R2LJX7Ldpv33jJ1SYPfSAz5YY8/z87zn8erpZDQ5ihCVsx1t&#10;ZjUlwjLHle07+vPH9sOSkpjActDOio6eRaRP6/fvVqNvxdwNTnMRCJLY2I6+o0NKvq2qyAZhIM6c&#10;FxaT0gUDCZehr3iAEdmNruZ1vahGF7gPjokYcXczJemFMdxC6KRUTGwcOxhh08QahIaEkuKgfKTr&#10;Uq2UgqVvUkaRiO4oKk1lxksw3ue5Wq+g7QP4QbFLCXBLCa80GVAWL71SbSABOQT1hsooFlx0Ms2Y&#10;M9UkpDiCKpr6lTffB/CiaEGro7+aHv8fLft63AWieEfvKbFg8MGbev4x+zL62GL62e7CZRX9LmSR&#10;JxkMkVr5F0QX2SiEnIqr56ur4pQIw82Hu0XzeI+GM8wtHpcPmbyaWDKbDzF9Fs6QHHRUK5s1QwvH&#10;LzFN0N+QvK0tGTt6t2zqTAnYgRJfHkPjUUW0fTkcnVZ8q7TOR2Lo9886kCNgF2y3NY5LDf/A8i0b&#10;iMOEK6kMg9aoJLIH0A4C+CfLSTp7dMriB6G5GiM4JVrgf8pRQSZQ+hYkGqEt+pHdnvzN0d7xM77L&#10;wQfVD2hKU+rNGeyD4t6lZ3Oj/b0uTH/+6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GMDsNIA&#10;AAADAQAADwAAAAAAAAABACAAAAAiAAAAZHJzL2Rvd25yZXYueG1sUEsBAhQAFAAAAAgAh07iQEZp&#10;WW/sAQAA7wMAAA4AAAAAAAAAAQAgAAAAIQEAAGRycy9lMm9Eb2MueG1sUEsFBgAAAAAGAAYAWQEA&#10;AH8FAAAAAA==&#10;">
                <v:fill on="f" focussize="0,0"/>
                <v:stroke weight="3pt" color="#FF0000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:rsidR="00EF5E25" w:rsidRDefault="00EF5E25">
      <w:pPr>
        <w:pStyle w:val="a6"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F5E25" w:rsidRDefault="009F56A1">
      <w:pPr>
        <w:pStyle w:val="a6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sz w:val="44"/>
          <w:szCs w:val="44"/>
        </w:rPr>
        <w:t>进一步做好</w:t>
      </w:r>
      <w:r>
        <w:rPr>
          <w:rFonts w:ascii="Times New Roman" w:eastAsia="方正小标宋_GBK" w:hAnsi="Times New Roman" w:cs="Times New Roman"/>
          <w:sz w:val="44"/>
          <w:szCs w:val="44"/>
        </w:rPr>
        <w:t>新冠疫苗接种查验的通</w:t>
      </w:r>
      <w:r>
        <w:rPr>
          <w:rFonts w:ascii="Times New Roman" w:eastAsia="方正小标宋_GBK" w:hAnsi="Times New Roman" w:cs="Times New Roman"/>
          <w:sz w:val="44"/>
          <w:szCs w:val="44"/>
        </w:rPr>
        <w:t>知</w:t>
      </w:r>
    </w:p>
    <w:p w:rsidR="00EF5E25" w:rsidRDefault="00EF5E2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F5E25" w:rsidRDefault="009F56A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县各部门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单位：</w:t>
      </w:r>
    </w:p>
    <w:p w:rsidR="00EF5E25" w:rsidRDefault="009F56A1">
      <w:pPr>
        <w:pStyle w:val="a6"/>
        <w:spacing w:line="560" w:lineRule="exact"/>
        <w:rPr>
          <w:rFonts w:ascii="Times New Roman" w:eastAsia="仿宋_GB2312" w:hAnsi="Times New Roman" w:cs="Times New Roman"/>
          <w:color w:val="7382AE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为尽快建立</w:t>
      </w:r>
      <w:r>
        <w:rPr>
          <w:rFonts w:ascii="Times New Roman" w:eastAsia="仿宋_GB2312" w:hAnsi="Times New Roman" w:cs="Times New Roman"/>
          <w:sz w:val="32"/>
          <w:szCs w:val="32"/>
        </w:rPr>
        <w:t>全</w:t>
      </w:r>
      <w:r>
        <w:rPr>
          <w:rFonts w:ascii="Times New Roman" w:eastAsia="仿宋_GB2312" w:hAnsi="Times New Roman" w:cs="Times New Roman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民免疫屏障，</w:t>
      </w:r>
      <w:r>
        <w:rPr>
          <w:rFonts w:ascii="Times New Roman" w:eastAsia="仿宋_GB2312" w:hAnsi="Times New Roman" w:cs="Times New Roman"/>
          <w:sz w:val="32"/>
          <w:szCs w:val="32"/>
        </w:rPr>
        <w:t>县疫情防控指挥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>
        <w:rPr>
          <w:rFonts w:ascii="Times New Roman" w:eastAsia="仿宋_GB2312" w:hAnsi="Times New Roman" w:cs="Times New Roman"/>
          <w:sz w:val="32"/>
          <w:szCs w:val="32"/>
        </w:rPr>
        <w:t>研究决定</w:t>
      </w:r>
      <w:r>
        <w:rPr>
          <w:rFonts w:ascii="Times New Roman" w:eastAsia="仿宋_GB2312" w:hAnsi="Times New Roman" w:cs="Times New Roman"/>
          <w:sz w:val="32"/>
          <w:szCs w:val="32"/>
        </w:rPr>
        <w:t>从即日起，</w:t>
      </w:r>
      <w:r>
        <w:rPr>
          <w:rFonts w:ascii="Times New Roman" w:eastAsia="仿宋_GB2312" w:hAnsi="Times New Roman" w:cs="Times New Roman"/>
          <w:sz w:val="32"/>
          <w:szCs w:val="32"/>
        </w:rPr>
        <w:t>在全县范围内开展新冠疫苗接种查验</w:t>
      </w:r>
      <w:r>
        <w:rPr>
          <w:rFonts w:ascii="Times New Roman" w:eastAsia="仿宋_GB2312" w:hAnsi="Times New Roman" w:cs="Times New Roman"/>
          <w:sz w:val="32"/>
          <w:szCs w:val="32"/>
        </w:rPr>
        <w:t>（通告见附件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现将有关事项要求如下：</w:t>
      </w:r>
    </w:p>
    <w:p w:rsidR="00EF5E25" w:rsidRDefault="009F56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一、查验方法</w:t>
      </w:r>
    </w:p>
    <w:p w:rsidR="00EF5E25" w:rsidRDefault="009F56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通过本人注册的苏康码获取个人接种信息，苏康码查看途径主要有支付宝、微信、江苏政务服务、淮上通等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客户端获取。居民接种新病毒疫苗</w:t>
      </w:r>
      <w:r>
        <w:rPr>
          <w:rFonts w:ascii="Times New Roman" w:eastAsia="仿宋_GB2312" w:hAnsi="Times New Roman" w:cs="Times New Roman"/>
          <w:sz w:val="32"/>
          <w:szCs w:val="32"/>
        </w:rPr>
        <w:t>信息实时上传至苏康码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F5E25" w:rsidRDefault="009F56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二、查验主体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县卫健委</w:t>
      </w:r>
      <w:r>
        <w:rPr>
          <w:rFonts w:ascii="Times New Roman" w:eastAsia="仿宋_GB2312" w:hAnsi="Times New Roman" w:cs="Times New Roman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各医疗卫生机构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包括村卫生室、个体诊所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对所有出入医疗卫生机构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县卫健委</w:t>
      </w:r>
      <w:r>
        <w:rPr>
          <w:rFonts w:ascii="Times New Roman" w:eastAsia="仿宋_GB2312" w:hAnsi="Times New Roman" w:cs="Times New Roman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对所有出入</w:t>
      </w:r>
      <w:r>
        <w:rPr>
          <w:rFonts w:ascii="Times New Roman" w:eastAsia="仿宋_GB2312" w:hAnsi="Times New Roman" w:cs="Times New Roman"/>
          <w:sz w:val="32"/>
          <w:szCs w:val="32"/>
        </w:rPr>
        <w:t>托幼（婴）机构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美容美发、理发店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/>
          <w:sz w:val="32"/>
          <w:szCs w:val="32"/>
        </w:rPr>
        <w:t>检</w:t>
      </w:r>
      <w:r>
        <w:rPr>
          <w:rFonts w:ascii="Times New Roman" w:eastAsia="仿宋_GB2312" w:hAnsi="Times New Roman" w:cs="Times New Roman"/>
          <w:sz w:val="32"/>
          <w:szCs w:val="32"/>
        </w:rPr>
        <w:t>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社区干部、民警及小区物业</w:t>
      </w:r>
      <w:r>
        <w:rPr>
          <w:rFonts w:ascii="Times New Roman" w:eastAsia="仿宋_GB2312" w:hAnsi="Times New Roman" w:cs="Times New Roman"/>
          <w:sz w:val="32"/>
          <w:szCs w:val="32"/>
        </w:rPr>
        <w:t>联合组织对所有出入小区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教体局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对所有出入</w:t>
      </w:r>
      <w:r>
        <w:rPr>
          <w:rFonts w:ascii="Times New Roman" w:eastAsia="仿宋_GB2312" w:hAnsi="Times New Roman" w:cs="Times New Roman"/>
          <w:sz w:val="32"/>
          <w:szCs w:val="32"/>
        </w:rPr>
        <w:t>校园（含幼儿园）、培训机构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的人员</w:t>
      </w:r>
      <w:r>
        <w:rPr>
          <w:rFonts w:ascii="Times New Roman" w:eastAsia="仿宋_GB2312" w:hAnsi="Times New Roman" w:cs="Times New Roman"/>
          <w:sz w:val="32"/>
          <w:szCs w:val="32"/>
        </w:rPr>
        <w:t>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县商务局</w:t>
      </w:r>
      <w:r>
        <w:rPr>
          <w:rFonts w:ascii="Times New Roman" w:eastAsia="仿宋_GB2312" w:hAnsi="Times New Roman" w:cs="Times New Roman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对所有出入大型商超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县交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对所有出入汽车站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县委宣传部、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县文广旅局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、旅游发展中心</w:t>
      </w:r>
      <w:r>
        <w:rPr>
          <w:rFonts w:ascii="Times New Roman" w:eastAsia="仿宋_GB2312" w:hAnsi="Times New Roman" w:cs="Times New Roman"/>
          <w:sz w:val="32"/>
          <w:szCs w:val="32"/>
        </w:rPr>
        <w:t>组织对所有出入剧场影院、星级宾馆、</w:t>
      </w:r>
      <w:r>
        <w:rPr>
          <w:rFonts w:ascii="Times New Roman" w:eastAsia="仿宋_GB2312" w:hAnsi="Times New Roman" w:cs="Times New Roman"/>
          <w:sz w:val="32"/>
          <w:szCs w:val="32"/>
        </w:rPr>
        <w:t>网吧、</w:t>
      </w:r>
      <w:r>
        <w:rPr>
          <w:rFonts w:ascii="Times New Roman" w:eastAsia="仿宋_GB2312" w:hAnsi="Times New Roman" w:cs="Times New Roman"/>
          <w:sz w:val="32"/>
          <w:szCs w:val="32"/>
        </w:rPr>
        <w:t>KTV</w:t>
      </w:r>
      <w:r>
        <w:rPr>
          <w:rFonts w:ascii="Times New Roman" w:eastAsia="仿宋_GB2312" w:hAnsi="Times New Roman" w:cs="Times New Roman"/>
          <w:sz w:val="32"/>
          <w:szCs w:val="32"/>
        </w:rPr>
        <w:t>、游戏厅等</w:t>
      </w:r>
      <w:r>
        <w:rPr>
          <w:rFonts w:ascii="Times New Roman" w:eastAsia="仿宋_GB2312" w:hAnsi="Times New Roman" w:cs="Times New Roman"/>
          <w:sz w:val="32"/>
          <w:szCs w:val="32"/>
        </w:rPr>
        <w:t>娱乐场所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县公安局</w:t>
      </w:r>
      <w:r>
        <w:rPr>
          <w:rFonts w:ascii="Times New Roman" w:eastAsia="仿宋_GB2312" w:hAnsi="Times New Roman" w:cs="Times New Roman"/>
          <w:sz w:val="32"/>
          <w:szCs w:val="32"/>
        </w:rPr>
        <w:t>组织对</w:t>
      </w:r>
      <w:r>
        <w:rPr>
          <w:rFonts w:ascii="Times New Roman" w:eastAsia="仿宋_GB2312" w:hAnsi="Times New Roman" w:cs="Times New Roman"/>
          <w:sz w:val="32"/>
          <w:szCs w:val="32"/>
        </w:rPr>
        <w:t>所有出入</w:t>
      </w:r>
      <w:r>
        <w:rPr>
          <w:rFonts w:ascii="Times New Roman" w:eastAsia="仿宋_GB2312" w:hAnsi="Times New Roman" w:cs="Times New Roman"/>
          <w:sz w:val="32"/>
          <w:szCs w:val="32"/>
        </w:rPr>
        <w:t>中小宾馆、洗浴（足疗）</w:t>
      </w:r>
      <w:r>
        <w:rPr>
          <w:rFonts w:ascii="Times New Roman" w:eastAsia="仿宋_GB2312" w:hAnsi="Times New Roman" w:cs="Times New Roman"/>
          <w:sz w:val="32"/>
          <w:szCs w:val="32"/>
        </w:rPr>
        <w:t>场所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县市场监管局</w:t>
      </w:r>
      <w:r>
        <w:rPr>
          <w:rFonts w:ascii="Times New Roman" w:eastAsia="仿宋_GB2312" w:hAnsi="Times New Roman" w:cs="Times New Roman"/>
          <w:sz w:val="32"/>
          <w:szCs w:val="32"/>
        </w:rPr>
        <w:t>组织对所有出入药店、大</w:t>
      </w:r>
      <w:r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sz w:val="32"/>
          <w:szCs w:val="32"/>
        </w:rPr>
        <w:t>型餐饮场所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县宗教局</w:t>
      </w:r>
      <w:r>
        <w:rPr>
          <w:rFonts w:ascii="Times New Roman" w:eastAsia="仿宋_GB2312" w:hAnsi="Times New Roman" w:cs="Times New Roman"/>
          <w:sz w:val="32"/>
          <w:szCs w:val="32"/>
        </w:rPr>
        <w:t>组织对所有出入</w:t>
      </w:r>
      <w:r>
        <w:rPr>
          <w:rFonts w:ascii="Times New Roman" w:eastAsia="仿宋_GB2312" w:hAnsi="Times New Roman" w:cs="Times New Roman"/>
          <w:sz w:val="32"/>
          <w:szCs w:val="32"/>
        </w:rPr>
        <w:t>宗教场所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各机关单位</w:t>
      </w:r>
      <w:r>
        <w:rPr>
          <w:rFonts w:ascii="Times New Roman" w:eastAsia="仿宋_GB2312" w:hAnsi="Times New Roman" w:cs="Times New Roman"/>
          <w:sz w:val="32"/>
          <w:szCs w:val="32"/>
        </w:rPr>
        <w:t>组织对出入办公楼宇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人员检查疫苗接种情况。</w:t>
      </w:r>
    </w:p>
    <w:p w:rsidR="00EF5E25" w:rsidRDefault="009F56A1">
      <w:pPr>
        <w:pStyle w:val="a6"/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县经济开发区、各镇街、场圃</w:t>
      </w:r>
      <w:r>
        <w:rPr>
          <w:rFonts w:ascii="Times New Roman" w:eastAsia="仿宋_GB2312" w:hAnsi="Times New Roman" w:cs="Times New Roman"/>
          <w:sz w:val="32"/>
          <w:szCs w:val="32"/>
        </w:rPr>
        <w:t>负责对辖区内所有企业、重点场所、居民开展新冠疫苗接种情况查验。</w:t>
      </w:r>
    </w:p>
    <w:p w:rsidR="00EF5E25" w:rsidRDefault="009F56A1">
      <w:pPr>
        <w:pStyle w:val="a6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三、查验要求</w:t>
      </w:r>
    </w:p>
    <w:p w:rsidR="00EF5E25" w:rsidRDefault="009F56A1">
      <w:pPr>
        <w:pStyle w:val="a6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对查验</w:t>
      </w:r>
      <w:r>
        <w:rPr>
          <w:rFonts w:ascii="Times New Roman" w:eastAsia="仿宋_GB2312" w:hAnsi="Times New Roman" w:cs="Times New Roman"/>
          <w:sz w:val="32"/>
          <w:szCs w:val="32"/>
        </w:rPr>
        <w:t>时尚</w:t>
      </w:r>
      <w:r>
        <w:rPr>
          <w:rFonts w:ascii="Times New Roman" w:eastAsia="仿宋_GB2312" w:hAnsi="Times New Roman" w:cs="Times New Roman"/>
          <w:sz w:val="32"/>
          <w:szCs w:val="32"/>
        </w:rPr>
        <w:t>未接种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人员，</w:t>
      </w:r>
      <w:r>
        <w:rPr>
          <w:rFonts w:ascii="Times New Roman" w:eastAsia="仿宋_GB2312" w:hAnsi="Times New Roman" w:cs="Times New Roman"/>
          <w:sz w:val="32"/>
          <w:szCs w:val="32"/>
        </w:rPr>
        <w:t>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新冠疫苗查验未接种人员登记表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（附近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第一时间反馈给所在</w:t>
      </w:r>
      <w:r>
        <w:rPr>
          <w:rFonts w:ascii="Times New Roman" w:eastAsia="仿宋_GB2312" w:hAnsi="Times New Roman" w:cs="Times New Roman"/>
          <w:sz w:val="32"/>
          <w:szCs w:val="32"/>
        </w:rPr>
        <w:t>镇（</w:t>
      </w:r>
      <w:r>
        <w:rPr>
          <w:rFonts w:ascii="Times New Roman" w:eastAsia="仿宋_GB2312" w:hAnsi="Times New Roman" w:cs="Times New Roman"/>
          <w:sz w:val="32"/>
          <w:szCs w:val="32"/>
        </w:rPr>
        <w:t>街道）或社区（村居）。</w:t>
      </w:r>
      <w:r>
        <w:rPr>
          <w:rFonts w:ascii="Times New Roman" w:eastAsia="仿宋_GB2312" w:hAnsi="Times New Roman" w:cs="Times New Roman"/>
          <w:sz w:val="32"/>
          <w:szCs w:val="32"/>
        </w:rPr>
        <w:t>负责</w:t>
      </w:r>
      <w:r>
        <w:rPr>
          <w:rFonts w:ascii="Times New Roman" w:eastAsia="仿宋_GB2312" w:hAnsi="Times New Roman" w:cs="Times New Roman"/>
          <w:sz w:val="32"/>
          <w:szCs w:val="32"/>
        </w:rPr>
        <w:t>查验</w:t>
      </w:r>
      <w:r>
        <w:rPr>
          <w:rFonts w:ascii="Times New Roman" w:eastAsia="仿宋_GB2312" w:hAnsi="Times New Roman" w:cs="Times New Roman"/>
          <w:sz w:val="32"/>
          <w:szCs w:val="32"/>
        </w:rPr>
        <w:t>的责任</w:t>
      </w:r>
      <w:r>
        <w:rPr>
          <w:rFonts w:ascii="Times New Roman" w:eastAsia="仿宋_GB2312" w:hAnsi="Times New Roman" w:cs="Times New Roman"/>
          <w:sz w:val="32"/>
          <w:szCs w:val="32"/>
        </w:rPr>
        <w:t>单位要做好宣传告知，符合接种条件的人员</w:t>
      </w:r>
      <w:r>
        <w:rPr>
          <w:rFonts w:ascii="Times New Roman" w:eastAsia="仿宋_GB2312" w:hAnsi="Times New Roman" w:cs="Times New Roman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sz w:val="32"/>
          <w:szCs w:val="32"/>
        </w:rPr>
        <w:t>尽快到附近新冠疫苗接种点接种新冠疫苗。</w:t>
      </w:r>
    </w:p>
    <w:p w:rsidR="00EF5E25" w:rsidRDefault="009F56A1">
      <w:pPr>
        <w:pStyle w:val="a6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各查验主体（行业主管部门）收集本系统、本行业查验未种人员信息，汇总成附件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电子档</w:t>
      </w:r>
      <w:r>
        <w:rPr>
          <w:rFonts w:ascii="Times New Roman" w:eastAsia="仿宋_GB2312" w:hAnsi="Times New Roman" w:cs="Times New Roman"/>
          <w:sz w:val="32"/>
          <w:szCs w:val="32"/>
        </w:rPr>
        <w:t>，每日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时前报送县疫情防控指挥部办公室，由指挥部办公室反馈各镇街或相关部门，落实</w:t>
      </w:r>
      <w:r>
        <w:rPr>
          <w:rFonts w:ascii="Times New Roman" w:eastAsia="仿宋_GB2312" w:hAnsi="Times New Roman" w:cs="Times New Roman"/>
          <w:sz w:val="32"/>
          <w:szCs w:val="32"/>
        </w:rPr>
        <w:t>符合接种条件的人员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尽快到附近新冠疫苗接种点接种新冠疫苗。</w:t>
      </w:r>
      <w:r>
        <w:rPr>
          <w:rFonts w:ascii="Times New Roman" w:eastAsia="仿宋_GB2312" w:hAnsi="Times New Roman" w:cs="Times New Roman"/>
          <w:sz w:val="32"/>
          <w:szCs w:val="32"/>
        </w:rPr>
        <w:t>各镇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街负责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收集辖区内村居、小区未种人员信息并组织接种。</w:t>
      </w:r>
    </w:p>
    <w:p w:rsidR="00EF5E25" w:rsidRDefault="009F56A1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县疫情防控指挥部办公室邮箱：</w:t>
      </w:r>
      <w:r>
        <w:rPr>
          <w:rFonts w:ascii="Times New Roman" w:eastAsia="仿宋_GB2312" w:hAnsi="Times New Roman" w:cs="Times New Roman"/>
          <w:sz w:val="32"/>
          <w:szCs w:val="32"/>
        </w:rPr>
        <w:t>jhyqzhb@1</w:t>
      </w:r>
      <w:r>
        <w:rPr>
          <w:rFonts w:ascii="Times New Roman" w:eastAsia="仿宋_GB2312" w:hAnsi="Times New Roman" w:cs="Times New Roman"/>
          <w:sz w:val="32"/>
          <w:szCs w:val="32"/>
        </w:rPr>
        <w:t>63.com</w:t>
      </w:r>
      <w:r>
        <w:rPr>
          <w:rFonts w:ascii="Times New Roman" w:eastAsia="仿宋_GB2312" w:hAnsi="Times New Roman" w:cs="Times New Roman"/>
          <w:sz w:val="32"/>
          <w:szCs w:val="32"/>
        </w:rPr>
        <w:t>，联系人：高式清，联系电话：</w:t>
      </w:r>
      <w:r>
        <w:rPr>
          <w:rFonts w:ascii="Times New Roman" w:eastAsia="仿宋_GB2312" w:hAnsi="Times New Roman" w:cs="Times New Roman"/>
          <w:sz w:val="32"/>
          <w:szCs w:val="32"/>
        </w:rPr>
        <w:t>18936510106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13952332372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F5E25" w:rsidRDefault="00EF5E25">
      <w:pPr>
        <w:pStyle w:val="a6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F5E25" w:rsidRDefault="009F56A1">
      <w:pPr>
        <w:pStyle w:val="a6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关于开展新冠疫苗接种查验的通告</w:t>
      </w:r>
    </w:p>
    <w:p w:rsidR="00EF5E25" w:rsidRDefault="009F56A1">
      <w:pPr>
        <w:pStyle w:val="a6"/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新冠疫苗查验未接种人员登记表</w:t>
      </w:r>
    </w:p>
    <w:p w:rsidR="00EF5E25" w:rsidRDefault="00EF5E25">
      <w:pPr>
        <w:pStyle w:val="a6"/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EF5E25" w:rsidRDefault="009F56A1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color w:val="222222"/>
          <w:sz w:val="32"/>
          <w:szCs w:val="32"/>
        </w:rPr>
      </w:pPr>
      <w:r>
        <w:rPr>
          <w:rFonts w:ascii="Times New Roman" w:eastAsia="仿宋_GB2312" w:hAnsi="Times New Roman" w:cs="Times New Roman"/>
          <w:color w:val="222222"/>
          <w:sz w:val="32"/>
          <w:szCs w:val="32"/>
        </w:rPr>
        <w:t>金湖县新型冠状病毒感染的肺炎</w:t>
      </w:r>
    </w:p>
    <w:p w:rsidR="00EF5E25" w:rsidRDefault="009F56A1">
      <w:pPr>
        <w:pStyle w:val="a6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222222"/>
          <w:sz w:val="32"/>
          <w:szCs w:val="32"/>
        </w:rPr>
        <w:t>疫情防控工作指挥部办公室</w:t>
      </w:r>
    </w:p>
    <w:p w:rsidR="00EF5E25" w:rsidRDefault="009F56A1">
      <w:pPr>
        <w:pStyle w:val="a6"/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2021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F5E25" w:rsidRDefault="00EF5E25">
      <w:pPr>
        <w:pStyle w:val="a6"/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EF5E25" w:rsidRDefault="00EF5E25">
      <w:pPr>
        <w:pStyle w:val="a6"/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EF5E25" w:rsidRDefault="00EF5E25">
      <w:pPr>
        <w:pStyle w:val="a6"/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EF5E25" w:rsidRDefault="00EF5E25">
      <w:pPr>
        <w:pStyle w:val="a6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EF5E25" w:rsidRPr="00801691" w:rsidRDefault="009F56A1">
      <w:pPr>
        <w:pStyle w:val="a6"/>
        <w:spacing w:line="56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80169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  <w:r w:rsidRPr="00801691">
        <w:rPr>
          <w:rFonts w:ascii="方正黑体_GBK" w:eastAsia="方正黑体_GBK" w:hAnsi="Times New Roman" w:cs="Times New Roman" w:hint="eastAsia"/>
          <w:sz w:val="32"/>
          <w:szCs w:val="32"/>
        </w:rPr>
        <w:t>1</w:t>
      </w:r>
    </w:p>
    <w:p w:rsidR="00EF5E25" w:rsidRDefault="009F56A1">
      <w:pPr>
        <w:pStyle w:val="a6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关于开展新冠疫苗接种查验的通告</w:t>
      </w:r>
    </w:p>
    <w:p w:rsidR="00EF5E25" w:rsidRDefault="00EF5E25">
      <w:pPr>
        <w:pStyle w:val="a6"/>
        <w:spacing w:line="440" w:lineRule="exact"/>
        <w:jc w:val="center"/>
        <w:rPr>
          <w:rFonts w:ascii="Times New Roman" w:eastAsia="华文中宋" w:hAnsi="Times New Roman" w:cs="Times New Roman"/>
          <w:color w:val="7382AE"/>
          <w:sz w:val="44"/>
          <w:szCs w:val="44"/>
        </w:rPr>
      </w:pPr>
    </w:p>
    <w:p w:rsidR="00EF5E25" w:rsidRDefault="009F56A1">
      <w:pPr>
        <w:pStyle w:val="a6"/>
        <w:spacing w:line="560" w:lineRule="exact"/>
        <w:rPr>
          <w:rFonts w:ascii="Times New Roman" w:eastAsia="仿宋_GB2312" w:hAnsi="Times New Roman" w:cs="Times New Roman"/>
          <w:color w:val="7382AE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目前全球新冠疫情形势依然严峻复杂，变异毒株不断出现且向多国蔓延，境外输入压力持续存在。疫苗接种是预防控制传染病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经济、最有效、最便捷的措施，</w:t>
      </w:r>
      <w:r>
        <w:rPr>
          <w:rFonts w:ascii="Times New Roman" w:eastAsia="仿宋_GB2312" w:hAnsi="Times New Roman" w:cs="Times New Roman"/>
          <w:sz w:val="32"/>
          <w:szCs w:val="32"/>
        </w:rPr>
        <w:t>为尽快建立</w:t>
      </w:r>
      <w:r>
        <w:rPr>
          <w:rFonts w:ascii="Times New Roman" w:eastAsia="仿宋_GB2312" w:hAnsi="Times New Roman" w:cs="Times New Roman"/>
          <w:sz w:val="32"/>
          <w:szCs w:val="32"/>
        </w:rPr>
        <w:t>全</w:t>
      </w:r>
      <w:r>
        <w:rPr>
          <w:rFonts w:ascii="Times New Roman" w:eastAsia="仿宋_GB2312" w:hAnsi="Times New Roman" w:cs="Times New Roman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民免疫屏障，</w:t>
      </w:r>
      <w:r>
        <w:rPr>
          <w:rFonts w:ascii="Times New Roman" w:eastAsia="仿宋_GB2312" w:hAnsi="Times New Roman" w:cs="Times New Roman"/>
          <w:sz w:val="32"/>
          <w:szCs w:val="32"/>
        </w:rPr>
        <w:t>从即日起，</w:t>
      </w:r>
      <w:r>
        <w:rPr>
          <w:rFonts w:ascii="Times New Roman" w:eastAsia="仿宋_GB2312" w:hAnsi="Times New Roman" w:cs="Times New Roman"/>
          <w:sz w:val="32"/>
          <w:szCs w:val="32"/>
        </w:rPr>
        <w:t>在全县范围内开展新冠疫苗接种查验。</w:t>
      </w:r>
    </w:p>
    <w:p w:rsidR="00EF5E25" w:rsidRDefault="009F56A1">
      <w:pPr>
        <w:pStyle w:val="a6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/>
          <w:sz w:val="32"/>
          <w:szCs w:val="32"/>
        </w:rPr>
        <w:t>查验对象为公共</w:t>
      </w:r>
      <w:r>
        <w:rPr>
          <w:rFonts w:ascii="Times New Roman" w:eastAsia="仿宋_GB2312" w:hAnsi="Times New Roman" w:cs="Times New Roman"/>
          <w:sz w:val="32"/>
          <w:szCs w:val="32"/>
        </w:rPr>
        <w:t>场所、重点机构，如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机关企事业单位、医疗机构、养老福利机构、商场超市、宾馆、饭店、影院、</w:t>
      </w:r>
      <w:r>
        <w:rPr>
          <w:rFonts w:ascii="Times New Roman" w:eastAsia="仿宋_GB2312" w:hAnsi="Times New Roman" w:cs="Times New Roman"/>
          <w:sz w:val="32"/>
          <w:szCs w:val="32"/>
        </w:rPr>
        <w:t>KTV</w:t>
      </w:r>
      <w:r>
        <w:rPr>
          <w:rFonts w:ascii="Times New Roman" w:eastAsia="仿宋_GB2312" w:hAnsi="Times New Roman" w:cs="Times New Roman"/>
          <w:sz w:val="32"/>
          <w:szCs w:val="32"/>
        </w:rPr>
        <w:t>、网吧、游戏厅等场所，居民小区和村居，乘坐公共交通工具时，实行健康码和新冠疫苗接种</w:t>
      </w:r>
      <w:r>
        <w:rPr>
          <w:rFonts w:ascii="Times New Roman" w:eastAsia="仿宋_GB2312" w:hAnsi="Times New Roman" w:cs="Times New Roman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双查验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F5E25" w:rsidRDefault="009F56A1">
      <w:pPr>
        <w:pStyle w:val="a6"/>
        <w:spacing w:line="560" w:lineRule="exact"/>
        <w:rPr>
          <w:rFonts w:ascii="Times New Roman" w:eastAsia="仿宋_GB2312" w:hAnsi="Times New Roman" w:cs="Times New Roman"/>
          <w:color w:val="7382AE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对查验</w:t>
      </w:r>
      <w:r>
        <w:rPr>
          <w:rFonts w:ascii="Times New Roman" w:eastAsia="仿宋_GB2312" w:hAnsi="Times New Roman" w:cs="Times New Roman"/>
          <w:sz w:val="32"/>
          <w:szCs w:val="32"/>
        </w:rPr>
        <w:t>时尚</w:t>
      </w:r>
      <w:r>
        <w:rPr>
          <w:rFonts w:ascii="Times New Roman" w:eastAsia="仿宋_GB2312" w:hAnsi="Times New Roman" w:cs="Times New Roman"/>
          <w:sz w:val="32"/>
          <w:szCs w:val="32"/>
        </w:rPr>
        <w:t>未接种人员，需做好详细登记（姓名、身份证号码、户籍地址、实际居住地址、联系电话），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并第一时间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反馈给所在</w:t>
      </w:r>
      <w:r>
        <w:rPr>
          <w:rFonts w:ascii="Times New Roman" w:eastAsia="仿宋_GB2312" w:hAnsi="Times New Roman" w:cs="Times New Roman"/>
          <w:sz w:val="32"/>
          <w:szCs w:val="32"/>
        </w:rPr>
        <w:t>镇（</w:t>
      </w:r>
      <w:r>
        <w:rPr>
          <w:rFonts w:ascii="Times New Roman" w:eastAsia="仿宋_GB2312" w:hAnsi="Times New Roman" w:cs="Times New Roman"/>
          <w:sz w:val="32"/>
          <w:szCs w:val="32"/>
        </w:rPr>
        <w:t>街道）或社区（村居）。</w:t>
      </w:r>
      <w:r>
        <w:rPr>
          <w:rFonts w:ascii="Times New Roman" w:eastAsia="仿宋_GB2312" w:hAnsi="Times New Roman" w:cs="Times New Roman"/>
          <w:sz w:val="32"/>
          <w:szCs w:val="32"/>
        </w:rPr>
        <w:t>负责</w:t>
      </w:r>
      <w:r>
        <w:rPr>
          <w:rFonts w:ascii="Times New Roman" w:eastAsia="仿宋_GB2312" w:hAnsi="Times New Roman" w:cs="Times New Roman"/>
          <w:sz w:val="32"/>
          <w:szCs w:val="32"/>
        </w:rPr>
        <w:t>查验</w:t>
      </w:r>
      <w:r>
        <w:rPr>
          <w:rFonts w:ascii="Times New Roman" w:eastAsia="仿宋_GB2312" w:hAnsi="Times New Roman" w:cs="Times New Roman"/>
          <w:sz w:val="32"/>
          <w:szCs w:val="32"/>
        </w:rPr>
        <w:t>的责任</w:t>
      </w:r>
      <w:r>
        <w:rPr>
          <w:rFonts w:ascii="Times New Roman" w:eastAsia="仿宋_GB2312" w:hAnsi="Times New Roman" w:cs="Times New Roman"/>
          <w:sz w:val="32"/>
          <w:szCs w:val="32"/>
        </w:rPr>
        <w:t>单位要做好宣传告知，符合接种条件的人员</w:t>
      </w:r>
      <w:r>
        <w:rPr>
          <w:rFonts w:ascii="Times New Roman" w:eastAsia="仿宋_GB2312" w:hAnsi="Times New Roman" w:cs="Times New Roman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sz w:val="32"/>
          <w:szCs w:val="32"/>
        </w:rPr>
        <w:t>尽快到附近新冠疫苗接种点接种新冠疫苗。</w:t>
      </w:r>
    </w:p>
    <w:p w:rsidR="00EF5E25" w:rsidRDefault="009F56A1">
      <w:pPr>
        <w:pStyle w:val="a6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疫</w:t>
      </w:r>
      <w:r>
        <w:rPr>
          <w:rFonts w:ascii="Times New Roman" w:eastAsia="仿宋_GB2312" w:hAnsi="Times New Roman" w:cs="Times New Roman"/>
          <w:sz w:val="32"/>
          <w:szCs w:val="32"/>
        </w:rPr>
        <w:t>情面前</w:t>
      </w:r>
      <w:r>
        <w:rPr>
          <w:rFonts w:ascii="Times New Roman" w:eastAsia="仿宋_GB2312" w:hAnsi="Times New Roman" w:cs="Times New Roman"/>
          <w:sz w:val="32"/>
          <w:szCs w:val="32"/>
        </w:rPr>
        <w:t>人人有责</w:t>
      </w:r>
      <w:r>
        <w:rPr>
          <w:rFonts w:ascii="Times New Roman" w:eastAsia="仿宋_GB2312" w:hAnsi="Times New Roman" w:cs="Times New Roman"/>
          <w:sz w:val="32"/>
          <w:szCs w:val="32"/>
        </w:rPr>
        <w:t>，接种疫苗利己利民，广大市民</w:t>
      </w:r>
      <w:r>
        <w:rPr>
          <w:rFonts w:ascii="Times New Roman" w:eastAsia="仿宋_GB2312" w:hAnsi="Times New Roman" w:cs="Times New Roman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sz w:val="32"/>
          <w:szCs w:val="32"/>
        </w:rPr>
        <w:t>积极参与</w:t>
      </w:r>
      <w:r>
        <w:rPr>
          <w:rFonts w:ascii="Times New Roman" w:eastAsia="仿宋_GB2312" w:hAnsi="Times New Roman" w:cs="Times New Roman"/>
          <w:sz w:val="32"/>
          <w:szCs w:val="32"/>
        </w:rPr>
        <w:t>疫情防控和</w:t>
      </w:r>
      <w:r>
        <w:rPr>
          <w:rFonts w:ascii="Times New Roman" w:eastAsia="仿宋_GB2312" w:hAnsi="Times New Roman" w:cs="Times New Roman"/>
          <w:sz w:val="32"/>
          <w:szCs w:val="32"/>
        </w:rPr>
        <w:t>疫苗接种，共同筑牢免疫屏障。</w:t>
      </w:r>
    </w:p>
    <w:p w:rsidR="00EF5E25" w:rsidRDefault="00EF5E25">
      <w:pPr>
        <w:pStyle w:val="a6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EF5E25" w:rsidRDefault="009F56A1">
      <w:pPr>
        <w:spacing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金湖县新型冠状病毒感染的肺炎</w:t>
      </w:r>
    </w:p>
    <w:p w:rsidR="00EF5E25" w:rsidRDefault="009F56A1">
      <w:pPr>
        <w:pStyle w:val="a6"/>
        <w:spacing w:line="560" w:lineRule="exact"/>
        <w:ind w:firstLineChars="1306" w:firstLine="417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疫情防控工作指挥部办公室</w:t>
      </w:r>
    </w:p>
    <w:p w:rsidR="00EF5E25" w:rsidRDefault="009F56A1">
      <w:pPr>
        <w:pStyle w:val="a6"/>
        <w:spacing w:line="56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2021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F5E25" w:rsidRDefault="009F56A1">
      <w:pPr>
        <w:pStyle w:val="Bodytext1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>
        <w:rPr>
          <w:rFonts w:ascii="仿宋" w:eastAsia="仿宋" w:hAnsi="仿宋"/>
          <w:sz w:val="32"/>
          <w:szCs w:val="32"/>
          <w:lang w:val="en-US"/>
        </w:rPr>
        <w:t xml:space="preserve">              </w:t>
      </w:r>
    </w:p>
    <w:p w:rsidR="00801691" w:rsidRDefault="00801691">
      <w:pPr>
        <w:pStyle w:val="Bodytext1"/>
        <w:spacing w:line="500" w:lineRule="exact"/>
        <w:ind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</w:p>
    <w:p w:rsidR="00EF5E25" w:rsidRDefault="009F56A1">
      <w:pPr>
        <w:pStyle w:val="Bodytext1"/>
        <w:spacing w:line="50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全县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/>
        </w:rPr>
        <w:t>新冠疫苗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接种点信息</w:t>
      </w:r>
    </w:p>
    <w:tbl>
      <w:tblPr>
        <w:tblpPr w:leftFromText="180" w:rightFromText="180" w:horzAnchor="margin" w:tblpXSpec="center" w:tblpY="2205"/>
        <w:tblW w:w="7649" w:type="dxa"/>
        <w:shd w:val="clear" w:color="auto" w:fill="CCE8CF"/>
        <w:tblLayout w:type="fixed"/>
        <w:tblLook w:val="04A0" w:firstRow="1" w:lastRow="0" w:firstColumn="1" w:lastColumn="0" w:noHBand="0" w:noVBand="1"/>
      </w:tblPr>
      <w:tblGrid>
        <w:gridCol w:w="2569"/>
        <w:gridCol w:w="2726"/>
        <w:gridCol w:w="2354"/>
      </w:tblGrid>
      <w:tr w:rsidR="00EF5E25" w:rsidTr="00801691">
        <w:trPr>
          <w:trHeight w:val="416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widowControl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市民中心接种点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widowControl/>
              <w:spacing w:line="400" w:lineRule="exact"/>
              <w:rPr>
                <w:rFonts w:ascii="仿宋_GB2312" w:eastAsia="仿宋_GB2312"/>
                <w:bCs/>
              </w:rPr>
            </w:pPr>
            <w:r>
              <w:rPr>
                <w:rStyle w:val="15"/>
                <w:rFonts w:ascii="仿宋" w:eastAsia="仿宋" w:hAnsi="仿宋" w:hint="default"/>
                <w:bCs w:val="0"/>
                <w:kern w:val="0"/>
              </w:rPr>
              <w:t>园林南路</w:t>
            </w:r>
            <w:r>
              <w:rPr>
                <w:rStyle w:val="15"/>
                <w:rFonts w:ascii="仿宋" w:eastAsia="仿宋" w:hAnsi="仿宋" w:hint="default"/>
                <w:bCs w:val="0"/>
                <w:kern w:val="0"/>
              </w:rPr>
              <w:t>288</w:t>
            </w:r>
            <w:r>
              <w:rPr>
                <w:rStyle w:val="15"/>
                <w:rFonts w:ascii="仿宋" w:eastAsia="仿宋" w:hAnsi="仿宋" w:hint="default"/>
                <w:bCs w:val="0"/>
                <w:kern w:val="0"/>
              </w:rPr>
              <w:t>号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0517-86900506</w:t>
            </w:r>
          </w:p>
        </w:tc>
      </w:tr>
      <w:tr w:rsidR="00EF5E25" w:rsidTr="00801691">
        <w:trPr>
          <w:trHeight w:val="318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戴楼街道</w:t>
            </w:r>
            <w:proofErr w:type="gramEnd"/>
            <w:r>
              <w:rPr>
                <w:rFonts w:ascii="仿宋_GB2312" w:eastAsia="仿宋_GB2312" w:hint="eastAsia"/>
              </w:rPr>
              <w:t>卫生院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戴楼街道双</w:t>
            </w:r>
            <w:proofErr w:type="gramEnd"/>
            <w:r>
              <w:rPr>
                <w:rFonts w:ascii="仿宋_GB2312" w:eastAsia="仿宋_GB2312" w:hint="eastAsia"/>
              </w:rPr>
              <w:t>楼路南</w:t>
            </w: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0517-86818890</w:t>
            </w:r>
          </w:p>
        </w:tc>
      </w:tr>
      <w:tr w:rsidR="00EF5E25" w:rsidTr="00801691">
        <w:trPr>
          <w:trHeight w:val="404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金南镇卫生院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金南镇幸福路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0517-86845345</w:t>
            </w:r>
          </w:p>
        </w:tc>
      </w:tr>
      <w:tr w:rsidR="00EF5E25" w:rsidTr="00801691">
        <w:trPr>
          <w:trHeight w:val="323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塔集镇闵桥卫生院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塔集镇闵桥西湖路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0517-86781145</w:t>
            </w:r>
          </w:p>
        </w:tc>
      </w:tr>
      <w:tr w:rsidR="00EF5E25" w:rsidTr="00801691">
        <w:trPr>
          <w:trHeight w:val="318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塔集镇中心卫生院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塔集镇为民路西侧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0517-86721115</w:t>
            </w:r>
          </w:p>
        </w:tc>
      </w:tr>
      <w:tr w:rsidR="00EF5E25" w:rsidTr="00801691">
        <w:trPr>
          <w:trHeight w:val="318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银涂镇卫生院</w:t>
            </w:r>
            <w:proofErr w:type="gramEnd"/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银涂镇人民</w:t>
            </w:r>
            <w:proofErr w:type="gramEnd"/>
            <w:r>
              <w:rPr>
                <w:rFonts w:ascii="仿宋_GB2312" w:eastAsia="仿宋_GB2312" w:hint="eastAsia"/>
              </w:rPr>
              <w:t>南路</w:t>
            </w: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0517-86555281</w:t>
            </w:r>
          </w:p>
        </w:tc>
      </w:tr>
      <w:tr w:rsidR="00EF5E25" w:rsidTr="00801691">
        <w:trPr>
          <w:trHeight w:val="313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前锋镇卫生院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前锋镇阮桥街</w:t>
            </w:r>
            <w:r>
              <w:rPr>
                <w:rFonts w:ascii="仿宋_GB2312" w:eastAsia="仿宋_GB2312" w:hint="eastAsia"/>
              </w:rPr>
              <w:t>35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0517-86581141</w:t>
            </w:r>
          </w:p>
        </w:tc>
      </w:tr>
      <w:tr w:rsidR="00EF5E25" w:rsidTr="00801691">
        <w:trPr>
          <w:trHeight w:val="318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吕良镇中心卫生院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吕良镇泰山路</w:t>
            </w:r>
            <w:r>
              <w:rPr>
                <w:rFonts w:ascii="仿宋_GB2312" w:eastAsia="仿宋_GB2312" w:hint="eastAsia"/>
              </w:rPr>
              <w:t>58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0517-86441182</w:t>
            </w:r>
          </w:p>
        </w:tc>
      </w:tr>
      <w:tr w:rsidR="00EF5E25" w:rsidTr="00801691">
        <w:trPr>
          <w:trHeight w:val="345"/>
        </w:trPr>
        <w:tc>
          <w:tcPr>
            <w:tcW w:w="2569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金北</w:t>
            </w:r>
            <w:proofErr w:type="gramStart"/>
            <w:r>
              <w:rPr>
                <w:rFonts w:ascii="仿宋_GB2312" w:eastAsia="仿宋_GB2312" w:hint="eastAsia"/>
              </w:rPr>
              <w:t>街道陈</w:t>
            </w:r>
            <w:proofErr w:type="gramEnd"/>
            <w:r>
              <w:rPr>
                <w:rFonts w:ascii="仿宋_GB2312" w:eastAsia="仿宋_GB2312" w:hint="eastAsia"/>
              </w:rPr>
              <w:t>桥卫生院</w:t>
            </w:r>
          </w:p>
        </w:tc>
        <w:tc>
          <w:tcPr>
            <w:tcW w:w="2726" w:type="dxa"/>
            <w:shd w:val="clear" w:color="auto" w:fill="CCE8CF"/>
            <w:vAlign w:val="center"/>
          </w:tcPr>
          <w:p w:rsidR="00EF5E25" w:rsidRDefault="009F56A1" w:rsidP="0080169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金北</w:t>
            </w:r>
            <w:proofErr w:type="gramStart"/>
            <w:r>
              <w:rPr>
                <w:rFonts w:ascii="仿宋_GB2312" w:eastAsia="仿宋_GB2312" w:hint="eastAsia"/>
              </w:rPr>
              <w:t>街道陈</w:t>
            </w:r>
            <w:proofErr w:type="gramEnd"/>
            <w:r>
              <w:rPr>
                <w:rFonts w:ascii="仿宋_GB2312" w:eastAsia="仿宋_GB2312" w:hint="eastAsia"/>
              </w:rPr>
              <w:t>桥集镇</w:t>
            </w:r>
          </w:p>
        </w:tc>
        <w:tc>
          <w:tcPr>
            <w:tcW w:w="2354" w:type="dxa"/>
            <w:shd w:val="clear" w:color="auto" w:fill="CCE8CF"/>
            <w:vAlign w:val="center"/>
          </w:tcPr>
          <w:p w:rsidR="00EF5E25" w:rsidRDefault="009F56A1" w:rsidP="00801691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0517-86406211</w:t>
            </w:r>
          </w:p>
        </w:tc>
      </w:tr>
    </w:tbl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F5E25" w:rsidRDefault="00EF5E25">
      <w:pPr>
        <w:spacing w:line="500" w:lineRule="exact"/>
        <w:rPr>
          <w:rFonts w:ascii="方正小标宋_GBK" w:eastAsia="方正小标宋_GBK" w:hAnsi="方正小标宋_GBK" w:cs="方正小标宋_GBK"/>
          <w:sz w:val="32"/>
          <w:szCs w:val="32"/>
        </w:rPr>
        <w:sectPr w:rsidR="00EF5E25">
          <w:footerReference w:type="default" r:id="rId8"/>
          <w:pgSz w:w="11906" w:h="16838"/>
          <w:pgMar w:top="2098" w:right="1474" w:bottom="1871" w:left="1587" w:header="851" w:footer="1474" w:gutter="0"/>
          <w:pgNumType w:fmt="numberInDash"/>
          <w:cols w:space="425"/>
          <w:docGrid w:type="lines" w:linePitch="312"/>
        </w:sectPr>
      </w:pPr>
    </w:p>
    <w:p w:rsidR="00EF5E25" w:rsidRDefault="009F56A1">
      <w:pPr>
        <w:spacing w:line="500" w:lineRule="exact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lastRenderedPageBreak/>
        <w:t>附件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</w:p>
    <w:tbl>
      <w:tblPr>
        <w:tblW w:w="13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1416"/>
        <w:gridCol w:w="2576"/>
        <w:gridCol w:w="2790"/>
        <w:gridCol w:w="2700"/>
        <w:gridCol w:w="1755"/>
        <w:gridCol w:w="1320"/>
      </w:tblGrid>
      <w:tr w:rsidR="00EF5E25">
        <w:trPr>
          <w:trHeight w:val="761"/>
        </w:trPr>
        <w:tc>
          <w:tcPr>
            <w:tcW w:w="1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新冠疫苗查验未接种人员登记表</w:t>
            </w: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户籍地址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实际居住地址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9F5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40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5E25" w:rsidRDefault="00EF5E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F5E25">
        <w:trPr>
          <w:trHeight w:val="785"/>
        </w:trPr>
        <w:tc>
          <w:tcPr>
            <w:tcW w:w="13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E25" w:rsidRDefault="009F56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备注：每日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时前汇总报县指挥部办公室邮箱，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jhyqzhb@163.com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，联系人：高式清，联系电话：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18936510106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13952332372</w:t>
            </w:r>
          </w:p>
        </w:tc>
      </w:tr>
    </w:tbl>
    <w:p w:rsidR="00EF5E25" w:rsidRDefault="00EF5E25">
      <w:pPr>
        <w:pStyle w:val="a6"/>
        <w:spacing w:line="560" w:lineRule="exact"/>
        <w:rPr>
          <w:rFonts w:ascii="仿宋" w:eastAsia="仿宋" w:hAnsi="仿宋"/>
          <w:sz w:val="32"/>
          <w:szCs w:val="32"/>
        </w:rPr>
      </w:pPr>
    </w:p>
    <w:p w:rsidR="00EF5E25" w:rsidRDefault="009F56A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</w:p>
    <w:sectPr w:rsidR="00EF5E25">
      <w:pgSz w:w="16838" w:h="11906" w:orient="landscape"/>
      <w:pgMar w:top="1587" w:right="2098" w:bottom="1474" w:left="187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A1" w:rsidRDefault="009F56A1">
      <w:r>
        <w:separator/>
      </w:r>
    </w:p>
  </w:endnote>
  <w:endnote w:type="continuationSeparator" w:id="0">
    <w:p w:rsidR="009F56A1" w:rsidRDefault="009F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25" w:rsidRDefault="009F56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5E25" w:rsidRDefault="009F56A1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1691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F5E25" w:rsidRDefault="009F56A1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801691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A1" w:rsidRDefault="009F56A1">
      <w:r>
        <w:separator/>
      </w:r>
    </w:p>
  </w:footnote>
  <w:footnote w:type="continuationSeparator" w:id="0">
    <w:p w:rsidR="009F56A1" w:rsidRDefault="009F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65"/>
    <w:rsid w:val="002F46B0"/>
    <w:rsid w:val="00580BC7"/>
    <w:rsid w:val="00666EDC"/>
    <w:rsid w:val="006F135A"/>
    <w:rsid w:val="00801691"/>
    <w:rsid w:val="00866565"/>
    <w:rsid w:val="00934176"/>
    <w:rsid w:val="009F56A1"/>
    <w:rsid w:val="00EA561F"/>
    <w:rsid w:val="00EF5E25"/>
    <w:rsid w:val="00F37ABB"/>
    <w:rsid w:val="07F12677"/>
    <w:rsid w:val="0A590AAB"/>
    <w:rsid w:val="2FC664BD"/>
    <w:rsid w:val="2FD676C6"/>
    <w:rsid w:val="47A20BBC"/>
    <w:rsid w:val="71CD5C26"/>
    <w:rsid w:val="74C81253"/>
    <w:rsid w:val="76A1643D"/>
    <w:rsid w:val="7B9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2Char">
    <w:name w:val="标题 2 Char"/>
    <w:basedOn w:val="a0"/>
    <w:link w:val="2"/>
    <w:semiHidden/>
    <w:qFormat/>
    <w:rPr>
      <w:rFonts w:ascii="宋体" w:eastAsia="宋体" w:hAnsi="宋体" w:cs="Times New Roman"/>
      <w:b/>
      <w:bCs/>
      <w:color w:val="000000"/>
      <w:kern w:val="0"/>
      <w:sz w:val="24"/>
      <w:szCs w:val="24"/>
    </w:rPr>
  </w:style>
  <w:style w:type="paragraph" w:customStyle="1" w:styleId="Bodytext1">
    <w:name w:val="Body text|1"/>
    <w:basedOn w:val="a"/>
    <w:qFormat/>
    <w:pPr>
      <w:spacing w:line="415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customStyle="1" w:styleId="15">
    <w:name w:val="15"/>
    <w:basedOn w:val="a0"/>
    <w:qFormat/>
    <w:rPr>
      <w:rFonts w:ascii="宋体" w:eastAsia="宋体" w:hAnsi="宋体" w:cs="Times New Roman" w:hint="eastAsia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2Char">
    <w:name w:val="标题 2 Char"/>
    <w:basedOn w:val="a0"/>
    <w:link w:val="2"/>
    <w:semiHidden/>
    <w:qFormat/>
    <w:rPr>
      <w:rFonts w:ascii="宋体" w:eastAsia="宋体" w:hAnsi="宋体" w:cs="Times New Roman"/>
      <w:b/>
      <w:bCs/>
      <w:color w:val="000000"/>
      <w:kern w:val="0"/>
      <w:sz w:val="24"/>
      <w:szCs w:val="24"/>
    </w:rPr>
  </w:style>
  <w:style w:type="paragraph" w:customStyle="1" w:styleId="Bodytext1">
    <w:name w:val="Body text|1"/>
    <w:basedOn w:val="a"/>
    <w:qFormat/>
    <w:pPr>
      <w:spacing w:line="415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customStyle="1" w:styleId="15">
    <w:name w:val="15"/>
    <w:basedOn w:val="a0"/>
    <w:qFormat/>
    <w:rPr>
      <w:rFonts w:ascii="宋体" w:eastAsia="宋体" w:hAnsi="宋体" w:cs="Times New Roman" w:hint="eastAsi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323</Words>
  <Characters>1843</Characters>
  <Application>Microsoft Office Word</Application>
  <DocSecurity>0</DocSecurity>
  <Lines>15</Lines>
  <Paragraphs>4</Paragraphs>
  <ScaleCrop>false</ScaleCrop>
  <Company>china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郑万荣</cp:lastModifiedBy>
  <cp:revision>5</cp:revision>
  <dcterms:created xsi:type="dcterms:W3CDTF">2021-07-03T09:39:00Z</dcterms:created>
  <dcterms:modified xsi:type="dcterms:W3CDTF">2021-07-19T10:14:00Z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1DDA449CD9204D03A5C49A4E94AC9B22</vt:lpwstr>
  </property>
</Properties>
</file>