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</w:rPr>
        <w:t>2</w:t>
      </w:r>
      <w:r>
        <w:rPr>
          <w:rFonts w:hint="eastAsia" w:ascii="方正小标宋_GBK" w:eastAsia="方正小标宋_GBK"/>
          <w:sz w:val="36"/>
          <w:szCs w:val="36"/>
        </w:rPr>
        <w:t>年1-</w:t>
      </w:r>
      <w:r>
        <w:rPr>
          <w:rFonts w:ascii="方正小标宋_GBK" w:eastAsia="方正小标宋_GBK"/>
          <w:sz w:val="36"/>
          <w:szCs w:val="36"/>
        </w:rPr>
        <w:t>9</w:t>
      </w:r>
      <w:r>
        <w:rPr>
          <w:rFonts w:hint="eastAsia" w:ascii="方正小标宋_GBK" w:eastAsia="方正小标宋_GBK"/>
          <w:sz w:val="36"/>
          <w:szCs w:val="36"/>
        </w:rPr>
        <w:t>月份全县财政收支预算执行情况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财政收入情况：全县完成财政总收入</w:t>
      </w:r>
      <w:r>
        <w:rPr>
          <w:rFonts w:ascii="仿宋_GB2312" w:eastAsia="仿宋_GB2312"/>
          <w:sz w:val="32"/>
          <w:szCs w:val="32"/>
        </w:rPr>
        <w:t>34.32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3.7</w:t>
      </w:r>
      <w:r>
        <w:rPr>
          <w:rFonts w:hint="eastAsia" w:ascii="仿宋_GB2312" w:eastAsia="仿宋_GB2312"/>
          <w:sz w:val="32"/>
          <w:szCs w:val="32"/>
        </w:rPr>
        <w:t>%，其中一般公共预算收入</w:t>
      </w:r>
      <w:r>
        <w:rPr>
          <w:rFonts w:ascii="仿宋_GB2312" w:eastAsia="仿宋_GB2312"/>
          <w:sz w:val="32"/>
          <w:szCs w:val="32"/>
        </w:rPr>
        <w:t>21.27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按自然口径增长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.7</w:t>
      </w:r>
      <w:r>
        <w:rPr>
          <w:rFonts w:hint="eastAsia" w:ascii="仿宋_GB2312" w:eastAsia="仿宋_GB2312"/>
          <w:sz w:val="32"/>
          <w:szCs w:val="32"/>
        </w:rPr>
        <w:t>%，税收占比为</w:t>
      </w:r>
      <w:r>
        <w:rPr>
          <w:rFonts w:ascii="仿宋_GB2312" w:eastAsia="仿宋_GB2312"/>
          <w:sz w:val="32"/>
          <w:szCs w:val="32"/>
        </w:rPr>
        <w:t>79.1</w:t>
      </w:r>
      <w:r>
        <w:rPr>
          <w:rFonts w:hint="eastAsia" w:ascii="仿宋_GB2312" w:eastAsia="仿宋_GB2312"/>
          <w:sz w:val="32"/>
          <w:szCs w:val="32"/>
        </w:rPr>
        <w:t>%。财政支出情况：全县完成财政总支出</w:t>
      </w:r>
      <w:r>
        <w:rPr>
          <w:rFonts w:ascii="仿宋_GB2312" w:eastAsia="仿宋_GB2312"/>
          <w:sz w:val="32"/>
          <w:szCs w:val="32"/>
        </w:rPr>
        <w:t>54.93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16.3</w:t>
      </w:r>
      <w:r>
        <w:rPr>
          <w:rFonts w:hint="eastAsia" w:ascii="仿宋_GB2312" w:eastAsia="仿宋_GB2312"/>
          <w:sz w:val="32"/>
          <w:szCs w:val="32"/>
        </w:rPr>
        <w:t>%，其中一般公共预算支出</w:t>
      </w:r>
      <w:r>
        <w:rPr>
          <w:rFonts w:ascii="仿宋_GB2312" w:eastAsia="仿宋_GB2312"/>
          <w:sz w:val="32"/>
          <w:szCs w:val="32"/>
        </w:rPr>
        <w:t>43.43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22.5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Y2E3MDc2MDdjOWFiMDJlODk4NGQ3ODdiNGRiNmQ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1B885D8B"/>
    <w:rsid w:val="45412553"/>
    <w:rsid w:val="4AD97A82"/>
    <w:rsid w:val="571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</w:style>
  <w:style w:type="character" w:styleId="9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标题 1 字符"/>
    <w:basedOn w:val="6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2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160</Characters>
  <Lines>1</Lines>
  <Paragraphs>1</Paragraphs>
  <TotalTime>0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胡小丽</dc:creator>
  <cp:lastModifiedBy>Administrator</cp:lastModifiedBy>
  <dcterms:modified xsi:type="dcterms:W3CDTF">2022-10-21T07:30:52Z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9D412821924940B3BB7FE9BF81A18005</vt:lpwstr>
  </property>
</Properties>
</file>