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2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620" w:lineRule="exact"/>
        <w:textAlignment w:val="auto"/>
        <w:rPr>
          <w:rFonts w:hint="default" w:ascii="Times New Roman" w:hAnsi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2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20" w:lineRule="exact"/>
        <w:ind w:left="3158" w:leftChars="0" w:hanging="3158" w:hangingChars="987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2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napToGrid w:val="0"/>
        <w:spacing w:line="56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金政发〔20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both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-315" w:leftChars="-150" w:right="-315" w:rightChars="-150"/>
        <w:jc w:val="center"/>
        <w:textAlignment w:val="auto"/>
        <w:rPr>
          <w:rFonts w:hint="eastAsia" w:ascii="Times New Roman" w:hAnsi="Times New Roman" w:eastAsia="方正小标宋_GBK" w:cs="方正小标宋_GBK"/>
          <w:w w:val="10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w w:val="100"/>
          <w:sz w:val="44"/>
          <w:szCs w:val="44"/>
        </w:rPr>
        <w:t>关于印发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《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金湖县</w:t>
      </w:r>
      <w:r>
        <w:rPr>
          <w:rFonts w:hint="eastAsia" w:ascii="Times New Roman" w:hAnsi="Times New Roman" w:eastAsia="方正小标宋简体" w:cs="方正小标宋简体"/>
          <w:sz w:val="44"/>
          <w:szCs w:val="44"/>
        </w:rPr>
        <w:t>202</w:t>
      </w:r>
      <w:r>
        <w:rPr>
          <w:rFonts w:hint="eastAsia" w:ascii="Times New Roman" w:hAnsi="Times New Roman" w:eastAsia="方正小标宋简体" w:cs="方正小标宋简体"/>
          <w:sz w:val="44"/>
          <w:szCs w:val="44"/>
          <w:lang w:val="en-US" w:eastAsia="zh-CN"/>
        </w:rPr>
        <w:t>3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年县级政府投资计划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》</w:t>
      </w:r>
      <w:r>
        <w:rPr>
          <w:rFonts w:hint="eastAsia" w:ascii="Times New Roman" w:hAnsi="Times New Roman" w:eastAsia="方正小标宋_GBK" w:cs="方正小标宋_GBK"/>
          <w:w w:val="100"/>
          <w:sz w:val="44"/>
          <w:szCs w:val="44"/>
          <w:lang w:eastAsia="zh-CN"/>
        </w:rPr>
        <w:t>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w w:val="10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w w:val="100"/>
          <w:sz w:val="44"/>
          <w:szCs w:val="44"/>
        </w:rPr>
        <w:t>通</w:t>
      </w:r>
      <w:r>
        <w:rPr>
          <w:rFonts w:hint="eastAsia" w:ascii="Times New Roman" w:hAnsi="Times New Roman" w:eastAsia="方正小标宋_GBK" w:cs="方正小标宋_GBK"/>
          <w:w w:val="100"/>
          <w:sz w:val="44"/>
          <w:szCs w:val="44"/>
          <w:lang w:val="en-US" w:eastAsia="zh-CN"/>
        </w:rPr>
        <w:t xml:space="preserve">    </w:t>
      </w:r>
      <w:r>
        <w:rPr>
          <w:rFonts w:hint="eastAsia" w:ascii="Times New Roman" w:hAnsi="Times New Roman" w:eastAsia="方正小标宋_GBK" w:cs="方正小标宋_GBK"/>
          <w:w w:val="100"/>
          <w:sz w:val="44"/>
          <w:szCs w:val="44"/>
        </w:rPr>
        <w:t>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各镇人民政府、各街道办事处，县各委办局，县各直属单位：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《金湖县202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年县级政府投资计划》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已经县第十五届人民代表大会第二次会议审议通过，现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印发给你们，请认真组织实施。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adjustRightInd/>
        <w:spacing w:after="0" w:line="560" w:lineRule="exact"/>
        <w:textAlignment w:val="auto"/>
        <w:rPr>
          <w:rFonts w:hint="default" w:ascii="Times New Roman" w:hAnsi="Times New Roman"/>
        </w:rPr>
      </w:pPr>
    </w:p>
    <w:p>
      <w:pPr>
        <w:keepNext w:val="0"/>
        <w:keepLines w:val="0"/>
        <w:pageBreakBefore w:val="0"/>
        <w:widowControl w:val="0"/>
        <w:tabs>
          <w:tab w:val="right" w:pos="3990"/>
        </w:tabs>
        <w:kinsoku/>
        <w:wordWrap w:val="0"/>
        <w:overflowPunct/>
        <w:topLinePunct w:val="0"/>
        <w:autoSpaceDE/>
        <w:autoSpaceDN/>
        <w:bidi/>
        <w:adjustRightInd/>
        <w:snapToGrid w:val="0"/>
        <w:spacing w:line="560" w:lineRule="exact"/>
        <w:ind w:left="-298" w:leftChars="-142" w:right="3979" w:rightChars="1895" w:firstLine="211" w:firstLineChars="66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金湖县人民政府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right" w:pos="3990"/>
        </w:tabs>
        <w:kinsoku/>
        <w:wordWrap w:val="0"/>
        <w:overflowPunct/>
        <w:topLinePunct w:val="0"/>
        <w:autoSpaceDE/>
        <w:autoSpaceDN/>
        <w:bidi/>
        <w:adjustRightInd/>
        <w:snapToGrid w:val="0"/>
        <w:spacing w:line="560" w:lineRule="exact"/>
        <w:ind w:left="-298" w:leftChars="-142" w:right="3979" w:rightChars="1895" w:firstLine="211" w:firstLineChars="66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2098" w:right="1587" w:bottom="1984" w:left="1587" w:header="851" w:footer="1417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（此件公开发布）</w:t>
      </w:r>
    </w:p>
    <w:p>
      <w:pPr>
        <w:spacing w:before="143" w:line="182" w:lineRule="auto"/>
        <w:jc w:val="center"/>
        <w:rPr>
          <w:rFonts w:ascii="Times New Roman" w:hAnsi="Times New Roman" w:eastAsia="宋体" w:cs="宋体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napToGrid/>
          <w:kern w:val="2"/>
          <w:sz w:val="44"/>
          <w:szCs w:val="44"/>
          <w:lang w:val="en-US" w:eastAsia="zh-CN" w:bidi="ar-SA"/>
        </w:rPr>
        <w:t>金湖县202</w:t>
      </w:r>
      <w:r>
        <w:rPr>
          <w:rFonts w:hint="eastAsia" w:ascii="Times New Roman" w:hAnsi="Times New Roman" w:eastAsia="方正小标宋简体" w:cs="Times New Roman"/>
          <w:snapToGrid/>
          <w:kern w:val="2"/>
          <w:sz w:val="44"/>
          <w:szCs w:val="44"/>
          <w:lang w:val="en-US" w:eastAsia="zh-CN" w:bidi="ar-SA"/>
        </w:rPr>
        <w:t>3</w:t>
      </w:r>
      <w:r>
        <w:rPr>
          <w:rFonts w:hint="default" w:ascii="Times New Roman" w:hAnsi="Times New Roman" w:eastAsia="方正小标宋简体" w:cs="Times New Roman"/>
          <w:snapToGrid/>
          <w:kern w:val="2"/>
          <w:sz w:val="44"/>
          <w:szCs w:val="44"/>
          <w:lang w:val="en-US" w:eastAsia="zh-CN" w:bidi="ar-SA"/>
        </w:rPr>
        <w:t>年县级政府投资计划</w:t>
      </w:r>
    </w:p>
    <w:p>
      <w:pPr>
        <w:spacing w:line="33" w:lineRule="exact"/>
        <w:rPr>
          <w:rFonts w:ascii="Times New Roman" w:hAnsi="Times New Roman"/>
        </w:rPr>
      </w:pPr>
    </w:p>
    <w:tbl>
      <w:tblPr>
        <w:tblStyle w:val="44"/>
        <w:tblW w:w="1610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690"/>
        <w:gridCol w:w="4305"/>
        <w:gridCol w:w="1142"/>
        <w:gridCol w:w="848"/>
        <w:gridCol w:w="777"/>
        <w:gridCol w:w="830"/>
        <w:gridCol w:w="854"/>
        <w:gridCol w:w="931"/>
        <w:gridCol w:w="874"/>
        <w:gridCol w:w="810"/>
        <w:gridCol w:w="690"/>
        <w:gridCol w:w="1125"/>
        <w:gridCol w:w="82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398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序列</w:t>
            </w:r>
          </w:p>
        </w:tc>
        <w:tc>
          <w:tcPr>
            <w:tcW w:w="1690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305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建设内容及规模</w:t>
            </w:r>
          </w:p>
        </w:tc>
        <w:tc>
          <w:tcPr>
            <w:tcW w:w="1142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项目地点</w:t>
            </w:r>
          </w:p>
        </w:tc>
        <w:tc>
          <w:tcPr>
            <w:tcW w:w="848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起止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年限</w:t>
            </w:r>
          </w:p>
        </w:tc>
        <w:tc>
          <w:tcPr>
            <w:tcW w:w="24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总投资（万元）</w:t>
            </w:r>
          </w:p>
        </w:tc>
        <w:tc>
          <w:tcPr>
            <w:tcW w:w="931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spacing w:val="-6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spacing w:val="-6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  <w:r>
              <w:rPr>
                <w:rFonts w:hint="eastAsia" w:ascii="Times New Roman" w:hAnsi="Times New Roman" w:eastAsia="黑体" w:cs="Times New Roman"/>
                <w:b w:val="0"/>
                <w:bCs/>
                <w:i w:val="0"/>
                <w:color w:val="000000"/>
                <w:spacing w:val="-6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spacing w:val="-6"/>
                <w:kern w:val="0"/>
                <w:sz w:val="24"/>
                <w:szCs w:val="24"/>
                <w:u w:val="none"/>
                <w:lang w:val="en-US" w:eastAsia="zh-CN" w:bidi="ar"/>
              </w:rPr>
              <w:t>年计划投资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spacing w:val="-6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3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其中：202</w:t>
            </w:r>
            <w:r>
              <w:rPr>
                <w:rFonts w:hint="eastAsia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年计划付款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125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  <w:r>
              <w:rPr>
                <w:rFonts w:hint="eastAsia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建设目标</w:t>
            </w:r>
          </w:p>
        </w:tc>
        <w:tc>
          <w:tcPr>
            <w:tcW w:w="827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责任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8" w:hRule="atLeast"/>
          <w:tblHeader/>
          <w:jc w:val="center"/>
        </w:trPr>
        <w:tc>
          <w:tcPr>
            <w:tcW w:w="3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16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430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11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8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777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68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其中：资金来源</w:t>
            </w:r>
          </w:p>
        </w:tc>
        <w:tc>
          <w:tcPr>
            <w:tcW w:w="931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874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810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财政预算安排</w:t>
            </w:r>
          </w:p>
        </w:tc>
        <w:tc>
          <w:tcPr>
            <w:tcW w:w="690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向上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争取</w:t>
            </w:r>
          </w:p>
        </w:tc>
        <w:tc>
          <w:tcPr>
            <w:tcW w:w="11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8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8" w:hRule="atLeast"/>
          <w:tblHeader/>
          <w:jc w:val="center"/>
        </w:trPr>
        <w:tc>
          <w:tcPr>
            <w:tcW w:w="398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169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430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11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84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财政预算安排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spacing w:line="240" w:lineRule="auto"/>
              <w:jc w:val="center"/>
              <w:textAlignment w:val="center"/>
              <w:rPr>
                <w:rFonts w:ascii="Times New Roman" w:hAnsi="Times New Roman" w:eastAsia="微软雅黑" w:cs="微软雅黑"/>
                <w:sz w:val="17"/>
                <w:szCs w:val="17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向上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黑体" w:cs="Times New Roman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争取</w:t>
            </w:r>
          </w:p>
        </w:tc>
        <w:tc>
          <w:tcPr>
            <w:tcW w:w="93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87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8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69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  <w:tc>
          <w:tcPr>
            <w:tcW w:w="8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Times New Roman" w:hAnsi="Times New Roman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8383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合计（53个）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88197.2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56933.2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31264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71666.2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39799.8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13293.8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26506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753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一、环保（4个）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7288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6288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5040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3115.2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2115.2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6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开发区中水回用管道工程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配套华电、理士、日新纺织等企业的中水回用管道，总长度约6300米，Φ200mm,新建增压泵站1座。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78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开发区污水分质处理管网改造工程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新建Φ300mm-800mmPE管道11460米，成套污水提升泵站3座，消能井2座。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2023.01-2024.12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4648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4648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1859.2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1859.2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完成52%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51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2023年度农村生态河道建设工程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建设农村生态河道43条约87公里，疏浚整治33条河道长59.9公里，实施河道护岸3.27公里，拆建涵洞3座，对43条河道实施水土保持及绿化工程。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金北街道、塔集镇、吕良镇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2022.12-2023.11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59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2023年度幸福河湖建设项目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大兴中心河、闵桥河等18条生态河道进行打造。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县内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753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二、水利（7个）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18560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8780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9780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13510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9618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838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8780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6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老三河治理工程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道疏浚及堤防加固工程，河道疏浚总长约23.91公里，复堤加固堤防总长约43.69公里（两岸及支流口）；岸坡防护工程，堤身防渗处理约12.96公里（两岸），集镇河段节点打造1-2处；河道配套建筑物工程，新拆建及维修配套建筑物26座，其中新建泵站2座，拆建泵站12座，维修泵站1座，拆除泵站2座，新建涵闸2座，拆建涵闸6座，拆除涵洞1座；河道防汛道路工程，新建混凝土防汛道路长约18.61公里（两岸）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金北街道、吕良镇、前锋镇、泗湾湖农场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2023.01-2024.05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5950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完成70%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68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小流域水土保持项目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计划整治农村河道33条约45.0公里。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县内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17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洪金灌区续建与现代化改造项目2023年度工程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新建干渠护砌2.5公里，支渠护砌整治12公里，新建水闸6座，整治河道10条，新建生产桥4座，拆建排涝泵站3座。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县内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2023.01-2024.05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完成50%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19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前锋镇大汕子河综合治理项目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圩堤加固长约17.574公里（主河+护岸段），圩堤加固长约1.205公里（支河）；护岸工程长约3.136公里；新（拆）建主要影响建筑物5座，改造影响建筑物17座；道路改造工程长约4.271公里（防汛道路3.136公里，上堤道路1.135公里）；水土保持及绿化工程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县内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5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2023年度城区河道清淤整治工程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老新建河、九里六组河、新生排涝河及支河等部分河道清淤整治；金水河路边沟进行水系沟通；衡阳河等部分河道两侧护坡、水工建筑物等维护维修；九里六组河、老农抗河等河道园路、栏杆、围墙等配套设施维护维修等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黎城街道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2023.01-2023.10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9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2022年省级水利发展资金河湖堤防工程维修项目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入江水道北堤（二桥向西）防汛道路维修加固，主要包括原老路面层就地碎石化处理，新铺18厘米厚C30砼基层；新铺乳化沥青粘层；新铺5厘米厚中粒式沥青砼AC-16C；路肩培土，交通安全设施安装。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金北街道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2022.10-2023.03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5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邮金航线疏浚工程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对邮金线高邮湖湖区与铜城航道交界段进行疏浚，约2.4公里。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塔集镇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2023.04-2023.07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753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三、交通（12个）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15878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11928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3950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10603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4961.2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2321.2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9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X353银涂线改造工程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对3公里损坏严重路段进行大修改造，宽6.5米。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银涂镇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67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黎王路(金南镇吴桥村-黎城街道黎东村)改造工程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改造1.8公里水泥路，宽5.5米。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金南镇、黎城街道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7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五星村部水泥路提升工程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改造1.8公里水泥路，宽5.5米。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银涂镇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67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2023年金湖县美丽农村路环境提升工程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共闵线、黎闵线等42公里两侧进行环境提升，包含路面病害维修、沿线绿化、外墙出新、安防等。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金北街道、黎城街道、塔集镇、银涂镇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4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生命安防工程（实施199公里）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黎戴线、白荷线、淮荷线、吴新线、何营南线、双洪线2路、横荡线、高邮湖路等线路实施199公里生命安防工程(实施安防设施，完善警告标志、标线、减速带、示警桩)；中义渡大桥与卞塘交叉路口设置交通信号灯1处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县内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2022.09-2023.12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41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前锋养护工区改扩建工程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施主体建筑500平方米-800平方米（三层含业务房、卫生间、监控室、机械库、备料库等）、料场200平方米-500平方米；道路黑色硬化，工区绿化（必须达到总面积的15%），场地硬化，路灯，监控等附属设施，独立卫生间（含无障碍第三卫生间）含征收、土建、装修、设备等所有费用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前锋镇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2023.04- 202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48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247省道苏皖交界货车动态监测系统项目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在247省道与安徽天长交界处实施货车动态监测系统，监测货车动态及超限运输车辆。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戴楼街道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51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机场北路建设工程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实施1.61公里新建道路，宽约30米。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金北街道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2023.09-2024.12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取得用地批复，开工建设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49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X352前锋镇淮胜集镇连接线项目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实施淮胜集镇连接线长约1.7公里，宽约9米。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前锋镇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2023.04-2024.04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完成50%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9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前锋镇淮胜大桥建设工程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拟拆除老桥，原址新建桥梁1座，桥梁接线约270米。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前锋镇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2023.04-2024.04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625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完成50%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6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兴楼路黑色化改造工程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改造沥青路面长约755米，宽约9米，配套改造雨污水管网。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兴楼路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2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同泰大道人行天桥、过路桥涵项目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同泰大道（神华大道北侧）建设长5米、宽5米人行天桥，向北200米建设长60米、宽6米过路涵洞或天桥。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8" w:hRule="atLeast"/>
          <w:jc w:val="center"/>
        </w:trPr>
        <w:tc>
          <w:tcPr>
            <w:tcW w:w="753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四、市政（16个）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14620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13080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14620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5902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4362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99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增补城区交安设施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增补交通信号灯红绿灯、黄闪灯、人行道灯（以交警交办为准 )；增设人行横道线、提示牌、智能监控、硬隔离护栏、限速牌、礼让行人标识等。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2023.03-2023.10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17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平安路（高宝路-九里二路）人行道改造项目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改造人行道长450米、宽10米，改造面积4500平方米。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平安路（高宝路-九里二路）北侧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2023.04-2023.11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59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2023年城区四季草花项目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县政府广场、荷花广场、起点公园、高速公路出入口、衡阳路、尧帝公园等，布置四季草花，面积约6500平方米。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2023.05-2023.12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北园路（华海路—金荷路）道路改造项目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改造道路长320米，宽5米，改造面积1600平方米，新增雨污水管道、人行道、绿化、停车位、供水、路灯及杆线改造等设施项目。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46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利农路(神华大道—金宝南线)及周边地块供电杆线入地改造项目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安装环网柜2台，柱上开关1台，低压电缆分支箱1台，新建10M低压终端杆3根，敷设电力电缆及配套土建工程。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2023.01-2023.04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54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老新建河北岸绿化工程（园林路-新民路）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土方、园路、绿化等，面积约6000平方米。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2023.05-2023.09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126.4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6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工园路与金荷路交叉口东北角城市小客厅项目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土方、园路、广场、绿化等，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面积约2000平方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2023.04-2023.06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8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荷盛佳苑小区改造项目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道路、雨污水、停车位等改造。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荷盛佳苑小区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2023.01-2023.04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157.6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2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金湖县人医西侧昌盛路（神华大道-工园路）改造项目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道路长度720米，道路红线12米（7+2.5*2），建设面积8640平方米（含雨污水管道），绿化面积4400平方米，路灯21盏，供水管网750米，杆线迁移、杆线入地等。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01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城东片区人行道改造提升项目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神华大道（高宝路至九里三路）、九里三路、九里四路（平安路—神华大道）、平安东路（九里二路至九里三路），新建人行道面积约15000平方米，配套绿化。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2023.06-2023.12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45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城东片区道路亮化工程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对育才路、丰收路、高宝路、文明路、建设东路等城东片区道路进行亮化施工。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2023.06-2023.12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1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城东物流园市政基础设施改造工程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城东物流园外部市政基础设施及创业路基础市政设施配套。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2023.01-2023.06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87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电力设施配套项目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开发区重大项目配套建设电力设施。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5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园中园配套基础设施建设工程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对规划的园中园（如苏邦二期、优米北侧地块等）配套建设基础设施工程。道路长约2000米，宽9米，及配套管网、路灯、绿化等工程。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8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南高齿二期110kV线路工程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工程线路长13.116公里，其中新建线路长7.65公里，利用官塘-南高齿线路长5.466公里，本期新建路径中，架空线路长7.2公里，电缆线路长0.45公里，两段为水平顶管敷设(三回单敷)，长0.35公里，形成戴楼至南高齿的1回110kV线路。本工程新建线路共使用杆塔30基，直线塔16基、转角塔14基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90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理士110kV线路工程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本工程新建线路710米，全线电缆敷设，其中新建拉管线路路径长度140米，新建排管线路路径长度437米，新建直线工作井8个，新建转角工作井3个，新建钢管杆1基，新建余缆沟30米。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1184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1184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1184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473.6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473.6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753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五、社会事业（13个）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20611.2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14609.2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6002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18901.2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9459.4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3657.4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5802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67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2023年度市县民生实事交通工程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新改建农村公路10公里，路宽6米左右。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金北街道、前锋镇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2023.04-2023.12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73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2023年老旧小区改造项目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资局宿舍楼等36个小区列入整治范围，共62幢住宅楼，涉及户数1621户，总建筑面积17.63万平方米。拟对房屋屋顶翻新、外墙粉刷、楼道粉刷、地面雨污管网分流、强电弱电管线梳理整治、小区亮化、监控、文化宣传等内容进行改造，有条件的小区增设停车位、绿化、活动场地、门禁和物业用房等内容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县城区，物资局宿舍楼、燃料公司宿舍楼等36个小区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2023.01-2023.11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15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餐饮无瓶街区改造提升项目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对长乐路和华海路周边餐饮店面进行“无瓶街区”90户市级试点改造（列为淮安市2023年民生实事）；2、对长乐路（园林路-国宾酒店）约660米长、宽7米道路进行大理石路牙、混凝土路面、沥青路面、雨污水管道改造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2023.07-2023.12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2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农民集中安置小区安全隐患排除工程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对新城公寓、新城花园、富兴花园等小区围墙进行约1500米维修和改造出新、垂直绿化等改造。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2023.06-2023.12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住建局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36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农村区域性医疗卫生中心升级项目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计划按照农村区域性医疗卫生中心标准对卫生院进行升级改造，包含基础建设、配套设施及医疗设备、设施等所有费用。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吕良中心卫生院院内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2022.05-2023.02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卫健委、吕良中心卫生院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40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亚定点医院建设项目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金南新时代文明实践中心进行改造，实现医、患、污分流，使其能快速转化为亚定点医院收治新冠肺炎患者。设置200-500张诊疗床、80个卫生坑位、80个淋浴位，建设三区两通道，配备监护仪、呼吸机、彩超等医疗设备及污水处理等配套设施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金南新时代文明实践中心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2022.10-2023.01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金南镇、卫健委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40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2023年校安工程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金湖二中部分建筑整改、出新；金湖二中室外篮球场改造；金湖娃小学塑胶跑道更新；金湖娃小学功能室改造；金湖县城区学校消防问题整改。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金湖二中、金湖娃小学等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1258.4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1258.4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1258.4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497.6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497.6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教体局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40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新改建城区公共厕所项目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针对城区老旧直管公厕进行提档升级改造。计划新建公厕2处，位于黎城路与青年路交界（黎城路东侧）、大兴园区（建材城周边），按一类以上建厕标准考虑；改建公厕3处，位于乡镇企业局、华润苏果东侧、县政府对面（老工商局院内），按二类以上建厕标准考虑。含土建、附属设施、装修、设备等所有费用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县城区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40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银涂市场监督技术服务用房项目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本项目计划用地面积8.30亩，计划建筑面积1850平方米，新建一幢4层、每层8间的技术业务用房。含土建、附属设施、装修等所有费用。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银涂镇发展大道西侧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2023.01-2024.12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市监局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73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食品中非食用物质检测能力提升项目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提高食用食品中非食用物质的检测能力，购置液相色谱仪、凝胶色谱仪、离子色谱仪、紫外可见光谱仪、三重四级杆线性离子阱色谱仪等大中型设备，设备投入使用后，年使用量达300批次以上，保证设备充分利用，发挥设备的最大作用，在技术装备水平、实验室环境等方面达到县区领先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县综合检验检测中心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2023.01-2024.12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完成前期调研工作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市监局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56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宝应湖人民法庭异地重建项目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占地面积约31亩，计划建筑面积3500平方米。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国道344与荷花荡旅游公路交叉路口西北角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2023.01-2024.12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完成地块清算、设计及基础建设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法院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13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新建气象灾害监测自动气象站项目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建13个气象灾害监测自动气象站，其中5要素（温度、湿度、风向、风速、雨量）自动气象站10个、6要素（5要素的基础上增加气压）自动气象站3个，均为太阳能供电、4G通讯。建成后，全县风、温、雨自动气象观测站站距小于7公里，气压小于15公里，新增站点将纳入全省地面气象观测网，探测资料实时共享，提升气象灾害综合观测能力，提高预警服务保障能力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吕良镇、金南镇、塔集镇、戴楼街道、银涂镇、前锋镇等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2023.01-2023.12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132.8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132.8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80.8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11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应急管理信息化项目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应急指挥和值班值守场所、窄带无线通信系统、卫星通信网等。先期建设应急指挥大厅、综合值班室、会商室、视频会议室及配套信息化系统。项目按照《全省应急指挥中心规范标准化建设基本要求（试行）》《应急指挥窄带无线通信网总体技术规范》等相关标准执行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神华大道303号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2022.09-2023.03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325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325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应急管理局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7" w:hRule="atLeast"/>
          <w:jc w:val="center"/>
        </w:trPr>
        <w:tc>
          <w:tcPr>
            <w:tcW w:w="753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六、农业（1个）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8992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8992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6744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6744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00" w:hRule="atLeast"/>
          <w:jc w:val="center"/>
        </w:trPr>
        <w:tc>
          <w:tcPr>
            <w:tcW w:w="3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金湖县2023年高标准农田建设项目</w:t>
            </w:r>
          </w:p>
        </w:tc>
        <w:tc>
          <w:tcPr>
            <w:tcW w:w="4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河道疏浚30公里，新建防渗渠50公里，新建、拆建泵站120座，新建渠系建筑物500座，新建水泥路长150公里。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各镇街</w:t>
            </w:r>
          </w:p>
        </w:tc>
        <w:tc>
          <w:tcPr>
            <w:tcW w:w="8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2023.06-2024.05</w:t>
            </w:r>
          </w:p>
        </w:tc>
        <w:tc>
          <w:tcPr>
            <w:tcW w:w="7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11240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2248</w:t>
            </w:r>
          </w:p>
        </w:tc>
        <w:tc>
          <w:tcPr>
            <w:tcW w:w="8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8992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8992</w:t>
            </w:r>
          </w:p>
        </w:tc>
        <w:tc>
          <w:tcPr>
            <w:tcW w:w="8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6744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6744</w:t>
            </w:r>
          </w:p>
        </w:tc>
        <w:tc>
          <w:tcPr>
            <w:tcW w:w="1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完成80%</w:t>
            </w:r>
          </w:p>
        </w:tc>
        <w:tc>
          <w:tcPr>
            <w:tcW w:w="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snapToGrid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农业农村局</w:t>
            </w:r>
          </w:p>
        </w:tc>
      </w:tr>
    </w:tbl>
    <w:p>
      <w:pPr>
        <w:spacing w:line="480" w:lineRule="exact"/>
        <w:rPr>
          <w:rFonts w:hint="default" w:ascii="Times New Roman" w:hAnsi="Times New Roman" w:cs="Times New Roman"/>
          <w:sz w:val="28"/>
          <w:szCs w:val="28"/>
        </w:rPr>
        <w:sectPr>
          <w:footerReference r:id="rId4" w:type="default"/>
          <w:pgSz w:w="16783" w:h="11850" w:orient="landscape"/>
          <w:pgMar w:top="1587" w:right="1587" w:bottom="1587" w:left="1587" w:header="851" w:footer="1417" w:gutter="0"/>
          <w:pgNumType w:fmt="numberInDash"/>
          <w:cols w:space="720" w:num="1"/>
          <w:rtlGutter w:val="0"/>
          <w:docGrid w:type="lines" w:linePitch="314" w:charSpace="0"/>
        </w:sect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rPr>
          <w:rFonts w:hint="default" w:ascii="Times New Roman" w:hAnsi="Times New Roman"/>
        </w:rPr>
      </w:pPr>
    </w:p>
    <w:p>
      <w:pPr>
        <w:pStyle w:val="2"/>
        <w:rPr>
          <w:rFonts w:hint="default" w:ascii="Times New Roman" w:hAnsi="Times New Roman"/>
        </w:rPr>
      </w:pPr>
    </w:p>
    <w:p>
      <w:pPr>
        <w:spacing w:line="480" w:lineRule="exact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281940</wp:posOffset>
                </wp:positionV>
                <wp:extent cx="5547360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736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22.2pt;height:0.05pt;width:436.8pt;z-index:251660288;mso-width-relative:page;mso-height-relative:page;" filled="f" stroked="t" coordsize="21600,21600" o:gfxdata="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SU2xjWAAAABwEAAA8AAAAAAAAAAQAgAAAAIgAAAGRycy9kb3ducmV2LnhtbFBL&#10;AQIUABQAAAAIAIdO4kDDOzqn+AEAAOcDAAAOAAAAAAAAAAEAIAAAACU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40" w:lineRule="exact"/>
        <w:ind w:right="28"/>
        <w:textAlignment w:val="baseline"/>
        <w:rPr>
          <w:rFonts w:hint="default"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336550</wp:posOffset>
                </wp:positionV>
                <wp:extent cx="5547360" cy="63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736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26.5pt;height:0.05pt;width:436.8pt;z-index:251659264;mso-width-relative:page;mso-height-relative:page;" filled="f" stroked="t" coordsize="21600,21600" o:gfxdata="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Fwxw7XAAAABwEAAA8AAAAAAAAAAQAgAAAAIgAAAGRycy9kb3ducmV2LnhtbFBL&#10;AQIUABQAAAAIAIdO4kAVKzX99wEAAOcDAAAOAAAAAAAAAAEAIAAAACY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  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金湖县人民政府办公室     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 xml:space="preserve">       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   20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13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日印发</w:t>
      </w:r>
      <w:bookmarkStart w:id="0" w:name="_GoBack"/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</w:t>
      </w:r>
      <w:bookmarkEnd w:id="0"/>
    </w:p>
    <w:sectPr>
      <w:footerReference r:id="rId5" w:type="default"/>
      <w:pgSz w:w="11850" w:h="16783"/>
      <w:pgMar w:top="1587" w:right="1587" w:bottom="1587" w:left="1644" w:header="851" w:footer="1417" w:gutter="0"/>
      <w:pgNumType w:fmt="numberInDash"/>
      <w:cols w:space="72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5E79F6-0EA5-4870-97AB-307F1AFCEB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4010687-DF5A-4F10-A8FC-8638BDE4C1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89B2B0-6AA3-43F5-8DD8-05FA6806E4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BEB1F53-525D-4B30-8ABE-81262AD2F9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FDF6B00-A9B1-463A-BD07-145AE81B91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644C8FE-14FD-4169-B96F-C4BC342D248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  <w:embedRegular r:id="rId7" w:fontKey="{0C7AA009-3EEB-457A-876E-94847E713994}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  <w:embedRegular r:id="rId8" w:fontKey="{07EAB627-FC41-49DC-B79A-70F069B660B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B65D06D-45E7-486D-9F22-B44A019664D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F948F38D-EAE7-4DD8-86B9-8857291970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- 5 -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- 5 -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- 5 -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- 5 -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6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hMWNkMzgzOWFlOWY2MjhmZjRiOTEzY2Y4Mzc4YmEifQ=="/>
  </w:docVars>
  <w:rsids>
    <w:rsidRoot w:val="34D05516"/>
    <w:rsid w:val="00010208"/>
    <w:rsid w:val="0001633A"/>
    <w:rsid w:val="00017B6C"/>
    <w:rsid w:val="00027161"/>
    <w:rsid w:val="00036D79"/>
    <w:rsid w:val="0003769A"/>
    <w:rsid w:val="00037EBE"/>
    <w:rsid w:val="00042A47"/>
    <w:rsid w:val="00046AE2"/>
    <w:rsid w:val="000510A7"/>
    <w:rsid w:val="00052788"/>
    <w:rsid w:val="000652DD"/>
    <w:rsid w:val="000653A3"/>
    <w:rsid w:val="000654CC"/>
    <w:rsid w:val="0008598A"/>
    <w:rsid w:val="000B02B0"/>
    <w:rsid w:val="000B4CB3"/>
    <w:rsid w:val="000C0156"/>
    <w:rsid w:val="000C4E76"/>
    <w:rsid w:val="000D021F"/>
    <w:rsid w:val="000F5AB1"/>
    <w:rsid w:val="000F6767"/>
    <w:rsid w:val="0010350A"/>
    <w:rsid w:val="00103BE6"/>
    <w:rsid w:val="00123323"/>
    <w:rsid w:val="001245CC"/>
    <w:rsid w:val="0012728D"/>
    <w:rsid w:val="00132096"/>
    <w:rsid w:val="00133960"/>
    <w:rsid w:val="00134275"/>
    <w:rsid w:val="001346BE"/>
    <w:rsid w:val="00147F62"/>
    <w:rsid w:val="00154070"/>
    <w:rsid w:val="0016181D"/>
    <w:rsid w:val="00162021"/>
    <w:rsid w:val="00165F83"/>
    <w:rsid w:val="00172A12"/>
    <w:rsid w:val="00187959"/>
    <w:rsid w:val="00194D44"/>
    <w:rsid w:val="001A1B80"/>
    <w:rsid w:val="001A6CE8"/>
    <w:rsid w:val="001C1C18"/>
    <w:rsid w:val="001C35AF"/>
    <w:rsid w:val="001C3ABA"/>
    <w:rsid w:val="001C5F35"/>
    <w:rsid w:val="001C7527"/>
    <w:rsid w:val="001C7A93"/>
    <w:rsid w:val="001D1431"/>
    <w:rsid w:val="001D438E"/>
    <w:rsid w:val="001D7D6F"/>
    <w:rsid w:val="001E08EB"/>
    <w:rsid w:val="001E16DA"/>
    <w:rsid w:val="001E1970"/>
    <w:rsid w:val="001E6CC7"/>
    <w:rsid w:val="001F29CD"/>
    <w:rsid w:val="001F4CC8"/>
    <w:rsid w:val="001F5531"/>
    <w:rsid w:val="00200E5E"/>
    <w:rsid w:val="002105B0"/>
    <w:rsid w:val="002219F3"/>
    <w:rsid w:val="00224012"/>
    <w:rsid w:val="002279CA"/>
    <w:rsid w:val="0023175D"/>
    <w:rsid w:val="00231F4D"/>
    <w:rsid w:val="00234803"/>
    <w:rsid w:val="00234FD7"/>
    <w:rsid w:val="0023511A"/>
    <w:rsid w:val="002402BF"/>
    <w:rsid w:val="00244150"/>
    <w:rsid w:val="00244DA7"/>
    <w:rsid w:val="00245791"/>
    <w:rsid w:val="00256F20"/>
    <w:rsid w:val="0025738C"/>
    <w:rsid w:val="0026384F"/>
    <w:rsid w:val="00265969"/>
    <w:rsid w:val="00270A15"/>
    <w:rsid w:val="002803FD"/>
    <w:rsid w:val="00287DC4"/>
    <w:rsid w:val="002943F2"/>
    <w:rsid w:val="0029723E"/>
    <w:rsid w:val="002A120B"/>
    <w:rsid w:val="002A7DAD"/>
    <w:rsid w:val="002B09D1"/>
    <w:rsid w:val="002B0D55"/>
    <w:rsid w:val="002B18FA"/>
    <w:rsid w:val="002B60C9"/>
    <w:rsid w:val="002B71C5"/>
    <w:rsid w:val="002C1577"/>
    <w:rsid w:val="002C205D"/>
    <w:rsid w:val="002D5669"/>
    <w:rsid w:val="002E029E"/>
    <w:rsid w:val="002E2301"/>
    <w:rsid w:val="002E52C3"/>
    <w:rsid w:val="002E571D"/>
    <w:rsid w:val="002F3FC5"/>
    <w:rsid w:val="002F4A15"/>
    <w:rsid w:val="00315BCC"/>
    <w:rsid w:val="003242CA"/>
    <w:rsid w:val="0033180E"/>
    <w:rsid w:val="00341814"/>
    <w:rsid w:val="00347DCD"/>
    <w:rsid w:val="00354315"/>
    <w:rsid w:val="00355802"/>
    <w:rsid w:val="00363B1E"/>
    <w:rsid w:val="003711D2"/>
    <w:rsid w:val="00371A98"/>
    <w:rsid w:val="00376331"/>
    <w:rsid w:val="0038164D"/>
    <w:rsid w:val="00384750"/>
    <w:rsid w:val="00387343"/>
    <w:rsid w:val="003948FE"/>
    <w:rsid w:val="00395D02"/>
    <w:rsid w:val="00396399"/>
    <w:rsid w:val="003A0F45"/>
    <w:rsid w:val="003A4394"/>
    <w:rsid w:val="003C2E3E"/>
    <w:rsid w:val="003C3FEB"/>
    <w:rsid w:val="003C720B"/>
    <w:rsid w:val="003D3994"/>
    <w:rsid w:val="003E60A0"/>
    <w:rsid w:val="003F0C20"/>
    <w:rsid w:val="003F3CA5"/>
    <w:rsid w:val="003F47A0"/>
    <w:rsid w:val="003F48D0"/>
    <w:rsid w:val="0040423D"/>
    <w:rsid w:val="00423AD3"/>
    <w:rsid w:val="004356BD"/>
    <w:rsid w:val="00435D3D"/>
    <w:rsid w:val="00444383"/>
    <w:rsid w:val="0045079F"/>
    <w:rsid w:val="004704C0"/>
    <w:rsid w:val="00471219"/>
    <w:rsid w:val="00493464"/>
    <w:rsid w:val="004953E6"/>
    <w:rsid w:val="00496F26"/>
    <w:rsid w:val="004A7FB3"/>
    <w:rsid w:val="004B120C"/>
    <w:rsid w:val="004B21D5"/>
    <w:rsid w:val="004C771B"/>
    <w:rsid w:val="004C7754"/>
    <w:rsid w:val="004D4B39"/>
    <w:rsid w:val="004E316F"/>
    <w:rsid w:val="005000D3"/>
    <w:rsid w:val="0051314C"/>
    <w:rsid w:val="00517B39"/>
    <w:rsid w:val="00524B72"/>
    <w:rsid w:val="00527864"/>
    <w:rsid w:val="0053356F"/>
    <w:rsid w:val="00545B4E"/>
    <w:rsid w:val="0055163E"/>
    <w:rsid w:val="005528C8"/>
    <w:rsid w:val="005563C3"/>
    <w:rsid w:val="005777A8"/>
    <w:rsid w:val="00581195"/>
    <w:rsid w:val="0058584D"/>
    <w:rsid w:val="00597359"/>
    <w:rsid w:val="00597D8F"/>
    <w:rsid w:val="005A25B6"/>
    <w:rsid w:val="005A4B8E"/>
    <w:rsid w:val="005D3211"/>
    <w:rsid w:val="005D7659"/>
    <w:rsid w:val="005E0278"/>
    <w:rsid w:val="005E670D"/>
    <w:rsid w:val="005E6BF5"/>
    <w:rsid w:val="005F0B6B"/>
    <w:rsid w:val="005F7893"/>
    <w:rsid w:val="00600C7E"/>
    <w:rsid w:val="006111DA"/>
    <w:rsid w:val="00613371"/>
    <w:rsid w:val="006141B4"/>
    <w:rsid w:val="00616405"/>
    <w:rsid w:val="00633F33"/>
    <w:rsid w:val="006348A6"/>
    <w:rsid w:val="00646412"/>
    <w:rsid w:val="00662E43"/>
    <w:rsid w:val="006639DA"/>
    <w:rsid w:val="0066564A"/>
    <w:rsid w:val="006728AD"/>
    <w:rsid w:val="00677566"/>
    <w:rsid w:val="00681673"/>
    <w:rsid w:val="00696FF9"/>
    <w:rsid w:val="006A136E"/>
    <w:rsid w:val="006C0115"/>
    <w:rsid w:val="006C37E4"/>
    <w:rsid w:val="006E5827"/>
    <w:rsid w:val="006E743E"/>
    <w:rsid w:val="006F50A0"/>
    <w:rsid w:val="00700DC5"/>
    <w:rsid w:val="007032D2"/>
    <w:rsid w:val="00703DE8"/>
    <w:rsid w:val="00703DE9"/>
    <w:rsid w:val="0070712C"/>
    <w:rsid w:val="0071102A"/>
    <w:rsid w:val="0071618D"/>
    <w:rsid w:val="007165E8"/>
    <w:rsid w:val="00724833"/>
    <w:rsid w:val="00730117"/>
    <w:rsid w:val="00742984"/>
    <w:rsid w:val="0074379C"/>
    <w:rsid w:val="007477AB"/>
    <w:rsid w:val="007514C9"/>
    <w:rsid w:val="00751F9C"/>
    <w:rsid w:val="00757BF1"/>
    <w:rsid w:val="007656D3"/>
    <w:rsid w:val="007717A6"/>
    <w:rsid w:val="00774D8D"/>
    <w:rsid w:val="00782BB7"/>
    <w:rsid w:val="00796C6D"/>
    <w:rsid w:val="007A5436"/>
    <w:rsid w:val="007B5474"/>
    <w:rsid w:val="007C0CEE"/>
    <w:rsid w:val="007C26EC"/>
    <w:rsid w:val="007C6964"/>
    <w:rsid w:val="007E47A1"/>
    <w:rsid w:val="007F1FFB"/>
    <w:rsid w:val="007F2BBE"/>
    <w:rsid w:val="0080064F"/>
    <w:rsid w:val="008028FD"/>
    <w:rsid w:val="008039E4"/>
    <w:rsid w:val="00814043"/>
    <w:rsid w:val="00824E4C"/>
    <w:rsid w:val="00826291"/>
    <w:rsid w:val="00834A5F"/>
    <w:rsid w:val="00834BBA"/>
    <w:rsid w:val="00850844"/>
    <w:rsid w:val="008561B0"/>
    <w:rsid w:val="008577BA"/>
    <w:rsid w:val="0086055F"/>
    <w:rsid w:val="00862E39"/>
    <w:rsid w:val="00870D66"/>
    <w:rsid w:val="008802E0"/>
    <w:rsid w:val="00881F7B"/>
    <w:rsid w:val="00884B7D"/>
    <w:rsid w:val="008866C2"/>
    <w:rsid w:val="008A1E27"/>
    <w:rsid w:val="008B2C43"/>
    <w:rsid w:val="008C4BE5"/>
    <w:rsid w:val="008D022D"/>
    <w:rsid w:val="008E5848"/>
    <w:rsid w:val="008F61F9"/>
    <w:rsid w:val="00904BCC"/>
    <w:rsid w:val="00904D61"/>
    <w:rsid w:val="0092119C"/>
    <w:rsid w:val="00924199"/>
    <w:rsid w:val="00931B0E"/>
    <w:rsid w:val="00941032"/>
    <w:rsid w:val="00945443"/>
    <w:rsid w:val="009455E4"/>
    <w:rsid w:val="00947189"/>
    <w:rsid w:val="00953D2D"/>
    <w:rsid w:val="00960364"/>
    <w:rsid w:val="009610B2"/>
    <w:rsid w:val="00962BC6"/>
    <w:rsid w:val="00974BF3"/>
    <w:rsid w:val="00987D0C"/>
    <w:rsid w:val="009968AE"/>
    <w:rsid w:val="009A316D"/>
    <w:rsid w:val="009B2540"/>
    <w:rsid w:val="009C3D04"/>
    <w:rsid w:val="009C4CB5"/>
    <w:rsid w:val="009C7DD4"/>
    <w:rsid w:val="009D13DA"/>
    <w:rsid w:val="009D3857"/>
    <w:rsid w:val="009D3E1B"/>
    <w:rsid w:val="009E1426"/>
    <w:rsid w:val="009E4C45"/>
    <w:rsid w:val="009F06CE"/>
    <w:rsid w:val="009F2551"/>
    <w:rsid w:val="00A0436D"/>
    <w:rsid w:val="00A10A64"/>
    <w:rsid w:val="00A209CC"/>
    <w:rsid w:val="00A24098"/>
    <w:rsid w:val="00A277B4"/>
    <w:rsid w:val="00A36046"/>
    <w:rsid w:val="00A4062B"/>
    <w:rsid w:val="00A45630"/>
    <w:rsid w:val="00A47A20"/>
    <w:rsid w:val="00A5313A"/>
    <w:rsid w:val="00A5527A"/>
    <w:rsid w:val="00A57754"/>
    <w:rsid w:val="00A64E62"/>
    <w:rsid w:val="00A70483"/>
    <w:rsid w:val="00A9056C"/>
    <w:rsid w:val="00A93DD9"/>
    <w:rsid w:val="00A942E7"/>
    <w:rsid w:val="00A96FD1"/>
    <w:rsid w:val="00AA77B6"/>
    <w:rsid w:val="00AB2441"/>
    <w:rsid w:val="00AB6B74"/>
    <w:rsid w:val="00AC21C5"/>
    <w:rsid w:val="00AC2BD7"/>
    <w:rsid w:val="00AC2DBF"/>
    <w:rsid w:val="00AC4353"/>
    <w:rsid w:val="00AC6A92"/>
    <w:rsid w:val="00AC763B"/>
    <w:rsid w:val="00AC774B"/>
    <w:rsid w:val="00AD0271"/>
    <w:rsid w:val="00AD02B3"/>
    <w:rsid w:val="00AD2F58"/>
    <w:rsid w:val="00AD3779"/>
    <w:rsid w:val="00AD3B21"/>
    <w:rsid w:val="00AF5523"/>
    <w:rsid w:val="00AF570B"/>
    <w:rsid w:val="00AF75DF"/>
    <w:rsid w:val="00B16BD1"/>
    <w:rsid w:val="00B17583"/>
    <w:rsid w:val="00B26E20"/>
    <w:rsid w:val="00B33C44"/>
    <w:rsid w:val="00B34A23"/>
    <w:rsid w:val="00B3647B"/>
    <w:rsid w:val="00B60247"/>
    <w:rsid w:val="00B80D6A"/>
    <w:rsid w:val="00B82466"/>
    <w:rsid w:val="00B95923"/>
    <w:rsid w:val="00BA64E3"/>
    <w:rsid w:val="00BA6CC9"/>
    <w:rsid w:val="00BA7099"/>
    <w:rsid w:val="00BB0438"/>
    <w:rsid w:val="00BB40F2"/>
    <w:rsid w:val="00BB5A28"/>
    <w:rsid w:val="00BD3841"/>
    <w:rsid w:val="00BF1D58"/>
    <w:rsid w:val="00BF3490"/>
    <w:rsid w:val="00BF460D"/>
    <w:rsid w:val="00BF559A"/>
    <w:rsid w:val="00C0083B"/>
    <w:rsid w:val="00C038A4"/>
    <w:rsid w:val="00C046C6"/>
    <w:rsid w:val="00C16DBE"/>
    <w:rsid w:val="00C17556"/>
    <w:rsid w:val="00C2446F"/>
    <w:rsid w:val="00C3369C"/>
    <w:rsid w:val="00C40447"/>
    <w:rsid w:val="00C437CD"/>
    <w:rsid w:val="00C50ED9"/>
    <w:rsid w:val="00C560FC"/>
    <w:rsid w:val="00C62643"/>
    <w:rsid w:val="00C706C6"/>
    <w:rsid w:val="00C71269"/>
    <w:rsid w:val="00C7453A"/>
    <w:rsid w:val="00C97F2B"/>
    <w:rsid w:val="00CA24D1"/>
    <w:rsid w:val="00CA33E4"/>
    <w:rsid w:val="00CA6394"/>
    <w:rsid w:val="00CD26D2"/>
    <w:rsid w:val="00CD4213"/>
    <w:rsid w:val="00CD68A1"/>
    <w:rsid w:val="00CD6F7F"/>
    <w:rsid w:val="00CE0C58"/>
    <w:rsid w:val="00CE53FC"/>
    <w:rsid w:val="00CE6132"/>
    <w:rsid w:val="00CE7E81"/>
    <w:rsid w:val="00CF05BE"/>
    <w:rsid w:val="00CF49DE"/>
    <w:rsid w:val="00D0451F"/>
    <w:rsid w:val="00D103DC"/>
    <w:rsid w:val="00D15FB5"/>
    <w:rsid w:val="00D162A6"/>
    <w:rsid w:val="00D346CE"/>
    <w:rsid w:val="00D349C7"/>
    <w:rsid w:val="00D4768C"/>
    <w:rsid w:val="00D50172"/>
    <w:rsid w:val="00D571DE"/>
    <w:rsid w:val="00D604BE"/>
    <w:rsid w:val="00D62475"/>
    <w:rsid w:val="00D6756D"/>
    <w:rsid w:val="00D80B7C"/>
    <w:rsid w:val="00D80BA6"/>
    <w:rsid w:val="00D850EA"/>
    <w:rsid w:val="00D87A4C"/>
    <w:rsid w:val="00D92E9F"/>
    <w:rsid w:val="00D93C33"/>
    <w:rsid w:val="00DA64B3"/>
    <w:rsid w:val="00DD2CDD"/>
    <w:rsid w:val="00DE611C"/>
    <w:rsid w:val="00DE6C4B"/>
    <w:rsid w:val="00DF56AD"/>
    <w:rsid w:val="00DF5EDA"/>
    <w:rsid w:val="00E007AC"/>
    <w:rsid w:val="00E24222"/>
    <w:rsid w:val="00E256EA"/>
    <w:rsid w:val="00E37B90"/>
    <w:rsid w:val="00E41630"/>
    <w:rsid w:val="00E42C73"/>
    <w:rsid w:val="00E43E3C"/>
    <w:rsid w:val="00E45F07"/>
    <w:rsid w:val="00E52C60"/>
    <w:rsid w:val="00E56F66"/>
    <w:rsid w:val="00E6048D"/>
    <w:rsid w:val="00E6274D"/>
    <w:rsid w:val="00E6436E"/>
    <w:rsid w:val="00E65AFE"/>
    <w:rsid w:val="00E672DE"/>
    <w:rsid w:val="00E754C6"/>
    <w:rsid w:val="00E7565D"/>
    <w:rsid w:val="00E77C0B"/>
    <w:rsid w:val="00E834E3"/>
    <w:rsid w:val="00E90F89"/>
    <w:rsid w:val="00EC7228"/>
    <w:rsid w:val="00ED18D7"/>
    <w:rsid w:val="00ED375B"/>
    <w:rsid w:val="00EE5BBE"/>
    <w:rsid w:val="00EF23C1"/>
    <w:rsid w:val="00F05959"/>
    <w:rsid w:val="00F1077E"/>
    <w:rsid w:val="00F12EAB"/>
    <w:rsid w:val="00F13CBF"/>
    <w:rsid w:val="00F14348"/>
    <w:rsid w:val="00F15C55"/>
    <w:rsid w:val="00F17BC4"/>
    <w:rsid w:val="00F2054A"/>
    <w:rsid w:val="00F21E1A"/>
    <w:rsid w:val="00F21F5E"/>
    <w:rsid w:val="00F230CA"/>
    <w:rsid w:val="00F25588"/>
    <w:rsid w:val="00F34E30"/>
    <w:rsid w:val="00F35C79"/>
    <w:rsid w:val="00F35E77"/>
    <w:rsid w:val="00F36C44"/>
    <w:rsid w:val="00F45120"/>
    <w:rsid w:val="00F5285B"/>
    <w:rsid w:val="00F62172"/>
    <w:rsid w:val="00F66176"/>
    <w:rsid w:val="00F77C81"/>
    <w:rsid w:val="00F80AC5"/>
    <w:rsid w:val="00F83CCA"/>
    <w:rsid w:val="00F8463B"/>
    <w:rsid w:val="00F8649D"/>
    <w:rsid w:val="00F93AC2"/>
    <w:rsid w:val="00F9583F"/>
    <w:rsid w:val="00FA22B2"/>
    <w:rsid w:val="00FA2BA3"/>
    <w:rsid w:val="00FA5C1B"/>
    <w:rsid w:val="00FB6019"/>
    <w:rsid w:val="00FB6D6B"/>
    <w:rsid w:val="00FC31A6"/>
    <w:rsid w:val="00FD5072"/>
    <w:rsid w:val="00FF6829"/>
    <w:rsid w:val="00FF7944"/>
    <w:rsid w:val="01011084"/>
    <w:rsid w:val="01172485"/>
    <w:rsid w:val="01466DE0"/>
    <w:rsid w:val="0152302F"/>
    <w:rsid w:val="01DA6D18"/>
    <w:rsid w:val="021E6866"/>
    <w:rsid w:val="022604C0"/>
    <w:rsid w:val="02B61BC7"/>
    <w:rsid w:val="02E51AA0"/>
    <w:rsid w:val="03105445"/>
    <w:rsid w:val="031A3B17"/>
    <w:rsid w:val="038B0F46"/>
    <w:rsid w:val="039132F0"/>
    <w:rsid w:val="03D13F16"/>
    <w:rsid w:val="040C14C6"/>
    <w:rsid w:val="040C6C03"/>
    <w:rsid w:val="041D288B"/>
    <w:rsid w:val="04923B7A"/>
    <w:rsid w:val="04A65882"/>
    <w:rsid w:val="04C21D20"/>
    <w:rsid w:val="04CB24F6"/>
    <w:rsid w:val="0501443D"/>
    <w:rsid w:val="057A6F0E"/>
    <w:rsid w:val="05990103"/>
    <w:rsid w:val="05AE177D"/>
    <w:rsid w:val="05B27052"/>
    <w:rsid w:val="06515BC4"/>
    <w:rsid w:val="06AF33C8"/>
    <w:rsid w:val="06F34C50"/>
    <w:rsid w:val="07080B43"/>
    <w:rsid w:val="070948A9"/>
    <w:rsid w:val="071229CA"/>
    <w:rsid w:val="072516E8"/>
    <w:rsid w:val="074A0A3F"/>
    <w:rsid w:val="07623954"/>
    <w:rsid w:val="0780261A"/>
    <w:rsid w:val="07A61BD3"/>
    <w:rsid w:val="07B940BD"/>
    <w:rsid w:val="07C04444"/>
    <w:rsid w:val="07FF7B2E"/>
    <w:rsid w:val="08041A13"/>
    <w:rsid w:val="08065AC5"/>
    <w:rsid w:val="080F6641"/>
    <w:rsid w:val="082E39A4"/>
    <w:rsid w:val="086C3A5F"/>
    <w:rsid w:val="08D122A6"/>
    <w:rsid w:val="08DE7E59"/>
    <w:rsid w:val="090016C3"/>
    <w:rsid w:val="099C3769"/>
    <w:rsid w:val="09BE206F"/>
    <w:rsid w:val="09D31F5D"/>
    <w:rsid w:val="0A195ED4"/>
    <w:rsid w:val="0A3D7307"/>
    <w:rsid w:val="0A9A2E23"/>
    <w:rsid w:val="0AAD4196"/>
    <w:rsid w:val="0AAE3760"/>
    <w:rsid w:val="0AEC6CAF"/>
    <w:rsid w:val="0B142416"/>
    <w:rsid w:val="0B251568"/>
    <w:rsid w:val="0B2D796B"/>
    <w:rsid w:val="0B343D02"/>
    <w:rsid w:val="0B4826F7"/>
    <w:rsid w:val="0B4B618B"/>
    <w:rsid w:val="0B941472"/>
    <w:rsid w:val="0B9D6CAC"/>
    <w:rsid w:val="0BAB5619"/>
    <w:rsid w:val="0BDA376D"/>
    <w:rsid w:val="0C081CAF"/>
    <w:rsid w:val="0C44495E"/>
    <w:rsid w:val="0C450A43"/>
    <w:rsid w:val="0C902A1E"/>
    <w:rsid w:val="0CB85220"/>
    <w:rsid w:val="0D131F0E"/>
    <w:rsid w:val="0D145C85"/>
    <w:rsid w:val="0D390706"/>
    <w:rsid w:val="0D3C0CC1"/>
    <w:rsid w:val="0D5064F7"/>
    <w:rsid w:val="0D5E6A1F"/>
    <w:rsid w:val="0D710B7D"/>
    <w:rsid w:val="0D79502C"/>
    <w:rsid w:val="0DA26A4B"/>
    <w:rsid w:val="0DE71A47"/>
    <w:rsid w:val="0DF40115"/>
    <w:rsid w:val="0E2E3B9B"/>
    <w:rsid w:val="0E461F25"/>
    <w:rsid w:val="0E9150E3"/>
    <w:rsid w:val="0EA55069"/>
    <w:rsid w:val="0EB8176A"/>
    <w:rsid w:val="0F096030"/>
    <w:rsid w:val="0F2A4C6A"/>
    <w:rsid w:val="0F2D3F63"/>
    <w:rsid w:val="0F3C5B0F"/>
    <w:rsid w:val="0F55158D"/>
    <w:rsid w:val="0F5B6AD4"/>
    <w:rsid w:val="0F807D75"/>
    <w:rsid w:val="0F9B025F"/>
    <w:rsid w:val="10190D05"/>
    <w:rsid w:val="101C52EE"/>
    <w:rsid w:val="104B15E0"/>
    <w:rsid w:val="106B638E"/>
    <w:rsid w:val="10A02BE2"/>
    <w:rsid w:val="10E32C14"/>
    <w:rsid w:val="10F238D8"/>
    <w:rsid w:val="10F94C90"/>
    <w:rsid w:val="114F6E7A"/>
    <w:rsid w:val="117620FD"/>
    <w:rsid w:val="118E237A"/>
    <w:rsid w:val="11E71595"/>
    <w:rsid w:val="11E846D2"/>
    <w:rsid w:val="11EF553B"/>
    <w:rsid w:val="12023E58"/>
    <w:rsid w:val="12044C8B"/>
    <w:rsid w:val="120B0D77"/>
    <w:rsid w:val="12244DA5"/>
    <w:rsid w:val="12471F14"/>
    <w:rsid w:val="124D435C"/>
    <w:rsid w:val="126A5C6B"/>
    <w:rsid w:val="127740D0"/>
    <w:rsid w:val="130C4D3F"/>
    <w:rsid w:val="131733ED"/>
    <w:rsid w:val="132F2A62"/>
    <w:rsid w:val="1397466F"/>
    <w:rsid w:val="13D05874"/>
    <w:rsid w:val="13D26C4D"/>
    <w:rsid w:val="13E03843"/>
    <w:rsid w:val="141B3580"/>
    <w:rsid w:val="14290A6E"/>
    <w:rsid w:val="14433597"/>
    <w:rsid w:val="14685413"/>
    <w:rsid w:val="14F93CCB"/>
    <w:rsid w:val="152A28AA"/>
    <w:rsid w:val="15451683"/>
    <w:rsid w:val="157B2AEC"/>
    <w:rsid w:val="15CD64AF"/>
    <w:rsid w:val="15D30AFD"/>
    <w:rsid w:val="168E7950"/>
    <w:rsid w:val="16AE6E32"/>
    <w:rsid w:val="16D65438"/>
    <w:rsid w:val="1704105F"/>
    <w:rsid w:val="173758AF"/>
    <w:rsid w:val="1742425E"/>
    <w:rsid w:val="17A72DD9"/>
    <w:rsid w:val="183E2989"/>
    <w:rsid w:val="18773642"/>
    <w:rsid w:val="18965376"/>
    <w:rsid w:val="19011428"/>
    <w:rsid w:val="19031ADB"/>
    <w:rsid w:val="1930222E"/>
    <w:rsid w:val="19522B9C"/>
    <w:rsid w:val="1958304D"/>
    <w:rsid w:val="19605984"/>
    <w:rsid w:val="19893C1B"/>
    <w:rsid w:val="199C0E2B"/>
    <w:rsid w:val="19AE4542"/>
    <w:rsid w:val="19CD5729"/>
    <w:rsid w:val="19D22266"/>
    <w:rsid w:val="19D625AF"/>
    <w:rsid w:val="19FB0804"/>
    <w:rsid w:val="1A0C3085"/>
    <w:rsid w:val="1A222A78"/>
    <w:rsid w:val="1A3B6F6E"/>
    <w:rsid w:val="1A585524"/>
    <w:rsid w:val="1A651971"/>
    <w:rsid w:val="1A9C7F22"/>
    <w:rsid w:val="1AA10D5C"/>
    <w:rsid w:val="1B566075"/>
    <w:rsid w:val="1B9D65AE"/>
    <w:rsid w:val="1BAE348A"/>
    <w:rsid w:val="1BB456FC"/>
    <w:rsid w:val="1BBE79DC"/>
    <w:rsid w:val="1BD77BF1"/>
    <w:rsid w:val="1C057FFF"/>
    <w:rsid w:val="1C71531F"/>
    <w:rsid w:val="1CA65E92"/>
    <w:rsid w:val="1CAF3B18"/>
    <w:rsid w:val="1CB60473"/>
    <w:rsid w:val="1D03294E"/>
    <w:rsid w:val="1D0916DA"/>
    <w:rsid w:val="1D1210BB"/>
    <w:rsid w:val="1D7A4399"/>
    <w:rsid w:val="1D8E57E3"/>
    <w:rsid w:val="1DB23549"/>
    <w:rsid w:val="1DCB229B"/>
    <w:rsid w:val="1DDA649F"/>
    <w:rsid w:val="1DFA4868"/>
    <w:rsid w:val="1E306F4D"/>
    <w:rsid w:val="1E3546EE"/>
    <w:rsid w:val="1E604AB2"/>
    <w:rsid w:val="1E776E29"/>
    <w:rsid w:val="1E9F2DBC"/>
    <w:rsid w:val="1EC90125"/>
    <w:rsid w:val="1EE82689"/>
    <w:rsid w:val="1EF652BA"/>
    <w:rsid w:val="1F6574D0"/>
    <w:rsid w:val="1FB4257D"/>
    <w:rsid w:val="1FC10651"/>
    <w:rsid w:val="1FC203CD"/>
    <w:rsid w:val="201B05E3"/>
    <w:rsid w:val="20467B2B"/>
    <w:rsid w:val="2072275A"/>
    <w:rsid w:val="20757932"/>
    <w:rsid w:val="20863958"/>
    <w:rsid w:val="20FB6BD3"/>
    <w:rsid w:val="21265CD6"/>
    <w:rsid w:val="213D1057"/>
    <w:rsid w:val="21593777"/>
    <w:rsid w:val="21833CD6"/>
    <w:rsid w:val="21C12375"/>
    <w:rsid w:val="21D22C16"/>
    <w:rsid w:val="21D578FD"/>
    <w:rsid w:val="2211456C"/>
    <w:rsid w:val="22283A9F"/>
    <w:rsid w:val="22304992"/>
    <w:rsid w:val="224E1230"/>
    <w:rsid w:val="226C09CF"/>
    <w:rsid w:val="227B35B0"/>
    <w:rsid w:val="22871E8A"/>
    <w:rsid w:val="22A31F03"/>
    <w:rsid w:val="23052DA2"/>
    <w:rsid w:val="233E7C6D"/>
    <w:rsid w:val="235D026C"/>
    <w:rsid w:val="238618B5"/>
    <w:rsid w:val="239C6587"/>
    <w:rsid w:val="23BB0426"/>
    <w:rsid w:val="24092454"/>
    <w:rsid w:val="240E0608"/>
    <w:rsid w:val="24177781"/>
    <w:rsid w:val="241B0634"/>
    <w:rsid w:val="242926B8"/>
    <w:rsid w:val="24B25669"/>
    <w:rsid w:val="250B0AA3"/>
    <w:rsid w:val="2516145F"/>
    <w:rsid w:val="25174E25"/>
    <w:rsid w:val="2543278E"/>
    <w:rsid w:val="254C1E51"/>
    <w:rsid w:val="25634470"/>
    <w:rsid w:val="256D2B60"/>
    <w:rsid w:val="26216B77"/>
    <w:rsid w:val="26504F26"/>
    <w:rsid w:val="26686DB6"/>
    <w:rsid w:val="2686194F"/>
    <w:rsid w:val="26A2241D"/>
    <w:rsid w:val="26B20F92"/>
    <w:rsid w:val="26D83046"/>
    <w:rsid w:val="272E6231"/>
    <w:rsid w:val="274E1A81"/>
    <w:rsid w:val="275931D2"/>
    <w:rsid w:val="275A7A4D"/>
    <w:rsid w:val="27AF3793"/>
    <w:rsid w:val="27E41F42"/>
    <w:rsid w:val="28576F71"/>
    <w:rsid w:val="286D78BE"/>
    <w:rsid w:val="28B2727C"/>
    <w:rsid w:val="28C2141B"/>
    <w:rsid w:val="28C43A21"/>
    <w:rsid w:val="28C72548"/>
    <w:rsid w:val="28CA132A"/>
    <w:rsid w:val="293F5302"/>
    <w:rsid w:val="29456272"/>
    <w:rsid w:val="295F0BE8"/>
    <w:rsid w:val="298D7C99"/>
    <w:rsid w:val="29A32B76"/>
    <w:rsid w:val="29E35A5C"/>
    <w:rsid w:val="29E977CC"/>
    <w:rsid w:val="29FB4A18"/>
    <w:rsid w:val="29FE5AA9"/>
    <w:rsid w:val="2A094586"/>
    <w:rsid w:val="2A10731E"/>
    <w:rsid w:val="2A300301"/>
    <w:rsid w:val="2A607D11"/>
    <w:rsid w:val="2AA0056F"/>
    <w:rsid w:val="2AA239CE"/>
    <w:rsid w:val="2AAD2B16"/>
    <w:rsid w:val="2ABF7B36"/>
    <w:rsid w:val="2ACD572E"/>
    <w:rsid w:val="2AD47E67"/>
    <w:rsid w:val="2B38594A"/>
    <w:rsid w:val="2B3A1B61"/>
    <w:rsid w:val="2B712258"/>
    <w:rsid w:val="2B857BBC"/>
    <w:rsid w:val="2B9E5DCB"/>
    <w:rsid w:val="2BCF33BA"/>
    <w:rsid w:val="2C257209"/>
    <w:rsid w:val="2C9B3CB2"/>
    <w:rsid w:val="2CEA213D"/>
    <w:rsid w:val="2CEF1ADA"/>
    <w:rsid w:val="2CF803F4"/>
    <w:rsid w:val="2D0A204A"/>
    <w:rsid w:val="2D451806"/>
    <w:rsid w:val="2D453902"/>
    <w:rsid w:val="2D700377"/>
    <w:rsid w:val="2D9026D7"/>
    <w:rsid w:val="2DB3297D"/>
    <w:rsid w:val="2DDD407F"/>
    <w:rsid w:val="2E0F7C7E"/>
    <w:rsid w:val="2E186A03"/>
    <w:rsid w:val="2E2C2192"/>
    <w:rsid w:val="2E3D5C8A"/>
    <w:rsid w:val="2E9F50AA"/>
    <w:rsid w:val="2EC6129B"/>
    <w:rsid w:val="2ED13177"/>
    <w:rsid w:val="2F7774D9"/>
    <w:rsid w:val="2F9A41DE"/>
    <w:rsid w:val="2F9A7FFD"/>
    <w:rsid w:val="2FB05C7A"/>
    <w:rsid w:val="2FB2491B"/>
    <w:rsid w:val="303414A5"/>
    <w:rsid w:val="304C7617"/>
    <w:rsid w:val="30757121"/>
    <w:rsid w:val="308C398D"/>
    <w:rsid w:val="30960451"/>
    <w:rsid w:val="30A942D7"/>
    <w:rsid w:val="30BA6273"/>
    <w:rsid w:val="31385836"/>
    <w:rsid w:val="31C411BF"/>
    <w:rsid w:val="31CB0E9D"/>
    <w:rsid w:val="322805B8"/>
    <w:rsid w:val="322F2752"/>
    <w:rsid w:val="32A15EED"/>
    <w:rsid w:val="32AC3ADD"/>
    <w:rsid w:val="33024E70"/>
    <w:rsid w:val="330C7B08"/>
    <w:rsid w:val="33452123"/>
    <w:rsid w:val="334D2231"/>
    <w:rsid w:val="3353244A"/>
    <w:rsid w:val="337D7503"/>
    <w:rsid w:val="33C869D0"/>
    <w:rsid w:val="34D05516"/>
    <w:rsid w:val="34F95E36"/>
    <w:rsid w:val="353578E8"/>
    <w:rsid w:val="354E0183"/>
    <w:rsid w:val="35754BA8"/>
    <w:rsid w:val="35D40AD8"/>
    <w:rsid w:val="36076DD7"/>
    <w:rsid w:val="365A5B75"/>
    <w:rsid w:val="365F08FB"/>
    <w:rsid w:val="36610C59"/>
    <w:rsid w:val="36753832"/>
    <w:rsid w:val="36E137C2"/>
    <w:rsid w:val="36E667FE"/>
    <w:rsid w:val="370C6CC3"/>
    <w:rsid w:val="37113BF8"/>
    <w:rsid w:val="371A3D51"/>
    <w:rsid w:val="372E1ADB"/>
    <w:rsid w:val="37414BC6"/>
    <w:rsid w:val="376C17F6"/>
    <w:rsid w:val="376C660D"/>
    <w:rsid w:val="37824F23"/>
    <w:rsid w:val="37934418"/>
    <w:rsid w:val="37934CB4"/>
    <w:rsid w:val="38045E52"/>
    <w:rsid w:val="380B529E"/>
    <w:rsid w:val="38A71D32"/>
    <w:rsid w:val="39021670"/>
    <w:rsid w:val="391112BE"/>
    <w:rsid w:val="3925069B"/>
    <w:rsid w:val="39306B54"/>
    <w:rsid w:val="39584838"/>
    <w:rsid w:val="395B5313"/>
    <w:rsid w:val="3986757C"/>
    <w:rsid w:val="39890CFC"/>
    <w:rsid w:val="39B1775D"/>
    <w:rsid w:val="39DA0743"/>
    <w:rsid w:val="3A107085"/>
    <w:rsid w:val="3A643C24"/>
    <w:rsid w:val="3AA635A2"/>
    <w:rsid w:val="3AB1699A"/>
    <w:rsid w:val="3ABF3641"/>
    <w:rsid w:val="3AEE3FDC"/>
    <w:rsid w:val="3AFB30D0"/>
    <w:rsid w:val="3B0A159E"/>
    <w:rsid w:val="3B2D6B94"/>
    <w:rsid w:val="3B3960FF"/>
    <w:rsid w:val="3B935BE9"/>
    <w:rsid w:val="3B95547F"/>
    <w:rsid w:val="3B9D010F"/>
    <w:rsid w:val="3BA05EE8"/>
    <w:rsid w:val="3BB541F1"/>
    <w:rsid w:val="3BF400EA"/>
    <w:rsid w:val="3C0C4C9F"/>
    <w:rsid w:val="3C190431"/>
    <w:rsid w:val="3C3F1C76"/>
    <w:rsid w:val="3C451694"/>
    <w:rsid w:val="3C6A5C7F"/>
    <w:rsid w:val="3C7B6BB5"/>
    <w:rsid w:val="3C8C07DC"/>
    <w:rsid w:val="3CD24816"/>
    <w:rsid w:val="3CD8281F"/>
    <w:rsid w:val="3CF21EC0"/>
    <w:rsid w:val="3D336840"/>
    <w:rsid w:val="3D446C1A"/>
    <w:rsid w:val="3D572773"/>
    <w:rsid w:val="3D5A63D2"/>
    <w:rsid w:val="3D8146F3"/>
    <w:rsid w:val="3D8B56F2"/>
    <w:rsid w:val="3DB019A5"/>
    <w:rsid w:val="3DB13752"/>
    <w:rsid w:val="3DBD1D76"/>
    <w:rsid w:val="3DC206BB"/>
    <w:rsid w:val="3DC74AED"/>
    <w:rsid w:val="3DCE57AB"/>
    <w:rsid w:val="3DFA6209"/>
    <w:rsid w:val="3E153532"/>
    <w:rsid w:val="3E162B84"/>
    <w:rsid w:val="3E5D4AE8"/>
    <w:rsid w:val="3E6F458A"/>
    <w:rsid w:val="3E73177F"/>
    <w:rsid w:val="3EA90345"/>
    <w:rsid w:val="3EA931EC"/>
    <w:rsid w:val="3F093170"/>
    <w:rsid w:val="3F7724E9"/>
    <w:rsid w:val="3F98583F"/>
    <w:rsid w:val="3FB4462F"/>
    <w:rsid w:val="3FBE4AB7"/>
    <w:rsid w:val="3FD045EE"/>
    <w:rsid w:val="3FD66D59"/>
    <w:rsid w:val="3FEC01F0"/>
    <w:rsid w:val="3FFD6213"/>
    <w:rsid w:val="40115ADC"/>
    <w:rsid w:val="40191039"/>
    <w:rsid w:val="40365F00"/>
    <w:rsid w:val="403B5AC4"/>
    <w:rsid w:val="404C7B9F"/>
    <w:rsid w:val="405510D2"/>
    <w:rsid w:val="405B1B5B"/>
    <w:rsid w:val="40A75976"/>
    <w:rsid w:val="40B622D3"/>
    <w:rsid w:val="40FF1CCE"/>
    <w:rsid w:val="41113876"/>
    <w:rsid w:val="41347331"/>
    <w:rsid w:val="419A4AF8"/>
    <w:rsid w:val="41A65091"/>
    <w:rsid w:val="41C64F83"/>
    <w:rsid w:val="41DC0958"/>
    <w:rsid w:val="423527F8"/>
    <w:rsid w:val="423D2E4F"/>
    <w:rsid w:val="426F1C84"/>
    <w:rsid w:val="427D12FF"/>
    <w:rsid w:val="4286236A"/>
    <w:rsid w:val="42B11EFA"/>
    <w:rsid w:val="42B65724"/>
    <w:rsid w:val="42C204E5"/>
    <w:rsid w:val="42CE2BEC"/>
    <w:rsid w:val="430B2F2F"/>
    <w:rsid w:val="43293B04"/>
    <w:rsid w:val="439C6936"/>
    <w:rsid w:val="43C54A82"/>
    <w:rsid w:val="43E62414"/>
    <w:rsid w:val="44337042"/>
    <w:rsid w:val="44561534"/>
    <w:rsid w:val="445E2DCB"/>
    <w:rsid w:val="4473549A"/>
    <w:rsid w:val="447C509F"/>
    <w:rsid w:val="449B2B74"/>
    <w:rsid w:val="44AF2C9A"/>
    <w:rsid w:val="44BD5143"/>
    <w:rsid w:val="44D078E8"/>
    <w:rsid w:val="45360AC9"/>
    <w:rsid w:val="4542165C"/>
    <w:rsid w:val="455A6C29"/>
    <w:rsid w:val="45D34635"/>
    <w:rsid w:val="46681E73"/>
    <w:rsid w:val="466B4B1F"/>
    <w:rsid w:val="46C210D0"/>
    <w:rsid w:val="46CD046A"/>
    <w:rsid w:val="46D72434"/>
    <w:rsid w:val="46E0435A"/>
    <w:rsid w:val="47046002"/>
    <w:rsid w:val="470844B3"/>
    <w:rsid w:val="470C68B1"/>
    <w:rsid w:val="471D18B9"/>
    <w:rsid w:val="473729ED"/>
    <w:rsid w:val="47666781"/>
    <w:rsid w:val="47790C40"/>
    <w:rsid w:val="47976E85"/>
    <w:rsid w:val="47B72093"/>
    <w:rsid w:val="47C3150D"/>
    <w:rsid w:val="48120002"/>
    <w:rsid w:val="4825747C"/>
    <w:rsid w:val="482F21D7"/>
    <w:rsid w:val="483D4A70"/>
    <w:rsid w:val="48430BD4"/>
    <w:rsid w:val="48614B6D"/>
    <w:rsid w:val="489047B7"/>
    <w:rsid w:val="48A15DA8"/>
    <w:rsid w:val="48C000DF"/>
    <w:rsid w:val="48D11DFE"/>
    <w:rsid w:val="48D6498D"/>
    <w:rsid w:val="48DC2CE8"/>
    <w:rsid w:val="49217191"/>
    <w:rsid w:val="49301984"/>
    <w:rsid w:val="497A3761"/>
    <w:rsid w:val="49DD5808"/>
    <w:rsid w:val="49E14DBA"/>
    <w:rsid w:val="49E445AC"/>
    <w:rsid w:val="49F92410"/>
    <w:rsid w:val="4A394E71"/>
    <w:rsid w:val="4A481D90"/>
    <w:rsid w:val="4A724FDC"/>
    <w:rsid w:val="4AAA2968"/>
    <w:rsid w:val="4AC01717"/>
    <w:rsid w:val="4AFF579B"/>
    <w:rsid w:val="4B1373A0"/>
    <w:rsid w:val="4B353D2F"/>
    <w:rsid w:val="4B441B7D"/>
    <w:rsid w:val="4B595602"/>
    <w:rsid w:val="4B7C4913"/>
    <w:rsid w:val="4B826E8D"/>
    <w:rsid w:val="4C2444BC"/>
    <w:rsid w:val="4C3305B7"/>
    <w:rsid w:val="4C3C0D3E"/>
    <w:rsid w:val="4C573903"/>
    <w:rsid w:val="4C791310"/>
    <w:rsid w:val="4CA471F6"/>
    <w:rsid w:val="4CAA37F2"/>
    <w:rsid w:val="4CCB3109"/>
    <w:rsid w:val="4CE6259B"/>
    <w:rsid w:val="4D1572E5"/>
    <w:rsid w:val="4D184051"/>
    <w:rsid w:val="4D190915"/>
    <w:rsid w:val="4D263FBC"/>
    <w:rsid w:val="4D5D6704"/>
    <w:rsid w:val="4D654EEF"/>
    <w:rsid w:val="4E120F8C"/>
    <w:rsid w:val="4E1F67A8"/>
    <w:rsid w:val="4E285044"/>
    <w:rsid w:val="4E94720B"/>
    <w:rsid w:val="4ED10703"/>
    <w:rsid w:val="4ED83ED7"/>
    <w:rsid w:val="4F040DEA"/>
    <w:rsid w:val="4F0754EA"/>
    <w:rsid w:val="4F234754"/>
    <w:rsid w:val="4F457B1A"/>
    <w:rsid w:val="4F9A6DA7"/>
    <w:rsid w:val="4FFE0F0C"/>
    <w:rsid w:val="501D23DF"/>
    <w:rsid w:val="502D684B"/>
    <w:rsid w:val="50354707"/>
    <w:rsid w:val="507325A9"/>
    <w:rsid w:val="509A658F"/>
    <w:rsid w:val="50BD01B4"/>
    <w:rsid w:val="510131FF"/>
    <w:rsid w:val="513730DE"/>
    <w:rsid w:val="5169135D"/>
    <w:rsid w:val="51903462"/>
    <w:rsid w:val="51BA5737"/>
    <w:rsid w:val="51E85842"/>
    <w:rsid w:val="524D1F13"/>
    <w:rsid w:val="525F27C2"/>
    <w:rsid w:val="529A3418"/>
    <w:rsid w:val="52A17028"/>
    <w:rsid w:val="52DC3D41"/>
    <w:rsid w:val="52E21927"/>
    <w:rsid w:val="52F24446"/>
    <w:rsid w:val="52FF7408"/>
    <w:rsid w:val="53146409"/>
    <w:rsid w:val="53312359"/>
    <w:rsid w:val="53830CAD"/>
    <w:rsid w:val="53E2759F"/>
    <w:rsid w:val="54143E22"/>
    <w:rsid w:val="544F0E3F"/>
    <w:rsid w:val="544F2EEF"/>
    <w:rsid w:val="545019DE"/>
    <w:rsid w:val="545D2D0A"/>
    <w:rsid w:val="546817FF"/>
    <w:rsid w:val="54945EA4"/>
    <w:rsid w:val="54C05CBD"/>
    <w:rsid w:val="54E9456D"/>
    <w:rsid w:val="55124FEB"/>
    <w:rsid w:val="552A3FF8"/>
    <w:rsid w:val="552F29A1"/>
    <w:rsid w:val="557908F7"/>
    <w:rsid w:val="558F3F29"/>
    <w:rsid w:val="55B71179"/>
    <w:rsid w:val="55E34782"/>
    <w:rsid w:val="56187F1F"/>
    <w:rsid w:val="563C4F02"/>
    <w:rsid w:val="566A7D54"/>
    <w:rsid w:val="56B47E6C"/>
    <w:rsid w:val="57005C27"/>
    <w:rsid w:val="572C3AEC"/>
    <w:rsid w:val="57341002"/>
    <w:rsid w:val="573D7958"/>
    <w:rsid w:val="57472F72"/>
    <w:rsid w:val="57853796"/>
    <w:rsid w:val="57997FC1"/>
    <w:rsid w:val="57AB395F"/>
    <w:rsid w:val="57D8131D"/>
    <w:rsid w:val="57EA4B5F"/>
    <w:rsid w:val="581546BA"/>
    <w:rsid w:val="581B302D"/>
    <w:rsid w:val="582214B2"/>
    <w:rsid w:val="585A27E2"/>
    <w:rsid w:val="585E47ED"/>
    <w:rsid w:val="58B01DA5"/>
    <w:rsid w:val="58BA71DA"/>
    <w:rsid w:val="58CA6244"/>
    <w:rsid w:val="590411E6"/>
    <w:rsid w:val="5906541A"/>
    <w:rsid w:val="59160A36"/>
    <w:rsid w:val="59297FA3"/>
    <w:rsid w:val="592F20A3"/>
    <w:rsid w:val="593B3814"/>
    <w:rsid w:val="599F107F"/>
    <w:rsid w:val="59AC7746"/>
    <w:rsid w:val="59BD6D17"/>
    <w:rsid w:val="59CA183D"/>
    <w:rsid w:val="59CC0B75"/>
    <w:rsid w:val="5A325687"/>
    <w:rsid w:val="5A464CDC"/>
    <w:rsid w:val="5AAD09E1"/>
    <w:rsid w:val="5ABA5148"/>
    <w:rsid w:val="5AD62D0E"/>
    <w:rsid w:val="5ADC474D"/>
    <w:rsid w:val="5ADE5280"/>
    <w:rsid w:val="5B4A0EAB"/>
    <w:rsid w:val="5B5D6791"/>
    <w:rsid w:val="5B711D73"/>
    <w:rsid w:val="5B71251D"/>
    <w:rsid w:val="5B880463"/>
    <w:rsid w:val="5C1257E9"/>
    <w:rsid w:val="5CE4523D"/>
    <w:rsid w:val="5CE816BD"/>
    <w:rsid w:val="5D1B293F"/>
    <w:rsid w:val="5D234301"/>
    <w:rsid w:val="5D3653C6"/>
    <w:rsid w:val="5D737242"/>
    <w:rsid w:val="5D786BA7"/>
    <w:rsid w:val="5D95259F"/>
    <w:rsid w:val="5D9B1749"/>
    <w:rsid w:val="5DBD3A61"/>
    <w:rsid w:val="5DEE0C81"/>
    <w:rsid w:val="5E191DAA"/>
    <w:rsid w:val="5E310598"/>
    <w:rsid w:val="5E913C04"/>
    <w:rsid w:val="5E9C28B6"/>
    <w:rsid w:val="5EDE738C"/>
    <w:rsid w:val="5EF850A5"/>
    <w:rsid w:val="5F0E5E89"/>
    <w:rsid w:val="5F541736"/>
    <w:rsid w:val="5F7C2D02"/>
    <w:rsid w:val="5F803205"/>
    <w:rsid w:val="5F976840"/>
    <w:rsid w:val="5FCA5347"/>
    <w:rsid w:val="5FEF547B"/>
    <w:rsid w:val="5FFE5029"/>
    <w:rsid w:val="60040545"/>
    <w:rsid w:val="6020229F"/>
    <w:rsid w:val="60706436"/>
    <w:rsid w:val="60747C8A"/>
    <w:rsid w:val="60D70522"/>
    <w:rsid w:val="60E31840"/>
    <w:rsid w:val="60F16BB3"/>
    <w:rsid w:val="610B3423"/>
    <w:rsid w:val="61152B88"/>
    <w:rsid w:val="619C193C"/>
    <w:rsid w:val="61A25A30"/>
    <w:rsid w:val="61C3157C"/>
    <w:rsid w:val="61FA7D66"/>
    <w:rsid w:val="6204477D"/>
    <w:rsid w:val="62060E1C"/>
    <w:rsid w:val="621F3AB6"/>
    <w:rsid w:val="623B1EBF"/>
    <w:rsid w:val="62400235"/>
    <w:rsid w:val="626153B5"/>
    <w:rsid w:val="62616427"/>
    <w:rsid w:val="62966DD3"/>
    <w:rsid w:val="62AD5421"/>
    <w:rsid w:val="62B33383"/>
    <w:rsid w:val="62D50873"/>
    <w:rsid w:val="62E36935"/>
    <w:rsid w:val="630018D0"/>
    <w:rsid w:val="63207DB0"/>
    <w:rsid w:val="63790454"/>
    <w:rsid w:val="63997974"/>
    <w:rsid w:val="63AD6738"/>
    <w:rsid w:val="63C86BC9"/>
    <w:rsid w:val="63EE0059"/>
    <w:rsid w:val="642C5CFA"/>
    <w:rsid w:val="643961EB"/>
    <w:rsid w:val="64B969E0"/>
    <w:rsid w:val="64CB03A6"/>
    <w:rsid w:val="64D5686B"/>
    <w:rsid w:val="64EE11D7"/>
    <w:rsid w:val="655A1184"/>
    <w:rsid w:val="65847340"/>
    <w:rsid w:val="65945AC3"/>
    <w:rsid w:val="65A932F6"/>
    <w:rsid w:val="65DC538B"/>
    <w:rsid w:val="65E64685"/>
    <w:rsid w:val="6621172D"/>
    <w:rsid w:val="66E929B1"/>
    <w:rsid w:val="66EC18AA"/>
    <w:rsid w:val="670B151B"/>
    <w:rsid w:val="671D5503"/>
    <w:rsid w:val="675B2686"/>
    <w:rsid w:val="67862E67"/>
    <w:rsid w:val="67BE7D7C"/>
    <w:rsid w:val="687374CB"/>
    <w:rsid w:val="68B00E85"/>
    <w:rsid w:val="68B54FBF"/>
    <w:rsid w:val="69342D7D"/>
    <w:rsid w:val="69781BD3"/>
    <w:rsid w:val="69E30252"/>
    <w:rsid w:val="69FC2417"/>
    <w:rsid w:val="6A90697A"/>
    <w:rsid w:val="6ABE20BE"/>
    <w:rsid w:val="6AF836B8"/>
    <w:rsid w:val="6B0E0153"/>
    <w:rsid w:val="6B351004"/>
    <w:rsid w:val="6B3872A2"/>
    <w:rsid w:val="6B541FD2"/>
    <w:rsid w:val="6B8D5E60"/>
    <w:rsid w:val="6BAA1B95"/>
    <w:rsid w:val="6BB35BFE"/>
    <w:rsid w:val="6BC22DBA"/>
    <w:rsid w:val="6C262DB3"/>
    <w:rsid w:val="6C3157D1"/>
    <w:rsid w:val="6CA52DBC"/>
    <w:rsid w:val="6CEB6A3E"/>
    <w:rsid w:val="6CF0685D"/>
    <w:rsid w:val="6D266ADE"/>
    <w:rsid w:val="6D390294"/>
    <w:rsid w:val="6D651A6E"/>
    <w:rsid w:val="6D65402C"/>
    <w:rsid w:val="6D68553B"/>
    <w:rsid w:val="6DA61794"/>
    <w:rsid w:val="6DE335C9"/>
    <w:rsid w:val="6DF67446"/>
    <w:rsid w:val="6E2C0A7E"/>
    <w:rsid w:val="6E2C7536"/>
    <w:rsid w:val="6E2F52F7"/>
    <w:rsid w:val="6E3A2CBF"/>
    <w:rsid w:val="6E4420EC"/>
    <w:rsid w:val="6E813882"/>
    <w:rsid w:val="6E9962F6"/>
    <w:rsid w:val="6EA44D6B"/>
    <w:rsid w:val="6EB40A20"/>
    <w:rsid w:val="6EC66B5D"/>
    <w:rsid w:val="6EDB36F2"/>
    <w:rsid w:val="6EE51518"/>
    <w:rsid w:val="6F184A80"/>
    <w:rsid w:val="6F2A6920"/>
    <w:rsid w:val="6F613309"/>
    <w:rsid w:val="6F616F89"/>
    <w:rsid w:val="6F626503"/>
    <w:rsid w:val="6F664ABC"/>
    <w:rsid w:val="6F7D1C63"/>
    <w:rsid w:val="6FC71597"/>
    <w:rsid w:val="6FCA3B9E"/>
    <w:rsid w:val="6FD07368"/>
    <w:rsid w:val="6FEA067D"/>
    <w:rsid w:val="6FF42C80"/>
    <w:rsid w:val="701B1E06"/>
    <w:rsid w:val="701F2F94"/>
    <w:rsid w:val="70214281"/>
    <w:rsid w:val="70285BF6"/>
    <w:rsid w:val="702C5938"/>
    <w:rsid w:val="705B10BF"/>
    <w:rsid w:val="709A1EB2"/>
    <w:rsid w:val="70C26883"/>
    <w:rsid w:val="70E40D33"/>
    <w:rsid w:val="70F21587"/>
    <w:rsid w:val="70F303F4"/>
    <w:rsid w:val="70FD30CB"/>
    <w:rsid w:val="71333DC6"/>
    <w:rsid w:val="714A0B51"/>
    <w:rsid w:val="714E1E46"/>
    <w:rsid w:val="716C1E07"/>
    <w:rsid w:val="71A642CE"/>
    <w:rsid w:val="71B34C2C"/>
    <w:rsid w:val="71B67BF2"/>
    <w:rsid w:val="71E53076"/>
    <w:rsid w:val="72230ED4"/>
    <w:rsid w:val="72347A73"/>
    <w:rsid w:val="723D68B8"/>
    <w:rsid w:val="726544A6"/>
    <w:rsid w:val="72846F91"/>
    <w:rsid w:val="72C41659"/>
    <w:rsid w:val="72E81490"/>
    <w:rsid w:val="72EC6570"/>
    <w:rsid w:val="72F6295F"/>
    <w:rsid w:val="735918EC"/>
    <w:rsid w:val="73994706"/>
    <w:rsid w:val="740C053A"/>
    <w:rsid w:val="74101284"/>
    <w:rsid w:val="7419040B"/>
    <w:rsid w:val="742F283F"/>
    <w:rsid w:val="743807B1"/>
    <w:rsid w:val="747B3DF2"/>
    <w:rsid w:val="749641B5"/>
    <w:rsid w:val="74BD2132"/>
    <w:rsid w:val="74C34C30"/>
    <w:rsid w:val="74FE2F35"/>
    <w:rsid w:val="755B0B72"/>
    <w:rsid w:val="755E1986"/>
    <w:rsid w:val="756939BE"/>
    <w:rsid w:val="75C2737B"/>
    <w:rsid w:val="75CB0D50"/>
    <w:rsid w:val="75E71690"/>
    <w:rsid w:val="75F44526"/>
    <w:rsid w:val="75FF1B5A"/>
    <w:rsid w:val="760E1AF1"/>
    <w:rsid w:val="763A2C39"/>
    <w:rsid w:val="76545B10"/>
    <w:rsid w:val="766559DF"/>
    <w:rsid w:val="766C646A"/>
    <w:rsid w:val="767D36B8"/>
    <w:rsid w:val="76BC245B"/>
    <w:rsid w:val="76ED25C2"/>
    <w:rsid w:val="76EF5EBE"/>
    <w:rsid w:val="77003D20"/>
    <w:rsid w:val="77534841"/>
    <w:rsid w:val="777238E5"/>
    <w:rsid w:val="77783DDB"/>
    <w:rsid w:val="77CF49DE"/>
    <w:rsid w:val="785C6B36"/>
    <w:rsid w:val="786575B6"/>
    <w:rsid w:val="786862BE"/>
    <w:rsid w:val="78697B5A"/>
    <w:rsid w:val="786F2B59"/>
    <w:rsid w:val="7881288F"/>
    <w:rsid w:val="78C533B9"/>
    <w:rsid w:val="78CC107D"/>
    <w:rsid w:val="79202CA3"/>
    <w:rsid w:val="79490367"/>
    <w:rsid w:val="796D255D"/>
    <w:rsid w:val="79937053"/>
    <w:rsid w:val="79F97A38"/>
    <w:rsid w:val="7A26615E"/>
    <w:rsid w:val="7A2666DE"/>
    <w:rsid w:val="7A2D0923"/>
    <w:rsid w:val="7A2F76A0"/>
    <w:rsid w:val="7A4C7FE0"/>
    <w:rsid w:val="7A687D67"/>
    <w:rsid w:val="7A927C0B"/>
    <w:rsid w:val="7AAA4EF7"/>
    <w:rsid w:val="7AC44419"/>
    <w:rsid w:val="7AC80500"/>
    <w:rsid w:val="7AEF52DA"/>
    <w:rsid w:val="7AFD0189"/>
    <w:rsid w:val="7B4E5B04"/>
    <w:rsid w:val="7B6D74DD"/>
    <w:rsid w:val="7B9C7B17"/>
    <w:rsid w:val="7BB56EB9"/>
    <w:rsid w:val="7C612263"/>
    <w:rsid w:val="7C6D5261"/>
    <w:rsid w:val="7CEA6E02"/>
    <w:rsid w:val="7D0A69B8"/>
    <w:rsid w:val="7D171FD5"/>
    <w:rsid w:val="7D5C1CAD"/>
    <w:rsid w:val="7D740BD7"/>
    <w:rsid w:val="7D7627A1"/>
    <w:rsid w:val="7DA27B93"/>
    <w:rsid w:val="7DB775D7"/>
    <w:rsid w:val="7DE25CA3"/>
    <w:rsid w:val="7E0E580E"/>
    <w:rsid w:val="7E4D4500"/>
    <w:rsid w:val="7E730A3D"/>
    <w:rsid w:val="7E8304D0"/>
    <w:rsid w:val="7E834E4D"/>
    <w:rsid w:val="7EE0365C"/>
    <w:rsid w:val="7F49428D"/>
    <w:rsid w:val="7F7A7733"/>
    <w:rsid w:val="7F8570E0"/>
    <w:rsid w:val="7F931BA7"/>
    <w:rsid w:val="7F955FD1"/>
    <w:rsid w:val="7FBC53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5">
    <w:name w:val="heading 3"/>
    <w:basedOn w:val="1"/>
    <w:next w:val="1"/>
    <w:link w:val="31"/>
    <w:qFormat/>
    <w:uiPriority w:val="9"/>
    <w:pPr>
      <w:keepNext/>
      <w:keepLines/>
      <w:spacing w:before="260" w:after="260" w:line="416" w:lineRule="atLeast"/>
      <w:ind w:firstLine="200" w:firstLineChars="200"/>
      <w:outlineLvl w:val="2"/>
    </w:pPr>
    <w:rPr>
      <w:rFonts w:eastAsia="方正仿宋_GBK"/>
      <w:b/>
      <w:bCs/>
      <w:sz w:val="32"/>
      <w:szCs w:val="32"/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28"/>
    <w:qFormat/>
    <w:uiPriority w:val="99"/>
    <w:pPr>
      <w:spacing w:after="120"/>
    </w:pPr>
  </w:style>
  <w:style w:type="paragraph" w:styleId="6">
    <w:name w:val="annotation text"/>
    <w:basedOn w:val="1"/>
    <w:link w:val="38"/>
    <w:qFormat/>
    <w:uiPriority w:val="0"/>
    <w:pPr>
      <w:jc w:val="left"/>
    </w:pPr>
  </w:style>
  <w:style w:type="paragraph" w:styleId="7">
    <w:name w:val="Body Text Indent"/>
    <w:basedOn w:val="1"/>
    <w:link w:val="34"/>
    <w:qFormat/>
    <w:uiPriority w:val="0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pPr>
      <w:snapToGrid w:val="0"/>
      <w:ind w:firstLine="0" w:firstLineChars="0"/>
      <w:jc w:val="center"/>
    </w:pPr>
    <w:rPr>
      <w:rFonts w:ascii="宋体" w:hAnsi="Courier New" w:cs="Courier New"/>
      <w:szCs w:val="21"/>
    </w:rPr>
  </w:style>
  <w:style w:type="paragraph" w:styleId="9">
    <w:name w:val="Balloon Text"/>
    <w:basedOn w:val="1"/>
    <w:link w:val="40"/>
    <w:qFormat/>
    <w:uiPriority w:val="0"/>
    <w:rPr>
      <w:sz w:val="18"/>
      <w:szCs w:val="18"/>
    </w:rPr>
  </w:style>
  <w:style w:type="paragraph" w:styleId="10">
    <w:name w:val="footer"/>
    <w:basedOn w:val="1"/>
    <w:link w:val="3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2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qFormat/>
    <w:uiPriority w:val="99"/>
    <w:pPr>
      <w:spacing w:before="240" w:after="60"/>
      <w:jc w:val="center"/>
      <w:outlineLvl w:val="0"/>
    </w:pPr>
    <w:rPr>
      <w:rFonts w:ascii="Calibri Light" w:hAnsi="Calibri Light" w:cs="Calibri Light"/>
      <w:b/>
      <w:bCs/>
      <w:sz w:val="32"/>
      <w:szCs w:val="32"/>
    </w:rPr>
  </w:style>
  <w:style w:type="paragraph" w:styleId="14">
    <w:name w:val="annotation subject"/>
    <w:basedOn w:val="6"/>
    <w:next w:val="6"/>
    <w:link w:val="39"/>
    <w:qFormat/>
    <w:uiPriority w:val="0"/>
    <w:rPr>
      <w:b/>
      <w:bCs/>
    </w:rPr>
  </w:style>
  <w:style w:type="paragraph" w:styleId="15">
    <w:name w:val="Body Text First Indent 2"/>
    <w:basedOn w:val="7"/>
    <w:link w:val="36"/>
    <w:qFormat/>
    <w:uiPriority w:val="0"/>
    <w:pPr>
      <w:ind w:firstLine="420" w:firstLineChars="200"/>
    </w:pPr>
    <w:rPr>
      <w:rFonts w:asciiTheme="minorHAnsi" w:hAnsiTheme="minorHAnsi" w:eastAsiaTheme="minorEastAsia" w:cstheme="minorBidi"/>
    </w:r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basedOn w:val="17"/>
    <w:qFormat/>
    <w:uiPriority w:val="20"/>
    <w:rPr>
      <w:i/>
      <w:iCs/>
    </w:rPr>
  </w:style>
  <w:style w:type="character" w:styleId="20">
    <w:name w:val="annotation reference"/>
    <w:basedOn w:val="17"/>
    <w:qFormat/>
    <w:uiPriority w:val="0"/>
    <w:rPr>
      <w:sz w:val="21"/>
      <w:szCs w:val="21"/>
    </w:rPr>
  </w:style>
  <w:style w:type="paragraph" w:customStyle="1" w:styleId="21">
    <w:name w:val="1 Char Char Char Char"/>
    <w:basedOn w:val="1"/>
    <w:qFormat/>
    <w:uiPriority w:val="0"/>
    <w:pPr>
      <w:spacing w:line="360" w:lineRule="auto"/>
      <w:ind w:firstLine="200" w:firstLineChars="200"/>
    </w:pPr>
    <w:rPr>
      <w:rFonts w:ascii="Calibri" w:hAnsi="Calibri"/>
    </w:rPr>
  </w:style>
  <w:style w:type="paragraph" w:customStyle="1" w:styleId="22">
    <w:name w:val="Body Text First Indent 21"/>
    <w:basedOn w:val="23"/>
    <w:unhideWhenUsed/>
    <w:qFormat/>
    <w:uiPriority w:val="99"/>
    <w:pPr>
      <w:ind w:left="0" w:firstLine="420"/>
    </w:pPr>
    <w:rPr>
      <w:rFonts w:eastAsia="Times New Roman"/>
      <w:sz w:val="32"/>
      <w:szCs w:val="32"/>
    </w:rPr>
  </w:style>
  <w:style w:type="paragraph" w:customStyle="1" w:styleId="23">
    <w:name w:val="Body Text Indent1"/>
    <w:basedOn w:val="1"/>
    <w:unhideWhenUsed/>
    <w:qFormat/>
    <w:uiPriority w:val="99"/>
    <w:pPr>
      <w:ind w:left="420" w:leftChars="200"/>
    </w:pPr>
    <w:rPr>
      <w:rFonts w:ascii="Calibri" w:hAnsi="Calibri"/>
    </w:rPr>
  </w:style>
  <w:style w:type="character" w:customStyle="1" w:styleId="24">
    <w:name w:val="ca-71"/>
    <w:qFormat/>
    <w:uiPriority w:val="0"/>
    <w:rPr>
      <w:rFonts w:hint="eastAsia" w:ascii="黑体" w:eastAsia="黑体"/>
      <w:color w:val="000000"/>
      <w:sz w:val="32"/>
      <w:szCs w:val="32"/>
    </w:rPr>
  </w:style>
  <w:style w:type="character" w:customStyle="1" w:styleId="25">
    <w:name w:val="页眉 Char"/>
    <w:basedOn w:val="17"/>
    <w:link w:val="11"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6">
    <w:name w:val="font31"/>
    <w:basedOn w:val="17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27">
    <w:name w:val="font01"/>
    <w:basedOn w:val="17"/>
    <w:qFormat/>
    <w:uiPriority w:val="0"/>
    <w:rPr>
      <w:rFonts w:hint="eastAsia" w:ascii="宋体" w:hAnsi="宋体" w:eastAsia="宋体" w:cs="宋体"/>
      <w:b/>
      <w:color w:val="000000"/>
      <w:sz w:val="32"/>
      <w:szCs w:val="32"/>
      <w:u w:val="none"/>
    </w:rPr>
  </w:style>
  <w:style w:type="character" w:customStyle="1" w:styleId="28">
    <w:name w:val="正文文本 Char"/>
    <w:basedOn w:val="17"/>
    <w:link w:val="2"/>
    <w:qFormat/>
    <w:uiPriority w:val="99"/>
    <w:rPr>
      <w:kern w:val="2"/>
      <w:sz w:val="21"/>
      <w:szCs w:val="24"/>
    </w:rPr>
  </w:style>
  <w:style w:type="paragraph" w:customStyle="1" w:styleId="29">
    <w:name w:val="列出段落1"/>
    <w:basedOn w:val="1"/>
    <w:unhideWhenUsed/>
    <w:qFormat/>
    <w:uiPriority w:val="34"/>
    <w:pPr>
      <w:ind w:firstLine="420" w:firstLineChars="200"/>
    </w:pPr>
  </w:style>
  <w:style w:type="paragraph" w:customStyle="1" w:styleId="30">
    <w:name w:val="_Style 5"/>
    <w:basedOn w:val="1"/>
    <w:qFormat/>
    <w:uiPriority w:val="0"/>
    <w:pPr>
      <w:adjustRightInd w:val="0"/>
    </w:pPr>
  </w:style>
  <w:style w:type="character" w:customStyle="1" w:styleId="31">
    <w:name w:val="标题 3 Char"/>
    <w:basedOn w:val="17"/>
    <w:link w:val="5"/>
    <w:qFormat/>
    <w:uiPriority w:val="9"/>
    <w:rPr>
      <w:rFonts w:eastAsia="方正仿宋_GBK"/>
      <w:b/>
      <w:bCs/>
      <w:kern w:val="2"/>
      <w:sz w:val="32"/>
      <w:szCs w:val="32"/>
    </w:rPr>
  </w:style>
  <w:style w:type="character" w:customStyle="1" w:styleId="32">
    <w:name w:val="页脚 Char"/>
    <w:basedOn w:val="17"/>
    <w:link w:val="10"/>
    <w:qFormat/>
    <w:uiPriority w:val="0"/>
    <w:rPr>
      <w:kern w:val="2"/>
      <w:sz w:val="18"/>
      <w:szCs w:val="24"/>
    </w:rPr>
  </w:style>
  <w:style w:type="character" w:customStyle="1" w:styleId="33">
    <w:name w:val="infodetail1"/>
    <w:basedOn w:val="17"/>
    <w:qFormat/>
    <w:uiPriority w:val="0"/>
    <w:rPr>
      <w:sz w:val="21"/>
      <w:szCs w:val="21"/>
    </w:rPr>
  </w:style>
  <w:style w:type="character" w:customStyle="1" w:styleId="34">
    <w:name w:val="正文文本缩进 Char"/>
    <w:basedOn w:val="17"/>
    <w:link w:val="7"/>
    <w:qFormat/>
    <w:uiPriority w:val="0"/>
    <w:rPr>
      <w:kern w:val="2"/>
      <w:sz w:val="21"/>
      <w:szCs w:val="24"/>
    </w:rPr>
  </w:style>
  <w:style w:type="paragraph" w:customStyle="1" w:styleId="35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36">
    <w:name w:val="正文首行缩进 2 Char"/>
    <w:basedOn w:val="34"/>
    <w:link w:val="1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37">
    <w:name w:val="标题1"/>
    <w:next w:val="1"/>
    <w:qFormat/>
    <w:uiPriority w:val="0"/>
    <w:pPr>
      <w:widowControl w:val="0"/>
      <w:spacing w:before="240" w:after="60"/>
      <w:jc w:val="center"/>
      <w:outlineLvl w:val="0"/>
    </w:pPr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38">
    <w:name w:val="批注文字 Char"/>
    <w:basedOn w:val="17"/>
    <w:link w:val="6"/>
    <w:qFormat/>
    <w:uiPriority w:val="0"/>
    <w:rPr>
      <w:kern w:val="2"/>
      <w:sz w:val="21"/>
      <w:szCs w:val="24"/>
    </w:rPr>
  </w:style>
  <w:style w:type="character" w:customStyle="1" w:styleId="39">
    <w:name w:val="批注主题 Char"/>
    <w:basedOn w:val="38"/>
    <w:link w:val="14"/>
    <w:qFormat/>
    <w:uiPriority w:val="0"/>
    <w:rPr>
      <w:b/>
      <w:bCs/>
      <w:kern w:val="2"/>
      <w:sz w:val="21"/>
      <w:szCs w:val="24"/>
    </w:rPr>
  </w:style>
  <w:style w:type="character" w:customStyle="1" w:styleId="40">
    <w:name w:val="批注框文本 Char"/>
    <w:basedOn w:val="17"/>
    <w:link w:val="9"/>
    <w:qFormat/>
    <w:uiPriority w:val="0"/>
    <w:rPr>
      <w:kern w:val="2"/>
      <w:sz w:val="18"/>
      <w:szCs w:val="18"/>
    </w:rPr>
  </w:style>
  <w:style w:type="character" w:customStyle="1" w:styleId="41">
    <w:name w:val="font41"/>
    <w:basedOn w:val="17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42">
    <w:name w:val="font101"/>
    <w:basedOn w:val="17"/>
    <w:qFormat/>
    <w:uiPriority w:val="0"/>
    <w:rPr>
      <w:rFonts w:hint="eastAsia" w:ascii="宋体" w:hAnsi="宋体" w:eastAsia="宋体" w:cs="宋体"/>
      <w:b/>
      <w:color w:val="000000"/>
      <w:sz w:val="56"/>
      <w:szCs w:val="56"/>
      <w:u w:val="none"/>
    </w:rPr>
  </w:style>
  <w:style w:type="character" w:customStyle="1" w:styleId="43">
    <w:name w:val="font11"/>
    <w:basedOn w:val="17"/>
    <w:qFormat/>
    <w:uiPriority w:val="0"/>
    <w:rPr>
      <w:rFonts w:hint="eastAsia" w:ascii="宋体" w:hAnsi="宋体" w:eastAsia="宋体" w:cs="宋体"/>
      <w:b/>
      <w:color w:val="000000"/>
      <w:sz w:val="56"/>
      <w:szCs w:val="56"/>
      <w:u w:val="none"/>
    </w:rPr>
  </w:style>
  <w:style w:type="table" w:customStyle="1" w:styleId="44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5">
    <w:name w:val="font71"/>
    <w:basedOn w:val="17"/>
    <w:qFormat/>
    <w:uiPriority w:val="0"/>
    <w:rPr>
      <w:rFonts w:hint="eastAsia" w:ascii="宋体" w:hAnsi="宋体" w:eastAsia="宋体" w:cs="宋体"/>
      <w:color w:val="000000"/>
      <w:sz w:val="72"/>
      <w:szCs w:val="72"/>
      <w:u w:val="none"/>
    </w:rPr>
  </w:style>
  <w:style w:type="character" w:customStyle="1" w:styleId="46">
    <w:name w:val="font81"/>
    <w:basedOn w:val="17"/>
    <w:qFormat/>
    <w:uiPriority w:val="0"/>
    <w:rPr>
      <w:rFonts w:hint="default" w:ascii="Times New Roman" w:hAnsi="Times New Roman" w:cs="Times New Roman"/>
      <w:color w:val="000000"/>
      <w:sz w:val="72"/>
      <w:szCs w:val="7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5245</Words>
  <Characters>7302</Characters>
  <Lines>147</Lines>
  <Paragraphs>41</Paragraphs>
  <TotalTime>0</TotalTime>
  <ScaleCrop>false</ScaleCrop>
  <LinksUpToDate>false</LinksUpToDate>
  <CharactersWithSpaces>7328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2020-12-27T09:50:00Z</dcterms:created>
  <dc:creator>Administrator</dc:creator>
  <cp:lastModifiedBy>123</cp:lastModifiedBy>
  <cp:lastPrinted>2022-12-29T08:40:00Z</cp:lastPrinted>
  <dcterms:modified xsi:type="dcterms:W3CDTF">2023-03-24T01:57:16Z</dcterms:modified>
  <dc:title>金政发〔2023〕14号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CD28BC5FD734409AB2E071FA658DB6DE</vt:lpwstr>
  </property>
</Properties>
</file>