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20C113" w14:textId="77777777" w:rsidR="007E3F57" w:rsidRDefault="007E3F57" w:rsidP="007E3F57">
      <w:pPr>
        <w:spacing w:line="560" w:lineRule="exact"/>
        <w:jc w:val="center"/>
        <w:rPr>
          <w:rFonts w:ascii="仿宋_GB2312" w:eastAsia="仿宋_GB2312" w:hAnsi="仿宋_GB2312" w:cs="仿宋_GB2312"/>
          <w:b/>
          <w:bCs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b/>
          <w:bCs/>
          <w:color w:val="555555"/>
          <w:sz w:val="28"/>
          <w:szCs w:val="28"/>
          <w:shd w:val="clear" w:color="auto" w:fill="FFFFFF"/>
        </w:rPr>
        <w:t>AAA等级(4家）</w:t>
      </w:r>
    </w:p>
    <w:p w14:paraId="629BD3A3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金湖县教育国际交流协会</w:t>
      </w:r>
    </w:p>
    <w:p w14:paraId="0F12F70C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金湖县职工体育协会</w:t>
      </w:r>
    </w:p>
    <w:p w14:paraId="659C513D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金湖县围棋协会</w:t>
      </w:r>
    </w:p>
    <w:p w14:paraId="38E56EBF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金湖县辉煌职业培训中心</w:t>
      </w:r>
    </w:p>
    <w:p w14:paraId="54D66A34" w14:textId="77777777" w:rsidR="007E3F57" w:rsidRDefault="007E3F57" w:rsidP="007E3F57">
      <w:pPr>
        <w:spacing w:line="560" w:lineRule="exact"/>
        <w:jc w:val="center"/>
        <w:rPr>
          <w:rFonts w:ascii="仿宋_GB2312" w:eastAsia="仿宋_GB2312" w:hAnsi="仿宋_GB2312" w:cs="仿宋_GB2312"/>
          <w:b/>
          <w:bCs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b/>
          <w:bCs/>
          <w:color w:val="555555"/>
          <w:sz w:val="28"/>
          <w:szCs w:val="28"/>
          <w:shd w:val="clear" w:color="auto" w:fill="FFFFFF"/>
        </w:rPr>
        <w:t>AA等级(34家）</w:t>
      </w:r>
    </w:p>
    <w:p w14:paraId="40B53E68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金湖县人大工作理论研究会</w:t>
      </w:r>
    </w:p>
    <w:p w14:paraId="0427FCBE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金湖县内部审计协会</w:t>
      </w:r>
    </w:p>
    <w:p w14:paraId="0D17BA27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金湖县国际税收研究会</w:t>
      </w:r>
    </w:p>
    <w:p w14:paraId="624D1553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金湖县无党派知识分子联谊会</w:t>
      </w:r>
    </w:p>
    <w:p w14:paraId="423802F8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金湖县闵桥农民用水者协会</w:t>
      </w:r>
    </w:p>
    <w:p w14:paraId="79D6BA8F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金湖县作家协会</w:t>
      </w:r>
    </w:p>
    <w:p w14:paraId="3DBFF151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金湖县网络文化协会</w:t>
      </w:r>
    </w:p>
    <w:p w14:paraId="07998386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金湖县金北街道计划生育协会</w:t>
      </w:r>
    </w:p>
    <w:p w14:paraId="27577004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金湖县福祥殡仪服务中心</w:t>
      </w:r>
    </w:p>
    <w:p w14:paraId="6071161A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金湖县吕良镇赤水村居家养老服务站</w:t>
      </w:r>
    </w:p>
    <w:p w14:paraId="6D69DCAD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金湖县塔集镇龚河村居家养老服务站</w:t>
      </w:r>
    </w:p>
    <w:p w14:paraId="1143D502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金湖县塔集镇金桥村居家养老服务站</w:t>
      </w:r>
    </w:p>
    <w:p w14:paraId="724F6073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金湖县黎城街道郑岗社区居家养老服务站</w:t>
      </w:r>
    </w:p>
    <w:p w14:paraId="6A341ADA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金湖县塔集镇高桥村居家养老服务站</w:t>
      </w:r>
    </w:p>
    <w:p w14:paraId="6BF71FCB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金湖县塔集镇古镇社区居家养老服务站</w:t>
      </w:r>
    </w:p>
    <w:p w14:paraId="028B9F98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金湖县金南镇卞塘社区居家养老服务站</w:t>
      </w:r>
    </w:p>
    <w:p w14:paraId="41762C9C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金湖县吕良镇军舍村居家养老服务站</w:t>
      </w:r>
    </w:p>
    <w:p w14:paraId="6D9A44D2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金湖县银涂镇红湖村居家养老服务站</w:t>
      </w:r>
    </w:p>
    <w:p w14:paraId="524F2F90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lastRenderedPageBreak/>
        <w:t>金湖县塔集镇金平村居家养老服务站</w:t>
      </w:r>
    </w:p>
    <w:p w14:paraId="42E08A25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金湖县银涂镇五星村居家养老服务站</w:t>
      </w:r>
    </w:p>
    <w:p w14:paraId="3B207752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金湖县银涂镇唐港村居家养老服务站</w:t>
      </w:r>
    </w:p>
    <w:p w14:paraId="678E625F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金湖县塔集镇东方红村居家养老服务站</w:t>
      </w:r>
    </w:p>
    <w:p w14:paraId="5C60D1B1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金湖县金南镇新坝村居家养老服务站</w:t>
      </w:r>
    </w:p>
    <w:p w14:paraId="095964D2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金湖县银涂镇刘坝村居家养老服务站</w:t>
      </w:r>
    </w:p>
    <w:p w14:paraId="457D86E2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金湖县戴楼镇衡阳村居家养老服务站</w:t>
      </w:r>
    </w:p>
    <w:p w14:paraId="7BAC6796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金湖县塔集镇联合村居家养老服务站</w:t>
      </w:r>
    </w:p>
    <w:p w14:paraId="200EDD61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金湖县银集镇利生村居家养老服务站</w:t>
      </w:r>
    </w:p>
    <w:p w14:paraId="754F9DB0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金湖县金北镇张方村居家养老服务站</w:t>
      </w:r>
    </w:p>
    <w:p w14:paraId="0A6165C6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金湖县银涂镇新胜村居家养老服务站</w:t>
      </w:r>
    </w:p>
    <w:p w14:paraId="558A01B8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金湖县银涂镇永祥村居家养老服务站</w:t>
      </w:r>
    </w:p>
    <w:p w14:paraId="2A70D0CD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金湖县闵桥镇闵桥村居家养老服务站</w:t>
      </w:r>
    </w:p>
    <w:p w14:paraId="450723F6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金湖县吕良镇沿湖村居家养老服务站</w:t>
      </w:r>
    </w:p>
    <w:p w14:paraId="3DFB65E4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金湖县塔集镇新华村居家养老服务站</w:t>
      </w:r>
    </w:p>
    <w:p w14:paraId="7080A747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金湖县金南镇宋墩村居家养老服务站</w:t>
      </w:r>
    </w:p>
    <w:p w14:paraId="129E4BA0" w14:textId="77777777" w:rsidR="007E3F57" w:rsidRDefault="007E3F57" w:rsidP="007E3F57">
      <w:pPr>
        <w:spacing w:line="560" w:lineRule="exact"/>
        <w:jc w:val="center"/>
        <w:rPr>
          <w:rFonts w:ascii="仿宋_GB2312" w:eastAsia="仿宋_GB2312" w:hAnsi="仿宋_GB2312" w:cs="仿宋_GB2312"/>
          <w:b/>
          <w:bCs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b/>
          <w:bCs/>
          <w:color w:val="555555"/>
          <w:sz w:val="28"/>
          <w:szCs w:val="28"/>
          <w:shd w:val="clear" w:color="auto" w:fill="FFFFFF"/>
        </w:rPr>
        <w:t>A等级(5家）</w:t>
      </w:r>
    </w:p>
    <w:p w14:paraId="5DC80447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金湖县银集镇天堂村居家养老服务站</w:t>
      </w:r>
    </w:p>
    <w:p w14:paraId="5D58F8C0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金湖县吕良镇金淮村居家养老服务站</w:t>
      </w:r>
    </w:p>
    <w:p w14:paraId="394BB93D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金湖县吕良镇幸福村居家养老服务站</w:t>
      </w:r>
    </w:p>
    <w:p w14:paraId="290E2AAF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金湖县前锋镇民生村居家养老服务站</w:t>
      </w:r>
    </w:p>
    <w:p w14:paraId="1F884708" w14:textId="77777777" w:rsidR="007E3F57" w:rsidRDefault="007E3F57" w:rsidP="007E3F57">
      <w:pPr>
        <w:pStyle w:val="a7"/>
        <w:widowControl/>
        <w:spacing w:beforeAutospacing="0" w:afterAutospacing="0" w:line="560" w:lineRule="exact"/>
        <w:ind w:right="448" w:firstLineChars="200" w:firstLine="560"/>
        <w:jc w:val="center"/>
        <w:rPr>
          <w:rFonts w:ascii="仿宋_GB2312" w:eastAsia="仿宋_GB2312" w:hAnsi="仿宋_GB2312" w:cs="仿宋_GB2312"/>
          <w:color w:val="555555"/>
          <w:sz w:val="28"/>
          <w:szCs w:val="28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555555"/>
          <w:sz w:val="28"/>
          <w:szCs w:val="28"/>
          <w:shd w:val="clear" w:color="auto" w:fill="FFFFFF"/>
        </w:rPr>
        <w:t>金湖县金南镇南桥村居家养老服务站</w:t>
      </w:r>
    </w:p>
    <w:p w14:paraId="3B6ECF89" w14:textId="77777777" w:rsidR="001C5135" w:rsidRPr="007E3F57" w:rsidRDefault="001C5135"/>
    <w:sectPr w:rsidR="001C5135" w:rsidRPr="007E3F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639374" w14:textId="77777777" w:rsidR="004047AE" w:rsidRDefault="004047AE" w:rsidP="007E3F57">
      <w:r>
        <w:separator/>
      </w:r>
    </w:p>
  </w:endnote>
  <w:endnote w:type="continuationSeparator" w:id="0">
    <w:p w14:paraId="47191D3B" w14:textId="77777777" w:rsidR="004047AE" w:rsidRDefault="004047AE" w:rsidP="007E3F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80CD0E" w14:textId="77777777" w:rsidR="004047AE" w:rsidRDefault="004047AE" w:rsidP="007E3F57">
      <w:r>
        <w:separator/>
      </w:r>
    </w:p>
  </w:footnote>
  <w:footnote w:type="continuationSeparator" w:id="0">
    <w:p w14:paraId="487A667D" w14:textId="77777777" w:rsidR="004047AE" w:rsidRDefault="004047AE" w:rsidP="007E3F5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5135"/>
    <w:rsid w:val="001C5135"/>
    <w:rsid w:val="004047AE"/>
    <w:rsid w:val="007E3F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5CDD79E2-8602-4EC8-878E-A58E96AC1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E3F57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E3F5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E3F5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E3F5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E3F57"/>
    <w:rPr>
      <w:sz w:val="18"/>
      <w:szCs w:val="18"/>
    </w:rPr>
  </w:style>
  <w:style w:type="paragraph" w:styleId="a7">
    <w:name w:val="Normal (Web)"/>
    <w:basedOn w:val="a"/>
    <w:qFormat/>
    <w:rsid w:val="007E3F57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103</Words>
  <Characters>588</Characters>
  <Application>Microsoft Office Word</Application>
  <DocSecurity>0</DocSecurity>
  <Lines>4</Lines>
  <Paragraphs>1</Paragraphs>
  <ScaleCrop>false</ScaleCrop>
  <Company/>
  <LinksUpToDate>false</LinksUpToDate>
  <CharactersWithSpaces>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王睿凡</dc:creator>
  <cp:keywords/>
  <dc:description/>
  <cp:lastModifiedBy>王睿凡</cp:lastModifiedBy>
  <cp:revision>2</cp:revision>
  <dcterms:created xsi:type="dcterms:W3CDTF">2023-05-16T03:44:00Z</dcterms:created>
  <dcterms:modified xsi:type="dcterms:W3CDTF">2023-05-16T03:44:00Z</dcterms:modified>
</cp:coreProperties>
</file>