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>
        <w:rPr>
          <w:rFonts w:hint="eastAsia" w:ascii="Times New Roman" w:hAnsi="Times New Roman" w:cs="Times New Roman"/>
          <w:b/>
          <w:bCs/>
          <w:sz w:val="32"/>
          <w:szCs w:val="24"/>
        </w:rPr>
        <w:t xml:space="preserve"> 第</w:t>
      </w:r>
      <w:r>
        <w:rPr>
          <w:rFonts w:hint="eastAsia" w:ascii="Times New Roman" w:hAnsi="Times New Roman" w:cs="Times New Roman"/>
          <w:b/>
          <w:bCs/>
          <w:sz w:val="32"/>
          <w:szCs w:val="24"/>
          <w:lang w:val="en-US" w:eastAsia="zh-CN"/>
        </w:rPr>
        <w:t>4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32"/>
          <w:szCs w:val="24"/>
        </w:rPr>
        <w:t>期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>
      <w:pPr>
        <w:spacing w:line="360" w:lineRule="auto"/>
        <w:ind w:right="-57" w:rightChars="-27"/>
        <w:rPr>
          <w:rFonts w:ascii="楷体_GB2312" w:hAnsi="Times New Roman" w:eastAsia="楷体_GB2312" w:cs="Times New Roman"/>
          <w:b/>
          <w:bCs/>
          <w:sz w:val="32"/>
          <w:szCs w:val="24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24"/>
        </w:rPr>
        <w:t xml:space="preserve">金湖县统计局                        </w:t>
      </w:r>
      <w:r>
        <w:rPr>
          <w:rFonts w:ascii="楷体_GB2312" w:hAnsi="Times New Roman" w:eastAsia="楷体_GB2312" w:cs="Times New Roman"/>
          <w:b/>
          <w:bCs/>
          <w:sz w:val="32"/>
          <w:szCs w:val="24"/>
        </w:rPr>
        <w:t xml:space="preserve">  </w:t>
      </w:r>
      <w:r>
        <w:rPr>
          <w:rFonts w:hint="eastAsia" w:ascii="楷体_GB2312" w:hAnsi="Times New Roman" w:eastAsia="楷体_GB2312" w:cs="Times New Roman"/>
          <w:b/>
          <w:bCs/>
          <w:sz w:val="32"/>
          <w:szCs w:val="24"/>
        </w:rPr>
        <w:t>二</w:t>
      </w:r>
      <w:r>
        <w:rPr>
          <w:rFonts w:hint="eastAsia" w:ascii="宋体" w:hAnsi="宋体"/>
          <w:b/>
          <w:bCs/>
          <w:sz w:val="32"/>
          <w:szCs w:val="24"/>
        </w:rPr>
        <w:t>〇</w:t>
      </w:r>
      <w:r>
        <w:rPr>
          <w:rFonts w:hint="eastAsia" w:ascii="楷体_GB2312" w:hAnsi="Times New Roman" w:eastAsia="楷体_GB2312" w:cs="Times New Roman"/>
          <w:b/>
          <w:bCs/>
          <w:sz w:val="32"/>
          <w:szCs w:val="24"/>
        </w:rPr>
        <w:t xml:space="preserve">二三年七月 </w:t>
      </w:r>
    </w:p>
    <w:p>
      <w:pPr>
        <w:textAlignment w:val="baseline"/>
        <w:rPr>
          <w:rFonts w:ascii="宋体" w:hAnsi="宋体" w:eastAsia="宋体"/>
          <w:sz w:val="44"/>
          <w:szCs w:val="44"/>
        </w:rPr>
      </w:pPr>
    </w:p>
    <w:p>
      <w:pPr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全县上半年经济运行情况分析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上半年，在县委、县政府的坚强领导下，全县上下认真落实“干在实处、走在前列”攻坚行动方案，主要经济指标较一季度有明显提升，GDP增速高出市定目标1.0个百分点，超出县人代会目标0.5个百分点，全县经济运行总体平稳，趋势向好，主要指标保持在合理区间。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仿宋_GB2312" w:hAnsi="FZXiaoBiaoSong-B05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FZXiaoBiaoSong-B05" w:eastAsia="仿宋_GB2312" w:cs="宋体"/>
          <w:kern w:val="0"/>
          <w:sz w:val="32"/>
          <w:szCs w:val="32"/>
        </w:rPr>
        <w:t xml:space="preserve">   </w:t>
      </w:r>
      <w:r>
        <w:rPr>
          <w:rFonts w:hint="eastAsia" w:ascii="黑体" w:hAnsi="黑体" w:eastAsia="黑体" w:cs="宋体"/>
          <w:kern w:val="0"/>
          <w:sz w:val="32"/>
          <w:szCs w:val="32"/>
        </w:rPr>
        <w:t>一、全县主要指标完成情况</w:t>
      </w:r>
    </w:p>
    <w:p>
      <w:pPr>
        <w:widowControl/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 </w:t>
      </w:r>
      <w:r>
        <w:rPr>
          <w:rFonts w:ascii="黑体" w:hAnsi="黑体" w:eastAsia="黑体" w:cs="宋体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上半年，全县实现地区生产总值210.8亿元，增幅8.5%，增幅全市排名第三，较一季度提升1.9个百分点；市反馈10项主要经济指标有：规上工业增加值、全部工业开票销售、工业用电量、农村居民人均可支配收入等4项指标位居全市前二。</w:t>
      </w:r>
    </w:p>
    <w:p>
      <w:pPr>
        <w:widowControl/>
        <w:spacing w:line="560" w:lineRule="exact"/>
        <w:ind w:firstLine="569" w:firstLineChars="177"/>
        <w:jc w:val="left"/>
        <w:rPr>
          <w:rFonts w:ascii="仿宋_GB2312" w:hAnsi="黑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/>
          <w:bCs/>
          <w:kern w:val="0"/>
          <w:sz w:val="32"/>
          <w:szCs w:val="32"/>
        </w:rPr>
        <w:t>（一）从“三次产业”角度看，二产好于一产和三产</w:t>
      </w:r>
    </w:p>
    <w:p>
      <w:pPr>
        <w:widowControl/>
        <w:spacing w:line="560" w:lineRule="exact"/>
        <w:ind w:firstLine="566" w:firstLineChars="177"/>
        <w:rPr>
          <w:rFonts w:ascii="仿宋_GB2312" w:hAnsi="黑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kern w:val="0"/>
          <w:sz w:val="32"/>
          <w:szCs w:val="32"/>
        </w:rPr>
        <w:t>1、第一产业增长平稳。上半年，全县第一产业增加值9.84亿元，比上年增长3.1%，全市排名第五。全县小麦种植面积52.82万亩，比上年增加741亩，同比增长0.1%。全县生猪产能进一步提升，二季度当季生猪出栏5.72万头，同比增长28.7%。禽蛋产量 0.67万吨，增长131.0%。二季度渔业产品产量1.58万吨，同比增长7.6%，较一季度提升6.8个百分点。</w:t>
      </w:r>
    </w:p>
    <w:p>
      <w:pPr>
        <w:widowControl/>
        <w:spacing w:line="560" w:lineRule="exact"/>
        <w:ind w:firstLine="566" w:firstLineChars="177"/>
        <w:rPr>
          <w:rFonts w:ascii="仿宋_GB2312" w:hAnsi="黑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kern w:val="0"/>
          <w:sz w:val="32"/>
          <w:szCs w:val="32"/>
        </w:rPr>
        <w:t>2、第二产业增幅领先。第二产业增加值96.85亿元，增长10.6%，全市排名第二。全部工业增加值86.82亿元，增幅10.8%，制造业增加值占GDP比重38.8%，较一季度提升2.5个百分点。其中规上工业增加值同比增长14.7%，全部工业开票224.75亿元，增幅6.8%，工业用电量6.47亿千瓦时，增幅14.5%，全市排名均第二。建筑业总产值增速11.6%，全市排名第四，较一季度提升6个百分点。</w:t>
      </w:r>
    </w:p>
    <w:p>
      <w:pPr>
        <w:widowControl/>
        <w:spacing w:line="560" w:lineRule="exact"/>
        <w:ind w:firstLine="566" w:firstLineChars="177"/>
        <w:rPr>
          <w:rFonts w:ascii="仿宋_GB2312" w:hAnsi="黑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kern w:val="0"/>
          <w:sz w:val="32"/>
          <w:szCs w:val="32"/>
        </w:rPr>
        <w:t>3、第三产业排名靠后。第三产业增加值104.1亿元，增长7.1%。房地产市场低迷，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商品房销售面积下降。批发业、餐饮业增长低于全市平均水平。技术服务业龙头企业</w:t>
      </w:r>
      <w:r>
        <w:rPr>
          <w:rFonts w:hint="eastAsia" w:ascii="仿宋_GB2312" w:hAnsi="黑体" w:eastAsia="仿宋_GB2312" w:cs="宋体"/>
          <w:kern w:val="0"/>
          <w:sz w:val="32"/>
          <w:szCs w:val="32"/>
        </w:rPr>
        <w:t>领凯数字科技、租赁服务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行业的</w:t>
      </w:r>
      <w:r>
        <w:rPr>
          <w:rFonts w:hint="eastAsia" w:ascii="仿宋_GB2312" w:hAnsi="黑体" w:eastAsia="仿宋_GB2312" w:cs="宋体"/>
          <w:kern w:val="0"/>
          <w:sz w:val="32"/>
          <w:szCs w:val="32"/>
        </w:rPr>
        <w:t>交投公司营收下降</w:t>
      </w:r>
      <w:r>
        <w:rPr>
          <w:rFonts w:hint="eastAsia" w:ascii="仿宋_GB2312" w:hAnsi="黑体" w:eastAsia="仿宋_GB2312" w:cs="宋体"/>
          <w:kern w:val="0"/>
          <w:sz w:val="32"/>
          <w:szCs w:val="32"/>
          <w:lang w:val="en-US" w:eastAsia="zh-CN"/>
        </w:rPr>
        <w:t>明显</w:t>
      </w:r>
      <w:r>
        <w:rPr>
          <w:rFonts w:hint="eastAsia" w:ascii="仿宋_GB2312" w:hAnsi="黑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569" w:firstLineChars="177"/>
        <w:jc w:val="left"/>
        <w:rPr>
          <w:rFonts w:ascii="仿宋_GB2312" w:hAnsi="黑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/>
          <w:bCs/>
          <w:kern w:val="0"/>
          <w:sz w:val="32"/>
          <w:szCs w:val="32"/>
        </w:rPr>
        <w:t>（二）从“支出法”角度看，消费发挥拉动作用</w:t>
      </w:r>
    </w:p>
    <w:p>
      <w:pPr>
        <w:widowControl/>
        <w:spacing w:line="560" w:lineRule="exact"/>
        <w:ind w:firstLine="566" w:firstLineChars="177"/>
        <w:jc w:val="left"/>
        <w:rPr>
          <w:rFonts w:ascii="仿宋_GB2312" w:hAnsi="黑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kern w:val="0"/>
          <w:sz w:val="32"/>
          <w:szCs w:val="32"/>
        </w:rPr>
        <w:t>1、投资增长回归常态。1-6月，规模以上固定资产上报89.65亿元，同比增长0.8%，增速较一季度提升38.3个百分点，扭转负增长局面。工业投资上报69.04亿元，同比下降10.1%，降幅较一季度收窄29.8个百分点。建安工程投资上报71.17亿元，同比增长3.6%，增幅较一季度提升了45个百分点。建安投资6月当月上报21.05亿元，环比增长83.7%，主要在于雪榕现代食品产业项目、金湖县体育中心项目、海科纤维等项目本月建安工程进度快，建安工程投资上报均超过5000万元。</w:t>
      </w:r>
    </w:p>
    <w:p>
      <w:pPr>
        <w:widowControl/>
        <w:spacing w:line="560" w:lineRule="exact"/>
        <w:ind w:firstLine="566" w:firstLineChars="177"/>
        <w:rPr>
          <w:rFonts w:ascii="仿宋_GB2312" w:hAnsi="黑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kern w:val="0"/>
          <w:sz w:val="32"/>
          <w:szCs w:val="32"/>
        </w:rPr>
        <w:t>2、外向经济压力延续。受中美贸易摩擦、俄乌战争等因素影响，我县25家规上外贸出口企业订单大幅减少。1-6月，外贸进出口19.56亿元（人民币），同比下降7.1%，降幅较一季度收窄2.2个百分点，其中出口17.86亿元，下降13.9%，降幅较一季度收窄5.3个百分点。</w:t>
      </w:r>
    </w:p>
    <w:p>
      <w:pPr>
        <w:widowControl/>
        <w:spacing w:line="560" w:lineRule="exact"/>
        <w:ind w:firstLine="566" w:firstLineChars="177"/>
        <w:rPr>
          <w:rFonts w:ascii="仿宋_GB2312" w:hAnsi="黑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kern w:val="0"/>
          <w:sz w:val="32"/>
          <w:szCs w:val="32"/>
        </w:rPr>
        <w:t>3、国内消费有序复苏。1-6月，全县贸易额181.30亿元，同比增长11.0%。其中批发业完成销售额101.21亿元，同比增长13.5%；零售业完成销售额66.69亿元，同比增长7.2%；住宿业完成销售额2.06亿元，同比增长23.0%；餐饮业完成营业额11.33亿元，同比增长9.8%。</w:t>
      </w:r>
    </w:p>
    <w:p>
      <w:pPr>
        <w:widowControl/>
        <w:spacing w:line="560" w:lineRule="exact"/>
        <w:ind w:firstLine="569" w:firstLineChars="177"/>
        <w:jc w:val="left"/>
        <w:rPr>
          <w:rFonts w:ascii="仿宋_GB2312" w:hAnsi="黑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/>
          <w:bCs/>
          <w:kern w:val="0"/>
          <w:sz w:val="32"/>
          <w:szCs w:val="32"/>
        </w:rPr>
        <w:t>（三）从“收入法”角度看，整体支撑较好</w:t>
      </w:r>
    </w:p>
    <w:p>
      <w:pPr>
        <w:widowControl/>
        <w:spacing w:line="560" w:lineRule="exact"/>
        <w:ind w:firstLine="566" w:firstLineChars="177"/>
        <w:jc w:val="left"/>
        <w:rPr>
          <w:rFonts w:ascii="仿宋_GB2312" w:hAnsi="黑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kern w:val="0"/>
          <w:sz w:val="32"/>
          <w:szCs w:val="32"/>
        </w:rPr>
        <w:t>1、居民收入稳步增长。上半年，全体居民人均可支配收入20446元，增幅6.5%，全市排名第四，其中城镇居民人均可支配收入25841元，增幅5.2%，农村居民人均可支配收入14682元，增幅8.3%，增幅全省第一。城乡居民收入差距进一步缩小，比值为1.76:1。</w:t>
      </w:r>
    </w:p>
    <w:p>
      <w:pPr>
        <w:widowControl/>
        <w:spacing w:line="560" w:lineRule="exact"/>
        <w:ind w:firstLine="566" w:firstLineChars="177"/>
        <w:rPr>
          <w:rFonts w:ascii="仿宋_GB2312" w:hAnsi="黑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kern w:val="0"/>
          <w:sz w:val="32"/>
          <w:szCs w:val="32"/>
        </w:rPr>
        <w:t>2、财政、存贷款持续增加。1-</w:t>
      </w:r>
      <w:r>
        <w:rPr>
          <w:rFonts w:ascii="仿宋_GB2312" w:hAnsi="黑体" w:eastAsia="仿宋_GB2312" w:cs="宋体"/>
          <w:kern w:val="0"/>
          <w:sz w:val="32"/>
          <w:szCs w:val="32"/>
        </w:rPr>
        <w:t>6</w:t>
      </w:r>
      <w:r>
        <w:rPr>
          <w:rFonts w:hint="eastAsia" w:ascii="仿宋_GB2312" w:hAnsi="黑体" w:eastAsia="仿宋_GB2312" w:cs="宋体"/>
          <w:kern w:val="0"/>
          <w:sz w:val="32"/>
          <w:szCs w:val="32"/>
        </w:rPr>
        <w:t>月，我县实现财政总收入29.81亿元，增长30.7％，其中一般公共预算收入17.30亿元，增长22.1％，税收占比为85.0%。1</w:t>
      </w:r>
      <w:r>
        <w:rPr>
          <w:rFonts w:ascii="仿宋_GB2312" w:hAnsi="黑体" w:eastAsia="仿宋_GB2312" w:cs="宋体"/>
          <w:kern w:val="0"/>
          <w:sz w:val="32"/>
          <w:szCs w:val="32"/>
        </w:rPr>
        <w:t>-5月</w:t>
      </w:r>
      <w:r>
        <w:rPr>
          <w:rFonts w:hint="eastAsia" w:ascii="仿宋_GB2312" w:hAnsi="黑体" w:eastAsia="仿宋_GB2312" w:cs="宋体"/>
          <w:kern w:val="0"/>
          <w:sz w:val="32"/>
          <w:szCs w:val="32"/>
        </w:rPr>
        <w:t>全县金融机构人民币存款余额515.73亿元，同比增长24.9%，比年初新增85.89亿元；人民币贷款余额497.31亿元，同比增长29.4%，比年初新增81.55亿元。</w:t>
      </w:r>
    </w:p>
    <w:p>
      <w:pPr>
        <w:widowControl/>
        <w:spacing w:line="560" w:lineRule="exact"/>
        <w:ind w:firstLine="566" w:firstLineChars="177"/>
        <w:rPr>
          <w:rFonts w:ascii="仿宋_GB2312" w:hAnsi="黑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kern w:val="0"/>
          <w:sz w:val="32"/>
          <w:szCs w:val="32"/>
        </w:rPr>
        <w:t>3、工业企业效益稳步增长。上半年，368家规模以上工业企业实现营业收入221.90亿元，同比增长15.0%；实现利润总额5.95亿元，同比增长9.0%。营业收入利润率2.7%。分行业看，80个行业中类中有41个行业利润同比实现正增长，增长面达51.3%。</w:t>
      </w:r>
    </w:p>
    <w:p>
      <w:pPr>
        <w:spacing w:line="560" w:lineRule="exact"/>
        <w:ind w:firstLine="643" w:firstLineChars="200"/>
        <w:textAlignment w:val="baseline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二、不容忽视的短板问题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1、工业经济增长放缓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1-6月，规上工业企业实现当月增速6.3%，累计增速14.3%，分别比5月回落15.3和3.1个百分点。全县规上工业企业中90%以上为小微企业，生产经营稳定性较差，剔除南高齿拉动影响，我县规上工业产值累计增幅仅2.2%。至5月，规上工业企业开票占产值比仅87.2%，剔除理士电池等总部开票的贡献，其余企业的开票产值占比仅80.0%，低于全市平均水平。订单减少已成为众多企业下半年面临的严峻问题。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2、房地产行业陷入低谷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商品房销售面积上报15.57万平方米，同比下降20.3%。房地产行业劳动工资下降22.4%。全县今年仅新增一家房地产项目，在库2</w:t>
      </w:r>
      <w:r>
        <w:rPr>
          <w:rFonts w:ascii="仿宋_GB2312" w:hAnsi="仿宋_GB2312" w:eastAsia="仿宋_GB2312" w:cs="仿宋_GB2312"/>
          <w:bCs/>
          <w:sz w:val="32"/>
          <w:szCs w:val="32"/>
        </w:rPr>
        <w:t>2个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项目仅有</w:t>
      </w:r>
      <w:r>
        <w:rPr>
          <w:rFonts w:ascii="仿宋_GB2312" w:hAnsi="仿宋_GB2312" w:eastAsia="仿宋_GB2312" w:cs="仿宋_GB2312"/>
          <w:bCs/>
          <w:sz w:val="32"/>
          <w:szCs w:val="32"/>
        </w:rPr>
        <w:t>6个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处于建设和销售中，其余项目都基本建成。随着牌楼花园和九里玫瑰园等大体量安置房的建设、交付，商品房的市场需求不断萎缩。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3、固定资产投资后劲不足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500万元以上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在库固定资产投资项目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160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上年结转项目109个，亿元以上投资新开工项目48个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，其中计划总投资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ascii="仿宋_GB2312" w:hAnsi="仿宋_GB2312" w:eastAsia="仿宋_GB2312" w:cs="仿宋_GB2312"/>
          <w:sz w:val="32"/>
          <w:szCs w:val="32"/>
        </w:rPr>
        <w:t>亿元以上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3个，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计划总投资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ascii="仿宋_GB2312" w:hAnsi="仿宋_GB2312" w:eastAsia="仿宋_GB2312" w:cs="仿宋_GB2312"/>
          <w:sz w:val="32"/>
          <w:szCs w:val="32"/>
        </w:rPr>
        <w:t>亿元以上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项目18个，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计划总投资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亿元以上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项目129个，</w:t>
      </w:r>
      <w:r>
        <w:rPr>
          <w:rFonts w:hint="eastAsia" w:ascii="仿宋_GB2312" w:hAnsi="仿宋_GB2312" w:eastAsia="仿宋_GB2312" w:cs="仿宋_GB2312"/>
          <w:sz w:val="32"/>
          <w:szCs w:val="32"/>
        </w:rPr>
        <w:t>数量偏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4、批发业和餐饮业恢复不如预期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1-6月份，全县社会消费品零售总额7</w:t>
      </w:r>
      <w:r>
        <w:rPr>
          <w:rFonts w:ascii="仿宋_GB2312" w:hAnsi="仿宋_GB2312" w:eastAsia="仿宋_GB2312" w:cs="仿宋_GB2312"/>
          <w:bCs/>
          <w:sz w:val="32"/>
          <w:szCs w:val="32"/>
        </w:rPr>
        <w:t>0.04亿元，同比增长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7</w:t>
      </w:r>
      <w:r>
        <w:rPr>
          <w:rFonts w:ascii="仿宋_GB2312" w:hAnsi="仿宋_GB2312" w:eastAsia="仿宋_GB2312" w:cs="仿宋_GB2312"/>
          <w:bCs/>
          <w:sz w:val="32"/>
          <w:szCs w:val="32"/>
        </w:rPr>
        <w:t>.9%。上半年我县围绕“五一”假日游、荷花节举办的文旅系列活动，还未能达到对经济的预期拉动效应。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限额以上批发业和餐饮业累计增长分别为15%和13.1%，全市排名靠后。部分金属材料批发企业受市场价格波动影响，销售额数据大幅下降。在库餐饮业企业因背负较大同期数，实现快速增长难度较大。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5、其他营利性服务业发展不稳定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降幅较大（错月考核）的行业有：租赁和商务服务业同比下降31.1%、科学研究和技术服务业同比下降22.2%、文化、体育和娱乐业同比增长17.5%。服务业规模企业数量和质态都急需提升。</w:t>
      </w:r>
    </w:p>
    <w:p>
      <w:pPr>
        <w:spacing w:line="560" w:lineRule="exact"/>
        <w:ind w:firstLine="643" w:firstLineChars="200"/>
        <w:textAlignment w:val="baseline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三、下一步工作建议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1、推动重点项目建设，争取早日投产入库，增加新的经济增长点。整合资源，压实责任，聚焦项目建设，确保上年通过验收项目全部能达规模企业入库标准，不断提升在库统计企业质态。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大兴调查研究之风，加大助企服务力度。帮助企业解决“急难愁盼”问题，工信局要加强资源调配和有关惠企政策落实，帮助企业抢订单扩生产。住建部门要加强对资质以上建筑企业的扶持，特别是将本县政府投入的重大项目建筑招投标要求及时传递给企业，指导建筑业企业积极争取县内施工项目，壮大全县建筑业产值。商务局要加大对零售、住宿和餐饮业“大个体”的指导工作，鼓励市场主体通过提档升级，增强自身在不同领域的竞争力。积极推动住餐行业和文旅活动融合，吸引外地游客消费，实现销售额全面提升。</w:t>
      </w:r>
    </w:p>
    <w:p>
      <w:pPr>
        <w:spacing w:line="560" w:lineRule="exact"/>
        <w:ind w:firstLine="640" w:firstLineChars="200"/>
        <w:rPr>
          <w:rFonts w:ascii="宋体" w:hAnsi="宋体" w:cs="Times New Roman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、严格执行统计制度，统全固定资产投资项目。加强部门信息共享，做到立项5</w:t>
      </w:r>
      <w:r>
        <w:rPr>
          <w:rFonts w:ascii="仿宋_GB2312" w:hAnsi="仿宋_GB2312" w:eastAsia="仿宋_GB2312" w:cs="仿宋_GB2312"/>
          <w:sz w:val="32"/>
          <w:szCs w:val="32"/>
        </w:rPr>
        <w:t>00万元以上投资项目，全部落实项目申报人员。加大文化、教育、卫健、交通、市政、农田基础设施等公共领域项目排查，加强对技改项目排查。所有满足入库项目及时入库，准确反映固定资产投资现状，体现投资对经济增长的拉动作用。</w:t>
      </w:r>
    </w:p>
    <w:p>
      <w:pPr>
        <w:spacing w:line="560" w:lineRule="exact"/>
        <w:rPr>
          <w:rFonts w:ascii="宋体" w:hAnsi="宋体" w:cs="Times New Roman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cs="Times New Roman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cs="Times New Roman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cs="Times New Roman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cs="Times New Roman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cs="Times New Roman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cs="Times New Roman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cs="Times New Roman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cs="Times New Roman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cs="Times New Roman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cs="Times New Roman"/>
          <w:sz w:val="32"/>
          <w:szCs w:val="32"/>
        </w:rPr>
      </w:pPr>
      <w:r>
        <w:rPr>
          <w:rFonts w:hint="eastAsia" w:ascii="宋体" w:hAnsi="宋体" w:cs="Times New Roman"/>
          <w:b/>
          <w:bCs/>
          <w:sz w:val="32"/>
          <w:szCs w:val="32"/>
        </w:rPr>
        <w:t>本期撰稿：</w:t>
      </w:r>
      <w:r>
        <w:rPr>
          <w:rFonts w:hint="eastAsia" w:ascii="仿宋_GB2312" w:hAnsi="宋体" w:eastAsia="仿宋_GB2312" w:cs="Times New Roman"/>
          <w:sz w:val="32"/>
          <w:szCs w:val="32"/>
        </w:rPr>
        <w:t>吴跃华</w:t>
      </w:r>
      <w:r>
        <w:rPr>
          <w:rFonts w:hint="eastAsia" w:ascii="宋体" w:hAnsi="宋体" w:cs="Times New Roman"/>
          <w:sz w:val="32"/>
          <w:szCs w:val="32"/>
        </w:rPr>
        <w:t xml:space="preserve">         </w:t>
      </w:r>
      <w:r>
        <w:rPr>
          <w:rFonts w:hint="eastAsia" w:ascii="宋体" w:hAnsi="宋体" w:cs="Times New Roman"/>
          <w:b/>
          <w:bCs/>
          <w:sz w:val="32"/>
          <w:szCs w:val="32"/>
        </w:rPr>
        <w:t>核稿人：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吴文娟</w:t>
      </w:r>
    </w:p>
    <w:p>
      <w:pPr>
        <w:spacing w:line="560" w:lineRule="exact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cs="Times New Roman"/>
          <w:b/>
          <w:bCs/>
          <w:sz w:val="32"/>
          <w:szCs w:val="32"/>
        </w:rPr>
        <w:t>本期印发：</w:t>
      </w:r>
      <w:r>
        <w:rPr>
          <w:rFonts w:hint="eastAsia" w:ascii="仿宋_GB2312" w:hAnsi="宋体" w:eastAsia="仿宋_GB2312" w:cs="Times New Roman"/>
          <w:sz w:val="32"/>
          <w:szCs w:val="32"/>
        </w:rPr>
        <w:t>县领导、各镇（街）、各有关部门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XiaoBiaoSong-B05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0787219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3NjM0ZTUzYTIyZmRkYTRhYWNmNmYxZTRjYWVhMTcifQ=="/>
  </w:docVars>
  <w:rsids>
    <w:rsidRoot w:val="00117C13"/>
    <w:rsid w:val="00010C1B"/>
    <w:rsid w:val="00017771"/>
    <w:rsid w:val="0002739B"/>
    <w:rsid w:val="00031251"/>
    <w:rsid w:val="00036593"/>
    <w:rsid w:val="00066899"/>
    <w:rsid w:val="000861DA"/>
    <w:rsid w:val="00086572"/>
    <w:rsid w:val="000A0885"/>
    <w:rsid w:val="000A6F03"/>
    <w:rsid w:val="000C31AD"/>
    <w:rsid w:val="000D075B"/>
    <w:rsid w:val="000E0C1F"/>
    <w:rsid w:val="000F33A6"/>
    <w:rsid w:val="000F6886"/>
    <w:rsid w:val="000F73FF"/>
    <w:rsid w:val="00104088"/>
    <w:rsid w:val="001049CA"/>
    <w:rsid w:val="001124F0"/>
    <w:rsid w:val="00117C13"/>
    <w:rsid w:val="001215BF"/>
    <w:rsid w:val="001221E8"/>
    <w:rsid w:val="00126DE8"/>
    <w:rsid w:val="00132BF0"/>
    <w:rsid w:val="001350EB"/>
    <w:rsid w:val="00152592"/>
    <w:rsid w:val="0016066E"/>
    <w:rsid w:val="0017431A"/>
    <w:rsid w:val="00196939"/>
    <w:rsid w:val="001A5F2A"/>
    <w:rsid w:val="001B5B9D"/>
    <w:rsid w:val="001B6F28"/>
    <w:rsid w:val="001F0596"/>
    <w:rsid w:val="001F09B5"/>
    <w:rsid w:val="001F45D3"/>
    <w:rsid w:val="00213FAA"/>
    <w:rsid w:val="00215CE7"/>
    <w:rsid w:val="00221561"/>
    <w:rsid w:val="002261B0"/>
    <w:rsid w:val="00231A33"/>
    <w:rsid w:val="00233A1A"/>
    <w:rsid w:val="002347D0"/>
    <w:rsid w:val="00243AF7"/>
    <w:rsid w:val="00243C71"/>
    <w:rsid w:val="00255BB8"/>
    <w:rsid w:val="002829DB"/>
    <w:rsid w:val="002A4696"/>
    <w:rsid w:val="002B2948"/>
    <w:rsid w:val="002B2D73"/>
    <w:rsid w:val="002E0B0A"/>
    <w:rsid w:val="002E7E6B"/>
    <w:rsid w:val="002F1EE6"/>
    <w:rsid w:val="002F4A37"/>
    <w:rsid w:val="00312A1C"/>
    <w:rsid w:val="003311C7"/>
    <w:rsid w:val="00335D34"/>
    <w:rsid w:val="00336F0E"/>
    <w:rsid w:val="00370FE7"/>
    <w:rsid w:val="00375228"/>
    <w:rsid w:val="00385044"/>
    <w:rsid w:val="00392A5B"/>
    <w:rsid w:val="003B53AD"/>
    <w:rsid w:val="003D195A"/>
    <w:rsid w:val="003E4FDB"/>
    <w:rsid w:val="003E6D9D"/>
    <w:rsid w:val="003F26FF"/>
    <w:rsid w:val="003F5A5F"/>
    <w:rsid w:val="0041038B"/>
    <w:rsid w:val="0042277B"/>
    <w:rsid w:val="00426E6A"/>
    <w:rsid w:val="0043327D"/>
    <w:rsid w:val="004440EF"/>
    <w:rsid w:val="00451F6C"/>
    <w:rsid w:val="004526D1"/>
    <w:rsid w:val="00463E06"/>
    <w:rsid w:val="004B11B2"/>
    <w:rsid w:val="004B500E"/>
    <w:rsid w:val="004C1802"/>
    <w:rsid w:val="004C3214"/>
    <w:rsid w:val="004D1218"/>
    <w:rsid w:val="005059F8"/>
    <w:rsid w:val="00506E24"/>
    <w:rsid w:val="005072C1"/>
    <w:rsid w:val="00523DC9"/>
    <w:rsid w:val="00533E2E"/>
    <w:rsid w:val="00546F18"/>
    <w:rsid w:val="005573ED"/>
    <w:rsid w:val="00560A07"/>
    <w:rsid w:val="0056574A"/>
    <w:rsid w:val="00577761"/>
    <w:rsid w:val="00592833"/>
    <w:rsid w:val="005B2501"/>
    <w:rsid w:val="005B4A0D"/>
    <w:rsid w:val="005C1336"/>
    <w:rsid w:val="005C3640"/>
    <w:rsid w:val="005C38F3"/>
    <w:rsid w:val="005C5783"/>
    <w:rsid w:val="005C7FF9"/>
    <w:rsid w:val="005D13A9"/>
    <w:rsid w:val="005D1861"/>
    <w:rsid w:val="005D46D6"/>
    <w:rsid w:val="005E4C72"/>
    <w:rsid w:val="00600AA5"/>
    <w:rsid w:val="00607B04"/>
    <w:rsid w:val="00613FF9"/>
    <w:rsid w:val="00620A7C"/>
    <w:rsid w:val="00641310"/>
    <w:rsid w:val="0065276C"/>
    <w:rsid w:val="00665196"/>
    <w:rsid w:val="0066742F"/>
    <w:rsid w:val="00675247"/>
    <w:rsid w:val="00676DB7"/>
    <w:rsid w:val="0067779B"/>
    <w:rsid w:val="006848E4"/>
    <w:rsid w:val="00686829"/>
    <w:rsid w:val="00690449"/>
    <w:rsid w:val="006B65E0"/>
    <w:rsid w:val="006F16A8"/>
    <w:rsid w:val="006F2023"/>
    <w:rsid w:val="006F66FC"/>
    <w:rsid w:val="00702934"/>
    <w:rsid w:val="00722166"/>
    <w:rsid w:val="0072294F"/>
    <w:rsid w:val="00722CAD"/>
    <w:rsid w:val="00724693"/>
    <w:rsid w:val="00731EDC"/>
    <w:rsid w:val="007518C0"/>
    <w:rsid w:val="007548CA"/>
    <w:rsid w:val="007577A8"/>
    <w:rsid w:val="00764277"/>
    <w:rsid w:val="007658FC"/>
    <w:rsid w:val="0076655C"/>
    <w:rsid w:val="00773582"/>
    <w:rsid w:val="007826B8"/>
    <w:rsid w:val="00790F95"/>
    <w:rsid w:val="007A2315"/>
    <w:rsid w:val="007C370A"/>
    <w:rsid w:val="007C62C8"/>
    <w:rsid w:val="007D1CDF"/>
    <w:rsid w:val="007E06E3"/>
    <w:rsid w:val="007E3B1C"/>
    <w:rsid w:val="007F0382"/>
    <w:rsid w:val="007F1E8E"/>
    <w:rsid w:val="007F6176"/>
    <w:rsid w:val="00800936"/>
    <w:rsid w:val="008138C1"/>
    <w:rsid w:val="00814DE1"/>
    <w:rsid w:val="0081679E"/>
    <w:rsid w:val="00822E0A"/>
    <w:rsid w:val="008508BD"/>
    <w:rsid w:val="00857F65"/>
    <w:rsid w:val="008607F0"/>
    <w:rsid w:val="00874062"/>
    <w:rsid w:val="00877542"/>
    <w:rsid w:val="0088635B"/>
    <w:rsid w:val="008A1B25"/>
    <w:rsid w:val="008A6D37"/>
    <w:rsid w:val="008B7C8A"/>
    <w:rsid w:val="008D3914"/>
    <w:rsid w:val="008E3AF7"/>
    <w:rsid w:val="008E3AFE"/>
    <w:rsid w:val="00921424"/>
    <w:rsid w:val="00924560"/>
    <w:rsid w:val="00931E9C"/>
    <w:rsid w:val="00973AD9"/>
    <w:rsid w:val="00976AD1"/>
    <w:rsid w:val="009B1D0C"/>
    <w:rsid w:val="009B1E63"/>
    <w:rsid w:val="009B393C"/>
    <w:rsid w:val="009E33C9"/>
    <w:rsid w:val="00A24090"/>
    <w:rsid w:val="00A25BFB"/>
    <w:rsid w:val="00A5096B"/>
    <w:rsid w:val="00A56DE4"/>
    <w:rsid w:val="00A64002"/>
    <w:rsid w:val="00A74081"/>
    <w:rsid w:val="00A83FDF"/>
    <w:rsid w:val="00AB3003"/>
    <w:rsid w:val="00AB46EB"/>
    <w:rsid w:val="00AB748C"/>
    <w:rsid w:val="00AC1B70"/>
    <w:rsid w:val="00B216F5"/>
    <w:rsid w:val="00B440B5"/>
    <w:rsid w:val="00B451EC"/>
    <w:rsid w:val="00B559E1"/>
    <w:rsid w:val="00B65C2B"/>
    <w:rsid w:val="00B819A3"/>
    <w:rsid w:val="00B84295"/>
    <w:rsid w:val="00B93D2B"/>
    <w:rsid w:val="00B947E1"/>
    <w:rsid w:val="00B95439"/>
    <w:rsid w:val="00BA3CF0"/>
    <w:rsid w:val="00BB2F10"/>
    <w:rsid w:val="00BC30B8"/>
    <w:rsid w:val="00BD611E"/>
    <w:rsid w:val="00BE747F"/>
    <w:rsid w:val="00BF0065"/>
    <w:rsid w:val="00C03836"/>
    <w:rsid w:val="00C05525"/>
    <w:rsid w:val="00C15007"/>
    <w:rsid w:val="00C23C34"/>
    <w:rsid w:val="00C510C8"/>
    <w:rsid w:val="00C51B42"/>
    <w:rsid w:val="00C570F0"/>
    <w:rsid w:val="00C60257"/>
    <w:rsid w:val="00C758C5"/>
    <w:rsid w:val="00C77A7E"/>
    <w:rsid w:val="00C901FE"/>
    <w:rsid w:val="00CA670C"/>
    <w:rsid w:val="00CC1F6A"/>
    <w:rsid w:val="00CC3EE3"/>
    <w:rsid w:val="00CE2867"/>
    <w:rsid w:val="00CE68E2"/>
    <w:rsid w:val="00CE7B2C"/>
    <w:rsid w:val="00CF1F5C"/>
    <w:rsid w:val="00D036E3"/>
    <w:rsid w:val="00D0620A"/>
    <w:rsid w:val="00D4063F"/>
    <w:rsid w:val="00D40815"/>
    <w:rsid w:val="00D4503E"/>
    <w:rsid w:val="00D549F8"/>
    <w:rsid w:val="00D5505D"/>
    <w:rsid w:val="00D7557D"/>
    <w:rsid w:val="00DA31D9"/>
    <w:rsid w:val="00DA3C4F"/>
    <w:rsid w:val="00DA50BC"/>
    <w:rsid w:val="00DA552C"/>
    <w:rsid w:val="00DB5CFF"/>
    <w:rsid w:val="00DC26DC"/>
    <w:rsid w:val="00DC49ED"/>
    <w:rsid w:val="00DC4D63"/>
    <w:rsid w:val="00DD27DB"/>
    <w:rsid w:val="00DD60F7"/>
    <w:rsid w:val="00DD6DC5"/>
    <w:rsid w:val="00DE35F7"/>
    <w:rsid w:val="00E034A2"/>
    <w:rsid w:val="00E32C1D"/>
    <w:rsid w:val="00E47E90"/>
    <w:rsid w:val="00E5198F"/>
    <w:rsid w:val="00E844E4"/>
    <w:rsid w:val="00E946DE"/>
    <w:rsid w:val="00EA51D3"/>
    <w:rsid w:val="00EC0CE2"/>
    <w:rsid w:val="00EC318F"/>
    <w:rsid w:val="00ED19FC"/>
    <w:rsid w:val="00EE2F9A"/>
    <w:rsid w:val="00EE4A97"/>
    <w:rsid w:val="00F003D8"/>
    <w:rsid w:val="00F02EC7"/>
    <w:rsid w:val="00F21766"/>
    <w:rsid w:val="00F224B6"/>
    <w:rsid w:val="00F31295"/>
    <w:rsid w:val="00F34118"/>
    <w:rsid w:val="00F362B4"/>
    <w:rsid w:val="00F566E0"/>
    <w:rsid w:val="00F56A57"/>
    <w:rsid w:val="00F6607F"/>
    <w:rsid w:val="00F77416"/>
    <w:rsid w:val="00F82C9B"/>
    <w:rsid w:val="00F8317D"/>
    <w:rsid w:val="00F90132"/>
    <w:rsid w:val="00F908CA"/>
    <w:rsid w:val="00F9119A"/>
    <w:rsid w:val="00F950D1"/>
    <w:rsid w:val="00F96229"/>
    <w:rsid w:val="00FA74A4"/>
    <w:rsid w:val="00FB7F09"/>
    <w:rsid w:val="00FE2F2C"/>
    <w:rsid w:val="00FE63CA"/>
    <w:rsid w:val="0103164E"/>
    <w:rsid w:val="020C62E0"/>
    <w:rsid w:val="02334077"/>
    <w:rsid w:val="026D3223"/>
    <w:rsid w:val="02720839"/>
    <w:rsid w:val="02ED4364"/>
    <w:rsid w:val="03353615"/>
    <w:rsid w:val="03636418"/>
    <w:rsid w:val="038509C9"/>
    <w:rsid w:val="04602913"/>
    <w:rsid w:val="05B13426"/>
    <w:rsid w:val="062E4A77"/>
    <w:rsid w:val="06611EB4"/>
    <w:rsid w:val="06CE004B"/>
    <w:rsid w:val="06CE625A"/>
    <w:rsid w:val="071023CF"/>
    <w:rsid w:val="07214E72"/>
    <w:rsid w:val="07862691"/>
    <w:rsid w:val="079923C4"/>
    <w:rsid w:val="07C733D5"/>
    <w:rsid w:val="08601134"/>
    <w:rsid w:val="08966904"/>
    <w:rsid w:val="090926C7"/>
    <w:rsid w:val="09385C0D"/>
    <w:rsid w:val="09491BC8"/>
    <w:rsid w:val="097A4477"/>
    <w:rsid w:val="09C851E3"/>
    <w:rsid w:val="09FE11F8"/>
    <w:rsid w:val="0A5922DF"/>
    <w:rsid w:val="0B1701D0"/>
    <w:rsid w:val="0B460AB5"/>
    <w:rsid w:val="0B5B2293"/>
    <w:rsid w:val="0BB167F3"/>
    <w:rsid w:val="0BC55E7E"/>
    <w:rsid w:val="0C20701E"/>
    <w:rsid w:val="0C2D757F"/>
    <w:rsid w:val="0C4072B2"/>
    <w:rsid w:val="0D5B011C"/>
    <w:rsid w:val="0D7D0092"/>
    <w:rsid w:val="0DFD37BE"/>
    <w:rsid w:val="0E0013EF"/>
    <w:rsid w:val="0E820056"/>
    <w:rsid w:val="102A27C9"/>
    <w:rsid w:val="115D0906"/>
    <w:rsid w:val="11785740"/>
    <w:rsid w:val="11E66FB0"/>
    <w:rsid w:val="130A686C"/>
    <w:rsid w:val="13203999"/>
    <w:rsid w:val="14787805"/>
    <w:rsid w:val="14854F30"/>
    <w:rsid w:val="14AE3817"/>
    <w:rsid w:val="15396F94"/>
    <w:rsid w:val="159B19FD"/>
    <w:rsid w:val="164A3307"/>
    <w:rsid w:val="168626AD"/>
    <w:rsid w:val="16881F81"/>
    <w:rsid w:val="16DA3FB2"/>
    <w:rsid w:val="16DE7DF3"/>
    <w:rsid w:val="17516817"/>
    <w:rsid w:val="17C074F9"/>
    <w:rsid w:val="18147845"/>
    <w:rsid w:val="19006747"/>
    <w:rsid w:val="194122D2"/>
    <w:rsid w:val="19B94B48"/>
    <w:rsid w:val="1A090768"/>
    <w:rsid w:val="1B087B35"/>
    <w:rsid w:val="1B3E6D81"/>
    <w:rsid w:val="1B705B17"/>
    <w:rsid w:val="1B99253B"/>
    <w:rsid w:val="1BD16179"/>
    <w:rsid w:val="1C3D1800"/>
    <w:rsid w:val="1CB57848"/>
    <w:rsid w:val="1CE40F26"/>
    <w:rsid w:val="1D0D31E0"/>
    <w:rsid w:val="1D4B3D09"/>
    <w:rsid w:val="1E6F4FEA"/>
    <w:rsid w:val="1E707ECB"/>
    <w:rsid w:val="1EC65D3D"/>
    <w:rsid w:val="1EFD1033"/>
    <w:rsid w:val="20162EC1"/>
    <w:rsid w:val="20530B7D"/>
    <w:rsid w:val="20564E9E"/>
    <w:rsid w:val="208D0A85"/>
    <w:rsid w:val="20DC5C2D"/>
    <w:rsid w:val="20FE4700"/>
    <w:rsid w:val="21B06830"/>
    <w:rsid w:val="21C10A3D"/>
    <w:rsid w:val="22097CEF"/>
    <w:rsid w:val="226D5C3C"/>
    <w:rsid w:val="23A34D10"/>
    <w:rsid w:val="23A91789"/>
    <w:rsid w:val="243678FA"/>
    <w:rsid w:val="258A37AB"/>
    <w:rsid w:val="25D52D09"/>
    <w:rsid w:val="262C49B3"/>
    <w:rsid w:val="26B801BD"/>
    <w:rsid w:val="271138CD"/>
    <w:rsid w:val="27207FB4"/>
    <w:rsid w:val="276205CD"/>
    <w:rsid w:val="28213FE4"/>
    <w:rsid w:val="28AB0470"/>
    <w:rsid w:val="28F03C5F"/>
    <w:rsid w:val="29777BB7"/>
    <w:rsid w:val="29CD6BBF"/>
    <w:rsid w:val="2A2901DC"/>
    <w:rsid w:val="2A6B7798"/>
    <w:rsid w:val="2B724B56"/>
    <w:rsid w:val="2C155F80"/>
    <w:rsid w:val="2C2C6EF7"/>
    <w:rsid w:val="2C695E1E"/>
    <w:rsid w:val="2C7A3CC3"/>
    <w:rsid w:val="2CB05936"/>
    <w:rsid w:val="2CCB082C"/>
    <w:rsid w:val="2DA84D82"/>
    <w:rsid w:val="2DBB4593"/>
    <w:rsid w:val="2DD438A6"/>
    <w:rsid w:val="2E7112DE"/>
    <w:rsid w:val="2E935510"/>
    <w:rsid w:val="2EC456C9"/>
    <w:rsid w:val="2FEB3C6F"/>
    <w:rsid w:val="2FFE2E80"/>
    <w:rsid w:val="309B06AC"/>
    <w:rsid w:val="30B8125D"/>
    <w:rsid w:val="30D33D3C"/>
    <w:rsid w:val="30D77936"/>
    <w:rsid w:val="30ED4D62"/>
    <w:rsid w:val="30FF6E8C"/>
    <w:rsid w:val="3160085A"/>
    <w:rsid w:val="318850D4"/>
    <w:rsid w:val="3194398E"/>
    <w:rsid w:val="31B47818"/>
    <w:rsid w:val="32E225C2"/>
    <w:rsid w:val="332E3A59"/>
    <w:rsid w:val="335D7E9A"/>
    <w:rsid w:val="34AF2977"/>
    <w:rsid w:val="34B72695"/>
    <w:rsid w:val="35603B91"/>
    <w:rsid w:val="3591088D"/>
    <w:rsid w:val="359C73A0"/>
    <w:rsid w:val="35CB558F"/>
    <w:rsid w:val="36260A17"/>
    <w:rsid w:val="362D1DA6"/>
    <w:rsid w:val="36857A21"/>
    <w:rsid w:val="375F68D7"/>
    <w:rsid w:val="37607F59"/>
    <w:rsid w:val="38635F53"/>
    <w:rsid w:val="38A53668"/>
    <w:rsid w:val="395835DE"/>
    <w:rsid w:val="39A84565"/>
    <w:rsid w:val="3A331955"/>
    <w:rsid w:val="3A9B19D4"/>
    <w:rsid w:val="3B6267E6"/>
    <w:rsid w:val="3CB47B10"/>
    <w:rsid w:val="3CF04229"/>
    <w:rsid w:val="3E3F2FBE"/>
    <w:rsid w:val="3E9F0FD0"/>
    <w:rsid w:val="3F1735F3"/>
    <w:rsid w:val="3FDF6807"/>
    <w:rsid w:val="3FFB4CC3"/>
    <w:rsid w:val="3FFD0C01"/>
    <w:rsid w:val="40471E5C"/>
    <w:rsid w:val="404B79F8"/>
    <w:rsid w:val="4140499F"/>
    <w:rsid w:val="41434B73"/>
    <w:rsid w:val="41792343"/>
    <w:rsid w:val="42E14644"/>
    <w:rsid w:val="43397FDC"/>
    <w:rsid w:val="45084D0B"/>
    <w:rsid w:val="46074213"/>
    <w:rsid w:val="47C85DD2"/>
    <w:rsid w:val="480F57AF"/>
    <w:rsid w:val="48501F59"/>
    <w:rsid w:val="48C20A74"/>
    <w:rsid w:val="490C7F41"/>
    <w:rsid w:val="490E3CB9"/>
    <w:rsid w:val="491908EF"/>
    <w:rsid w:val="491F5EC6"/>
    <w:rsid w:val="493279A7"/>
    <w:rsid w:val="4A6A4F1F"/>
    <w:rsid w:val="4BD73FEB"/>
    <w:rsid w:val="4C782D33"/>
    <w:rsid w:val="4C975D73"/>
    <w:rsid w:val="4D515A7C"/>
    <w:rsid w:val="4E3B668B"/>
    <w:rsid w:val="4E8D3084"/>
    <w:rsid w:val="4E944C60"/>
    <w:rsid w:val="4E9C3B0A"/>
    <w:rsid w:val="4F2204BE"/>
    <w:rsid w:val="4F4421E2"/>
    <w:rsid w:val="4F722C40"/>
    <w:rsid w:val="50025BF9"/>
    <w:rsid w:val="50947199"/>
    <w:rsid w:val="511B3417"/>
    <w:rsid w:val="51316796"/>
    <w:rsid w:val="51E952C3"/>
    <w:rsid w:val="51FD2B1C"/>
    <w:rsid w:val="523F3135"/>
    <w:rsid w:val="5262003F"/>
    <w:rsid w:val="53476923"/>
    <w:rsid w:val="53C51418"/>
    <w:rsid w:val="53DA3115"/>
    <w:rsid w:val="541B0C23"/>
    <w:rsid w:val="54AA6F8B"/>
    <w:rsid w:val="54DA0EF3"/>
    <w:rsid w:val="54E63D3C"/>
    <w:rsid w:val="54FB1595"/>
    <w:rsid w:val="55202DAA"/>
    <w:rsid w:val="55E91A75"/>
    <w:rsid w:val="55F304BE"/>
    <w:rsid w:val="56B20379"/>
    <w:rsid w:val="57234291"/>
    <w:rsid w:val="57D141F5"/>
    <w:rsid w:val="58262317"/>
    <w:rsid w:val="585F62DF"/>
    <w:rsid w:val="586631C9"/>
    <w:rsid w:val="58D139BD"/>
    <w:rsid w:val="58D72284"/>
    <w:rsid w:val="59710498"/>
    <w:rsid w:val="597B2CA5"/>
    <w:rsid w:val="5BE56AFB"/>
    <w:rsid w:val="5C5123E2"/>
    <w:rsid w:val="5C693288"/>
    <w:rsid w:val="5D6972B8"/>
    <w:rsid w:val="5E0E705E"/>
    <w:rsid w:val="5E355B65"/>
    <w:rsid w:val="5E6E2DD8"/>
    <w:rsid w:val="5E911120"/>
    <w:rsid w:val="5F30008D"/>
    <w:rsid w:val="5F7E34EF"/>
    <w:rsid w:val="5F8B79B9"/>
    <w:rsid w:val="5FAD5B82"/>
    <w:rsid w:val="5FC86518"/>
    <w:rsid w:val="6022031E"/>
    <w:rsid w:val="605E50CE"/>
    <w:rsid w:val="60BE1E6A"/>
    <w:rsid w:val="60CA62C0"/>
    <w:rsid w:val="61453B98"/>
    <w:rsid w:val="61D513C0"/>
    <w:rsid w:val="61D90EB0"/>
    <w:rsid w:val="623D5C57"/>
    <w:rsid w:val="6252656D"/>
    <w:rsid w:val="63BC2837"/>
    <w:rsid w:val="63F81286"/>
    <w:rsid w:val="644665A5"/>
    <w:rsid w:val="64543D02"/>
    <w:rsid w:val="64DE67DD"/>
    <w:rsid w:val="65650C94"/>
    <w:rsid w:val="65CE6852"/>
    <w:rsid w:val="66C0619B"/>
    <w:rsid w:val="67397CFB"/>
    <w:rsid w:val="67A41618"/>
    <w:rsid w:val="68FE11FC"/>
    <w:rsid w:val="69643755"/>
    <w:rsid w:val="6A3D7B02"/>
    <w:rsid w:val="6A3F7D1E"/>
    <w:rsid w:val="6A511AE1"/>
    <w:rsid w:val="6B124993"/>
    <w:rsid w:val="6B5C220A"/>
    <w:rsid w:val="6B7E4876"/>
    <w:rsid w:val="6BB243A2"/>
    <w:rsid w:val="6BBE4C73"/>
    <w:rsid w:val="6BD91AAD"/>
    <w:rsid w:val="6C3A2CE3"/>
    <w:rsid w:val="6C557385"/>
    <w:rsid w:val="6C613F7C"/>
    <w:rsid w:val="6C755C79"/>
    <w:rsid w:val="6C881736"/>
    <w:rsid w:val="6D3B2A1F"/>
    <w:rsid w:val="6E1F5E9D"/>
    <w:rsid w:val="6F1928EC"/>
    <w:rsid w:val="6F60051B"/>
    <w:rsid w:val="6F865AA7"/>
    <w:rsid w:val="6FB75A95"/>
    <w:rsid w:val="6FCB531F"/>
    <w:rsid w:val="70343755"/>
    <w:rsid w:val="70B37905"/>
    <w:rsid w:val="712E741F"/>
    <w:rsid w:val="71F66F14"/>
    <w:rsid w:val="71F95B19"/>
    <w:rsid w:val="722647FD"/>
    <w:rsid w:val="724834E8"/>
    <w:rsid w:val="730613D9"/>
    <w:rsid w:val="73D9089C"/>
    <w:rsid w:val="745D327B"/>
    <w:rsid w:val="74CB3C03"/>
    <w:rsid w:val="7518696C"/>
    <w:rsid w:val="75970A0E"/>
    <w:rsid w:val="76157B85"/>
    <w:rsid w:val="77276B4F"/>
    <w:rsid w:val="772C162A"/>
    <w:rsid w:val="77416E84"/>
    <w:rsid w:val="77784870"/>
    <w:rsid w:val="77CA6FFA"/>
    <w:rsid w:val="77E65C7D"/>
    <w:rsid w:val="789C633C"/>
    <w:rsid w:val="79DF2801"/>
    <w:rsid w:val="7A1E777C"/>
    <w:rsid w:val="7A995229"/>
    <w:rsid w:val="7AB83901"/>
    <w:rsid w:val="7ABB519F"/>
    <w:rsid w:val="7AF01457"/>
    <w:rsid w:val="7B62561B"/>
    <w:rsid w:val="7B7C14B4"/>
    <w:rsid w:val="7B827A6B"/>
    <w:rsid w:val="7BF30969"/>
    <w:rsid w:val="7C4B2553"/>
    <w:rsid w:val="7D4E1AA1"/>
    <w:rsid w:val="7E494870"/>
    <w:rsid w:val="7E543940"/>
    <w:rsid w:val="7F121106"/>
    <w:rsid w:val="7F430449"/>
    <w:rsid w:val="7FA2248A"/>
    <w:rsid w:val="7FD9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方正小标宋简体"/>
      <w:sz w:val="4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6</Pages>
  <Words>2636</Words>
  <Characters>3030</Characters>
  <Lines>21</Lines>
  <Paragraphs>6</Paragraphs>
  <TotalTime>13</TotalTime>
  <ScaleCrop>false</ScaleCrop>
  <LinksUpToDate>false</LinksUpToDate>
  <CharactersWithSpaces>3078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2022-07-15T03:06:00Z</dcterms:created>
  <dc:creator>Administrator</dc:creator>
  <cp:lastModifiedBy>Administrator</cp:lastModifiedBy>
  <cp:lastPrinted>2023-07-31T00:57:00Z</cp:lastPrinted>
  <dcterms:modified xsi:type="dcterms:W3CDTF">2023-07-31T01:30:20Z</dcterms:modified>
  <cp:revision>239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8CC95BAF2620426AABF629E2D096831F_12</vt:lpwstr>
  </property>
</Properties>
</file>