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D8" w:rsidRDefault="00B71DD8" w:rsidP="00B71DD8">
      <w:pPr>
        <w:tabs>
          <w:tab w:val="left" w:pos="5481"/>
        </w:tabs>
        <w:spacing w:line="600" w:lineRule="exact"/>
        <w:jc w:val="center"/>
        <w:rPr>
          <w:rFonts w:eastAsia="方正小标宋简体"/>
          <w:b/>
          <w:bCs/>
          <w:color w:val="FF0000"/>
          <w:kern w:val="0"/>
          <w:sz w:val="84"/>
          <w:szCs w:val="84"/>
        </w:rPr>
      </w:pPr>
    </w:p>
    <w:p w:rsidR="00B71DD8" w:rsidRDefault="00B71DD8" w:rsidP="00B71DD8">
      <w:pPr>
        <w:tabs>
          <w:tab w:val="left" w:pos="5481"/>
        </w:tabs>
        <w:spacing w:line="600" w:lineRule="exact"/>
        <w:jc w:val="center"/>
        <w:rPr>
          <w:rFonts w:ascii="仿宋" w:eastAsia="仿宋" w:hAnsi="仿宋"/>
          <w:b/>
          <w:bCs/>
          <w:kern w:val="0"/>
          <w:sz w:val="32"/>
          <w:szCs w:val="32"/>
        </w:rPr>
      </w:pPr>
    </w:p>
    <w:p w:rsidR="00B71DD8" w:rsidRDefault="00B71DD8" w:rsidP="00B71DD8">
      <w:pPr>
        <w:tabs>
          <w:tab w:val="left" w:pos="5481"/>
        </w:tabs>
        <w:spacing w:line="600" w:lineRule="exact"/>
        <w:jc w:val="center"/>
        <w:rPr>
          <w:rFonts w:ascii="仿宋" w:eastAsia="仿宋" w:hAnsi="仿宋"/>
          <w:b/>
          <w:bCs/>
          <w:kern w:val="0"/>
          <w:sz w:val="32"/>
          <w:szCs w:val="32"/>
        </w:rPr>
      </w:pPr>
    </w:p>
    <w:p w:rsidR="00B71DD8" w:rsidRDefault="00B71DD8" w:rsidP="00B71DD8">
      <w:pPr>
        <w:tabs>
          <w:tab w:val="left" w:pos="5481"/>
        </w:tabs>
        <w:spacing w:line="600" w:lineRule="exact"/>
        <w:jc w:val="center"/>
        <w:rPr>
          <w:rFonts w:ascii="仿宋" w:eastAsia="仿宋" w:hAnsi="仿宋"/>
          <w:b/>
          <w:bCs/>
          <w:kern w:val="0"/>
          <w:sz w:val="32"/>
          <w:szCs w:val="32"/>
        </w:rPr>
      </w:pPr>
    </w:p>
    <w:p w:rsidR="00B71DD8" w:rsidRDefault="00B71DD8" w:rsidP="00B71DD8">
      <w:pPr>
        <w:tabs>
          <w:tab w:val="left" w:pos="5481"/>
        </w:tabs>
        <w:spacing w:line="600" w:lineRule="exact"/>
        <w:jc w:val="center"/>
        <w:rPr>
          <w:rFonts w:ascii="仿宋" w:eastAsia="仿宋" w:hAnsi="仿宋"/>
          <w:b/>
          <w:bCs/>
          <w:kern w:val="0"/>
          <w:sz w:val="32"/>
          <w:szCs w:val="32"/>
        </w:rPr>
      </w:pPr>
    </w:p>
    <w:p w:rsidR="00B71DD8" w:rsidRPr="00816735" w:rsidRDefault="00B71DD8" w:rsidP="00B71DD8">
      <w:pPr>
        <w:tabs>
          <w:tab w:val="left" w:pos="5481"/>
        </w:tabs>
        <w:spacing w:line="600" w:lineRule="exact"/>
        <w:jc w:val="center"/>
        <w:rPr>
          <w:rFonts w:eastAsia="仿宋"/>
          <w:bCs/>
          <w:kern w:val="0"/>
          <w:sz w:val="32"/>
          <w:szCs w:val="32"/>
        </w:rPr>
      </w:pPr>
    </w:p>
    <w:p w:rsidR="00B71DD8" w:rsidRPr="00816735" w:rsidRDefault="00B71DD8" w:rsidP="00B71DD8">
      <w:pPr>
        <w:tabs>
          <w:tab w:val="left" w:pos="5481"/>
        </w:tabs>
        <w:spacing w:line="600" w:lineRule="exact"/>
        <w:rPr>
          <w:rFonts w:eastAsia="仿宋"/>
          <w:bCs/>
          <w:kern w:val="0"/>
          <w:sz w:val="32"/>
          <w:szCs w:val="32"/>
        </w:rPr>
      </w:pPr>
      <w:proofErr w:type="gramStart"/>
      <w:r w:rsidRPr="00816735">
        <w:rPr>
          <w:rFonts w:eastAsia="仿宋"/>
          <w:bCs/>
          <w:kern w:val="0"/>
          <w:sz w:val="32"/>
          <w:szCs w:val="32"/>
        </w:rPr>
        <w:t>金市监〔</w:t>
      </w:r>
      <w:r w:rsidRPr="00816735">
        <w:rPr>
          <w:rFonts w:eastAsia="仿宋"/>
          <w:bCs/>
          <w:kern w:val="0"/>
          <w:sz w:val="32"/>
          <w:szCs w:val="32"/>
        </w:rPr>
        <w:t>202</w:t>
      </w:r>
      <w:r>
        <w:rPr>
          <w:rFonts w:eastAsia="仿宋" w:hint="eastAsia"/>
          <w:bCs/>
          <w:kern w:val="0"/>
          <w:sz w:val="32"/>
          <w:szCs w:val="32"/>
        </w:rPr>
        <w:t>4</w:t>
      </w:r>
      <w:r w:rsidRPr="00816735">
        <w:rPr>
          <w:rFonts w:eastAsia="仿宋"/>
          <w:bCs/>
          <w:kern w:val="0"/>
          <w:sz w:val="32"/>
          <w:szCs w:val="32"/>
        </w:rPr>
        <w:t>〕</w:t>
      </w:r>
      <w:proofErr w:type="gramEnd"/>
      <w:r w:rsidR="00AF1AC3">
        <w:rPr>
          <w:rFonts w:eastAsia="仿宋" w:hint="eastAsia"/>
          <w:bCs/>
          <w:kern w:val="0"/>
          <w:sz w:val="32"/>
          <w:szCs w:val="32"/>
        </w:rPr>
        <w:t>7</w:t>
      </w:r>
      <w:r w:rsidRPr="00816735">
        <w:rPr>
          <w:rFonts w:eastAsia="仿宋"/>
          <w:bCs/>
          <w:kern w:val="0"/>
          <w:sz w:val="32"/>
          <w:szCs w:val="32"/>
        </w:rPr>
        <w:t>号</w:t>
      </w:r>
      <w:r w:rsidRPr="00816735">
        <w:rPr>
          <w:rFonts w:eastAsia="仿宋"/>
          <w:bCs/>
          <w:kern w:val="0"/>
          <w:sz w:val="32"/>
          <w:szCs w:val="32"/>
        </w:rPr>
        <w:t xml:space="preserve">                </w:t>
      </w:r>
      <w:r w:rsidRPr="00816735">
        <w:rPr>
          <w:rFonts w:eastAsia="仿宋"/>
          <w:bCs/>
          <w:kern w:val="0"/>
          <w:sz w:val="32"/>
          <w:szCs w:val="32"/>
        </w:rPr>
        <w:t>签发人：</w:t>
      </w:r>
      <w:r w:rsidR="006160F6">
        <w:rPr>
          <w:rFonts w:eastAsia="仿宋" w:hint="eastAsia"/>
          <w:bCs/>
          <w:kern w:val="0"/>
          <w:sz w:val="32"/>
          <w:szCs w:val="32"/>
        </w:rPr>
        <w:t>曹福生</w:t>
      </w:r>
    </w:p>
    <w:p w:rsidR="00B71DD8" w:rsidRPr="00816735" w:rsidRDefault="00B71DD8" w:rsidP="00B71DD8">
      <w:pPr>
        <w:tabs>
          <w:tab w:val="left" w:pos="5481"/>
        </w:tabs>
        <w:spacing w:line="600" w:lineRule="exact"/>
        <w:jc w:val="center"/>
        <w:rPr>
          <w:rFonts w:eastAsia="方正小标宋简体"/>
          <w:b/>
          <w:bCs/>
          <w:color w:val="FF0000"/>
          <w:kern w:val="0"/>
          <w:sz w:val="84"/>
          <w:szCs w:val="84"/>
        </w:rPr>
      </w:pPr>
    </w:p>
    <w:p w:rsidR="00B71DD8" w:rsidRPr="00816735" w:rsidRDefault="00B71DD8" w:rsidP="00B71DD8">
      <w:pPr>
        <w:spacing w:line="560" w:lineRule="exact"/>
        <w:jc w:val="center"/>
        <w:rPr>
          <w:rFonts w:eastAsia="方正小标宋简体"/>
          <w:sz w:val="44"/>
          <w:szCs w:val="44"/>
        </w:rPr>
      </w:pPr>
    </w:p>
    <w:p w:rsidR="00B71DD8" w:rsidRDefault="00B71DD8" w:rsidP="00B71DD8">
      <w:pPr>
        <w:spacing w:line="640" w:lineRule="exact"/>
        <w:jc w:val="center"/>
        <w:rPr>
          <w:rFonts w:eastAsia="方正小标宋简体"/>
          <w:sz w:val="44"/>
          <w:szCs w:val="44"/>
        </w:rPr>
      </w:pPr>
      <w:r w:rsidRPr="00816735">
        <w:rPr>
          <w:rFonts w:eastAsia="方正小标宋简体"/>
          <w:sz w:val="44"/>
          <w:szCs w:val="44"/>
        </w:rPr>
        <w:t>金湖县市场监督管理局</w:t>
      </w:r>
    </w:p>
    <w:p w:rsidR="00B71DD8" w:rsidRPr="00816735" w:rsidRDefault="00B71DD8" w:rsidP="00B71DD8">
      <w:pPr>
        <w:spacing w:line="640" w:lineRule="exact"/>
        <w:jc w:val="center"/>
        <w:rPr>
          <w:rFonts w:eastAsia="方正小标宋简体"/>
          <w:sz w:val="44"/>
          <w:szCs w:val="44"/>
        </w:rPr>
      </w:pPr>
      <w:r w:rsidRPr="00816735">
        <w:rPr>
          <w:rFonts w:eastAsia="方正小标宋简体"/>
          <w:sz w:val="44"/>
          <w:szCs w:val="44"/>
        </w:rPr>
        <w:t>202</w:t>
      </w:r>
      <w:r>
        <w:rPr>
          <w:rFonts w:eastAsia="方正小标宋简体" w:hint="eastAsia"/>
          <w:sz w:val="44"/>
          <w:szCs w:val="44"/>
        </w:rPr>
        <w:t>3</w:t>
      </w:r>
      <w:r w:rsidRPr="00816735">
        <w:rPr>
          <w:rFonts w:eastAsia="方正小标宋简体"/>
          <w:sz w:val="44"/>
          <w:szCs w:val="44"/>
        </w:rPr>
        <w:t>年度法治政府建设工作报告</w:t>
      </w:r>
    </w:p>
    <w:p w:rsidR="00B71DD8" w:rsidRPr="00816735" w:rsidRDefault="00B71DD8" w:rsidP="00B71DD8">
      <w:pPr>
        <w:spacing w:line="560" w:lineRule="exact"/>
        <w:rPr>
          <w:rFonts w:eastAsia="仿宋"/>
          <w:sz w:val="32"/>
          <w:szCs w:val="32"/>
        </w:rPr>
      </w:pPr>
    </w:p>
    <w:p w:rsidR="00B71DD8" w:rsidRPr="007A28E7" w:rsidRDefault="00AF1AC3" w:rsidP="007A28E7">
      <w:pPr>
        <w:jc w:val="left"/>
        <w:rPr>
          <w:rFonts w:ascii="仿宋" w:eastAsia="仿宋" w:hAnsi="仿宋"/>
          <w:sz w:val="32"/>
          <w:szCs w:val="32"/>
        </w:rPr>
      </w:pPr>
      <w:r>
        <w:rPr>
          <w:rFonts w:ascii="仿宋" w:eastAsia="仿宋" w:hAnsi="仿宋" w:hint="eastAsia"/>
          <w:sz w:val="32"/>
          <w:szCs w:val="32"/>
        </w:rPr>
        <w:t>县委、县政府</w:t>
      </w:r>
      <w:r w:rsidR="00B71DD8" w:rsidRPr="007A28E7">
        <w:rPr>
          <w:rFonts w:ascii="仿宋" w:eastAsia="仿宋" w:hAnsi="仿宋"/>
          <w:sz w:val="32"/>
          <w:szCs w:val="32"/>
        </w:rPr>
        <w:t>：</w:t>
      </w:r>
    </w:p>
    <w:p w:rsidR="00B71DD8" w:rsidRPr="007A28E7" w:rsidRDefault="00B71DD8" w:rsidP="007A28E7">
      <w:pPr>
        <w:ind w:firstLineChars="200" w:firstLine="640"/>
        <w:rPr>
          <w:rFonts w:ascii="仿宋" w:eastAsia="仿宋" w:hAnsi="仿宋"/>
          <w:color w:val="000000" w:themeColor="text1"/>
          <w:sz w:val="32"/>
          <w:szCs w:val="32"/>
        </w:rPr>
      </w:pPr>
      <w:r w:rsidRPr="007A28E7">
        <w:rPr>
          <w:rFonts w:ascii="仿宋" w:eastAsia="仿宋" w:hAnsi="仿宋"/>
          <w:sz w:val="32"/>
          <w:szCs w:val="32"/>
        </w:rPr>
        <w:t>202</w:t>
      </w:r>
      <w:r w:rsidRPr="007A28E7">
        <w:rPr>
          <w:rFonts w:ascii="仿宋" w:eastAsia="仿宋" w:hAnsi="仿宋" w:hint="eastAsia"/>
          <w:sz w:val="32"/>
          <w:szCs w:val="32"/>
        </w:rPr>
        <w:t>3</w:t>
      </w:r>
      <w:r w:rsidRPr="007A28E7">
        <w:rPr>
          <w:rFonts w:ascii="仿宋" w:eastAsia="仿宋" w:hAnsi="仿宋"/>
          <w:sz w:val="32"/>
          <w:szCs w:val="32"/>
        </w:rPr>
        <w:t>年，我局在县委县政府的正确领导下，严格依照县委全面依法办出台的</w:t>
      </w:r>
      <w:r w:rsidRPr="007A28E7">
        <w:rPr>
          <w:rFonts w:ascii="仿宋" w:eastAsia="仿宋" w:hAnsi="仿宋" w:cs="仿宋_GB2312" w:hint="eastAsia"/>
          <w:sz w:val="32"/>
          <w:szCs w:val="32"/>
          <w:lang w:val="zh-TW" w:eastAsia="zh-TW" w:bidi="zh-TW"/>
        </w:rPr>
        <w:t>《</w:t>
      </w:r>
      <w:r w:rsidR="00EC4DC8" w:rsidRPr="007A28E7">
        <w:rPr>
          <w:rFonts w:ascii="仿宋" w:eastAsia="仿宋" w:hAnsi="仿宋" w:cs="仿宋_GB2312"/>
          <w:sz w:val="32"/>
          <w:szCs w:val="32"/>
          <w:lang w:val="zh-TW" w:bidi="zh-TW"/>
        </w:rPr>
        <w:t>2023年度县直部门法治建设工作考核实施细则</w:t>
      </w:r>
      <w:r w:rsidRPr="007A28E7">
        <w:rPr>
          <w:rFonts w:ascii="仿宋" w:eastAsia="仿宋" w:hAnsi="仿宋" w:cs="仿宋_GB2312" w:hint="eastAsia"/>
          <w:sz w:val="32"/>
          <w:szCs w:val="32"/>
          <w:lang w:val="zh-TW" w:bidi="zh-TW"/>
        </w:rPr>
        <w:t>》</w:t>
      </w:r>
      <w:r w:rsidRPr="007A28E7">
        <w:rPr>
          <w:rFonts w:ascii="仿宋" w:eastAsia="仿宋" w:hAnsi="仿宋" w:cs="仿宋_GB2312"/>
          <w:sz w:val="32"/>
          <w:szCs w:val="32"/>
          <w:lang w:val="zh-TW" w:bidi="zh-TW"/>
        </w:rPr>
        <w:t>（</w:t>
      </w:r>
      <w:proofErr w:type="gramStart"/>
      <w:r w:rsidRPr="007A28E7">
        <w:rPr>
          <w:rFonts w:ascii="仿宋" w:eastAsia="仿宋" w:hAnsi="仿宋" w:cs="仿宋_GB2312"/>
          <w:sz w:val="32"/>
          <w:szCs w:val="32"/>
          <w:lang w:val="zh-TW" w:bidi="zh-TW"/>
        </w:rPr>
        <w:t>金</w:t>
      </w:r>
      <w:r w:rsidR="00EC4DC8" w:rsidRPr="007A28E7">
        <w:rPr>
          <w:rFonts w:ascii="仿宋" w:eastAsia="仿宋" w:hAnsi="仿宋" w:cs="仿宋_GB2312" w:hint="eastAsia"/>
          <w:sz w:val="32"/>
          <w:szCs w:val="32"/>
          <w:lang w:val="zh-TW" w:bidi="zh-TW"/>
        </w:rPr>
        <w:t>委</w:t>
      </w:r>
      <w:r w:rsidRPr="007A28E7">
        <w:rPr>
          <w:rFonts w:ascii="仿宋" w:eastAsia="仿宋" w:hAnsi="仿宋" w:cs="仿宋_GB2312"/>
          <w:sz w:val="32"/>
          <w:szCs w:val="32"/>
          <w:lang w:val="zh-TW" w:bidi="zh-TW"/>
        </w:rPr>
        <w:t>法办</w:t>
      </w:r>
      <w:proofErr w:type="gramEnd"/>
      <w:r w:rsidRPr="007A28E7">
        <w:rPr>
          <w:rFonts w:ascii="仿宋" w:eastAsia="仿宋" w:hAnsi="仿宋" w:cs="仿宋_GB2312"/>
          <w:sz w:val="32"/>
          <w:szCs w:val="32"/>
          <w:lang w:val="zh-TW" w:bidi="zh-TW"/>
        </w:rPr>
        <w:t>〔202</w:t>
      </w:r>
      <w:r w:rsidR="00EC4DC8" w:rsidRPr="007A28E7">
        <w:rPr>
          <w:rFonts w:ascii="仿宋" w:eastAsia="仿宋" w:hAnsi="仿宋" w:cs="仿宋_GB2312" w:hint="eastAsia"/>
          <w:sz w:val="32"/>
          <w:szCs w:val="32"/>
          <w:lang w:val="zh-TW" w:bidi="zh-TW"/>
        </w:rPr>
        <w:t>3</w:t>
      </w:r>
      <w:r w:rsidRPr="007A28E7">
        <w:rPr>
          <w:rFonts w:ascii="仿宋" w:eastAsia="仿宋" w:hAnsi="仿宋" w:cs="仿宋_GB2312"/>
          <w:sz w:val="32"/>
          <w:szCs w:val="32"/>
          <w:lang w:val="zh-TW" w:bidi="zh-TW"/>
        </w:rPr>
        <w:t>〕</w:t>
      </w:r>
      <w:r w:rsidR="00EC4DC8" w:rsidRPr="007A28E7">
        <w:rPr>
          <w:rFonts w:ascii="仿宋" w:eastAsia="仿宋" w:hAnsi="仿宋" w:cs="仿宋_GB2312" w:hint="eastAsia"/>
          <w:sz w:val="32"/>
          <w:szCs w:val="32"/>
          <w:lang w:val="zh-TW" w:bidi="zh-TW"/>
        </w:rPr>
        <w:t>8</w:t>
      </w:r>
      <w:r w:rsidRPr="007A28E7">
        <w:rPr>
          <w:rFonts w:ascii="仿宋" w:eastAsia="仿宋" w:hAnsi="仿宋" w:cs="仿宋_GB2312"/>
          <w:sz w:val="32"/>
          <w:szCs w:val="32"/>
          <w:lang w:val="zh-TW" w:bidi="zh-TW"/>
        </w:rPr>
        <w:t>号）文件</w:t>
      </w:r>
      <w:r w:rsidRPr="007A28E7">
        <w:rPr>
          <w:rFonts w:ascii="仿宋" w:eastAsia="仿宋" w:hAnsi="仿宋"/>
          <w:color w:val="000000" w:themeColor="text1"/>
          <w:sz w:val="32"/>
          <w:szCs w:val="32"/>
        </w:rPr>
        <w:t>要求，立足市场监管工作实际，认真推进法治政府建设各项工作再上新台阶</w:t>
      </w:r>
      <w:r w:rsidR="007A28E7">
        <w:rPr>
          <w:rFonts w:ascii="仿宋" w:eastAsia="仿宋" w:hAnsi="仿宋" w:hint="eastAsia"/>
          <w:color w:val="000000" w:themeColor="text1"/>
          <w:sz w:val="32"/>
          <w:szCs w:val="32"/>
        </w:rPr>
        <w:t>，</w:t>
      </w:r>
      <w:r w:rsidRPr="007A28E7">
        <w:rPr>
          <w:rFonts w:ascii="仿宋" w:eastAsia="仿宋" w:hAnsi="仿宋"/>
          <w:color w:val="000000" w:themeColor="text1"/>
          <w:sz w:val="32"/>
          <w:szCs w:val="32"/>
        </w:rPr>
        <w:t>现将202</w:t>
      </w:r>
      <w:r w:rsidRPr="007A28E7">
        <w:rPr>
          <w:rFonts w:ascii="仿宋" w:eastAsia="仿宋" w:hAnsi="仿宋" w:hint="eastAsia"/>
          <w:color w:val="000000" w:themeColor="text1"/>
          <w:sz w:val="32"/>
          <w:szCs w:val="32"/>
        </w:rPr>
        <w:t>3</w:t>
      </w:r>
      <w:r w:rsidRPr="007A28E7">
        <w:rPr>
          <w:rFonts w:ascii="仿宋" w:eastAsia="仿宋" w:hAnsi="仿宋"/>
          <w:color w:val="000000" w:themeColor="text1"/>
          <w:sz w:val="32"/>
          <w:szCs w:val="32"/>
        </w:rPr>
        <w:t>年法治政府建设情况汇报如下</w:t>
      </w:r>
      <w:r w:rsidR="007A28E7">
        <w:rPr>
          <w:rFonts w:ascii="仿宋" w:eastAsia="仿宋" w:hAnsi="仿宋" w:hint="eastAsia"/>
          <w:color w:val="000000" w:themeColor="text1"/>
          <w:sz w:val="32"/>
          <w:szCs w:val="32"/>
        </w:rPr>
        <w:t>：</w:t>
      </w:r>
    </w:p>
    <w:p w:rsidR="00B71DD8" w:rsidRPr="00B71DD8" w:rsidRDefault="00B71DD8" w:rsidP="007A28E7">
      <w:pPr>
        <w:pStyle w:val="a3"/>
        <w:widowControl/>
        <w:spacing w:beforeAutospacing="0" w:afterAutospacing="0"/>
        <w:ind w:firstLineChars="200" w:firstLine="640"/>
        <w:rPr>
          <w:rFonts w:ascii="黑体" w:eastAsia="黑体" w:hAnsi="黑体"/>
          <w:color w:val="000000"/>
          <w:kern w:val="2"/>
          <w:sz w:val="32"/>
          <w:szCs w:val="32"/>
        </w:rPr>
      </w:pPr>
      <w:r>
        <w:rPr>
          <w:rFonts w:ascii="黑体" w:eastAsia="黑体" w:hAnsi="黑体" w:hint="eastAsia"/>
          <w:color w:val="000000"/>
          <w:kern w:val="2"/>
          <w:sz w:val="32"/>
          <w:szCs w:val="32"/>
        </w:rPr>
        <w:t>一、</w:t>
      </w:r>
      <w:r w:rsidR="001F615F">
        <w:rPr>
          <w:rFonts w:ascii="黑体" w:eastAsia="黑体" w:hAnsi="黑体" w:hint="eastAsia"/>
          <w:color w:val="000000"/>
          <w:kern w:val="2"/>
          <w:sz w:val="32"/>
          <w:szCs w:val="32"/>
        </w:rPr>
        <w:t>主要举措和成效</w:t>
      </w:r>
    </w:p>
    <w:p w:rsidR="00DA25CA" w:rsidRPr="007A28E7" w:rsidRDefault="00DA25CA" w:rsidP="007A28E7">
      <w:pPr>
        <w:ind w:firstLineChars="200" w:firstLine="643"/>
        <w:rPr>
          <w:rFonts w:ascii="仿宋" w:eastAsia="仿宋" w:hAnsi="仿宋" w:cs="仿宋_GB2312"/>
          <w:b/>
          <w:sz w:val="32"/>
          <w:szCs w:val="32"/>
        </w:rPr>
      </w:pPr>
      <w:r w:rsidRPr="007A28E7">
        <w:rPr>
          <w:rFonts w:ascii="仿宋" w:eastAsia="仿宋" w:hAnsi="仿宋" w:cs="仿宋_GB2312" w:hint="eastAsia"/>
          <w:b/>
          <w:sz w:val="32"/>
          <w:szCs w:val="32"/>
        </w:rPr>
        <w:t>（一）</w:t>
      </w:r>
      <w:r w:rsidR="007A28E7" w:rsidRPr="007A28E7">
        <w:rPr>
          <w:rFonts w:ascii="仿宋" w:eastAsia="仿宋" w:hAnsi="仿宋" w:cs="仿宋_GB2312" w:hint="eastAsia"/>
          <w:b/>
          <w:sz w:val="32"/>
          <w:szCs w:val="32"/>
        </w:rPr>
        <w:t>深入学习贯彻习近平法治思想</w:t>
      </w:r>
    </w:p>
    <w:p w:rsidR="00DA25CA" w:rsidRPr="007A28E7" w:rsidRDefault="00DA25CA" w:rsidP="007A28E7">
      <w:pPr>
        <w:ind w:firstLineChars="200" w:firstLine="640"/>
        <w:rPr>
          <w:rFonts w:ascii="仿宋" w:eastAsia="仿宋" w:hAnsi="仿宋" w:cs="宋体"/>
          <w:sz w:val="32"/>
          <w:szCs w:val="32"/>
          <w:lang w:val="zh-TW" w:bidi="zh-TW"/>
        </w:rPr>
      </w:pPr>
      <w:r w:rsidRPr="007A28E7">
        <w:rPr>
          <w:rFonts w:ascii="仿宋" w:eastAsia="仿宋" w:hAnsi="仿宋" w:cs="宋体" w:hint="eastAsia"/>
          <w:sz w:val="32"/>
          <w:szCs w:val="32"/>
          <w:lang w:val="zh-TW" w:eastAsia="zh-TW" w:bidi="zh-TW"/>
        </w:rPr>
        <w:t>我局高度重视</w:t>
      </w:r>
      <w:r w:rsidRPr="007A28E7">
        <w:rPr>
          <w:rFonts w:ascii="仿宋" w:eastAsia="仿宋" w:hAnsi="仿宋" w:cs="宋体" w:hint="eastAsia"/>
          <w:sz w:val="32"/>
          <w:szCs w:val="32"/>
          <w:lang w:val="zh-TW" w:bidi="zh-TW"/>
        </w:rPr>
        <w:t>习近平法治思想的学习</w:t>
      </w:r>
      <w:r w:rsidR="007A28E7">
        <w:rPr>
          <w:rFonts w:ascii="仿宋" w:eastAsia="仿宋" w:hAnsi="仿宋" w:cs="宋体" w:hint="eastAsia"/>
          <w:sz w:val="32"/>
          <w:szCs w:val="32"/>
          <w:lang w:val="zh-TW" w:bidi="zh-TW"/>
        </w:rPr>
        <w:t>贯彻</w:t>
      </w:r>
      <w:r w:rsidRPr="007A28E7">
        <w:rPr>
          <w:rFonts w:ascii="仿宋" w:eastAsia="仿宋" w:hAnsi="仿宋" w:cs="宋体" w:hint="eastAsia"/>
          <w:sz w:val="32"/>
          <w:szCs w:val="32"/>
          <w:lang w:val="zh-TW" w:bidi="zh-TW"/>
        </w:rPr>
        <w:t>工作，认真落实</w:t>
      </w:r>
      <w:r w:rsidR="006F7408">
        <w:rPr>
          <w:rFonts w:ascii="仿宋" w:eastAsia="仿宋" w:hAnsi="仿宋" w:cs="宋体" w:hint="eastAsia"/>
          <w:sz w:val="32"/>
          <w:szCs w:val="32"/>
          <w:lang w:val="zh-TW" w:bidi="zh-TW"/>
        </w:rPr>
        <w:t>省市县关于加强习近平法治思想学习贯彻的要求</w:t>
      </w:r>
      <w:r w:rsidRPr="007A28E7">
        <w:rPr>
          <w:rFonts w:ascii="仿宋" w:eastAsia="仿宋" w:hAnsi="仿宋" w:cs="宋体" w:hint="eastAsia"/>
          <w:sz w:val="32"/>
          <w:szCs w:val="32"/>
          <w:lang w:val="zh-TW" w:bidi="zh-TW"/>
        </w:rPr>
        <w:t>。2023年</w:t>
      </w:r>
      <w:r w:rsidRPr="007A28E7">
        <w:rPr>
          <w:rFonts w:ascii="仿宋" w:eastAsia="仿宋" w:hAnsi="仿宋" w:cs="宋体" w:hint="eastAsia"/>
          <w:sz w:val="32"/>
          <w:szCs w:val="32"/>
          <w:lang w:val="zh-TW" w:bidi="zh-TW"/>
        </w:rPr>
        <w:lastRenderedPageBreak/>
        <w:t>初，我局就已经将习近平法治思想列入局党委理论中心组学习专题计划中</w:t>
      </w:r>
      <w:r w:rsidR="006F7408">
        <w:rPr>
          <w:rFonts w:ascii="仿宋" w:eastAsia="仿宋" w:hAnsi="仿宋" w:cs="宋体" w:hint="eastAsia"/>
          <w:sz w:val="32"/>
          <w:szCs w:val="32"/>
          <w:lang w:val="zh-TW" w:bidi="zh-TW"/>
        </w:rPr>
        <w:t>，并</w:t>
      </w:r>
      <w:r w:rsidR="00FB2056">
        <w:rPr>
          <w:rFonts w:ascii="仿宋" w:eastAsia="仿宋" w:hAnsi="仿宋" w:cs="宋体" w:hint="eastAsia"/>
          <w:sz w:val="32"/>
          <w:szCs w:val="32"/>
          <w:lang w:val="zh-TW" w:bidi="zh-TW"/>
        </w:rPr>
        <w:t>两次</w:t>
      </w:r>
      <w:r w:rsidR="006F7408">
        <w:rPr>
          <w:rFonts w:ascii="仿宋" w:eastAsia="仿宋" w:hAnsi="仿宋" w:cs="宋体" w:hint="eastAsia"/>
          <w:sz w:val="32"/>
          <w:szCs w:val="32"/>
          <w:lang w:val="zh-TW" w:bidi="zh-TW"/>
        </w:rPr>
        <w:t>组织中心组成员开展学习</w:t>
      </w:r>
      <w:r w:rsidRPr="007A28E7">
        <w:rPr>
          <w:rFonts w:ascii="仿宋" w:eastAsia="仿宋" w:hAnsi="仿宋" w:cs="宋体" w:hint="eastAsia"/>
          <w:sz w:val="32"/>
          <w:szCs w:val="32"/>
          <w:lang w:val="zh-TW" w:bidi="zh-TW"/>
        </w:rPr>
        <w:t>。2023年7月</w:t>
      </w:r>
      <w:r w:rsidR="0010288B" w:rsidRPr="007A28E7">
        <w:rPr>
          <w:rFonts w:ascii="仿宋" w:eastAsia="仿宋" w:hAnsi="仿宋" w:cs="宋体" w:hint="eastAsia"/>
          <w:sz w:val="32"/>
          <w:szCs w:val="32"/>
          <w:lang w:val="zh-TW" w:bidi="zh-TW"/>
        </w:rPr>
        <w:t>17日</w:t>
      </w:r>
      <w:r w:rsidRPr="007A28E7">
        <w:rPr>
          <w:rFonts w:ascii="仿宋" w:eastAsia="仿宋" w:hAnsi="仿宋" w:cs="宋体" w:hint="eastAsia"/>
          <w:sz w:val="32"/>
          <w:szCs w:val="32"/>
          <w:lang w:val="zh-TW" w:bidi="zh-TW"/>
        </w:rPr>
        <w:t>，由</w:t>
      </w:r>
      <w:r w:rsidR="0010288B" w:rsidRPr="007A28E7">
        <w:rPr>
          <w:rFonts w:ascii="仿宋" w:eastAsia="仿宋" w:hAnsi="仿宋" w:cs="宋体" w:hint="eastAsia"/>
          <w:sz w:val="32"/>
          <w:szCs w:val="32"/>
          <w:lang w:val="zh-TW" w:bidi="zh-TW"/>
        </w:rPr>
        <w:t>党委书记</w:t>
      </w:r>
      <w:r w:rsidRPr="007A28E7">
        <w:rPr>
          <w:rFonts w:ascii="仿宋" w:eastAsia="仿宋" w:hAnsi="仿宋" w:cs="宋体" w:hint="eastAsia"/>
          <w:sz w:val="32"/>
          <w:szCs w:val="32"/>
          <w:lang w:val="zh-TW" w:bidi="zh-TW"/>
        </w:rPr>
        <w:t>、</w:t>
      </w:r>
      <w:r w:rsidR="0010288B" w:rsidRPr="007A28E7">
        <w:rPr>
          <w:rFonts w:ascii="仿宋" w:eastAsia="仿宋" w:hAnsi="仿宋" w:cs="宋体" w:hint="eastAsia"/>
          <w:sz w:val="32"/>
          <w:szCs w:val="32"/>
          <w:lang w:val="zh-TW" w:bidi="zh-TW"/>
        </w:rPr>
        <w:t>局长</w:t>
      </w:r>
      <w:r w:rsidRPr="007A28E7">
        <w:rPr>
          <w:rFonts w:ascii="仿宋" w:eastAsia="仿宋" w:hAnsi="仿宋" w:cs="宋体" w:hint="eastAsia"/>
          <w:sz w:val="32"/>
          <w:szCs w:val="32"/>
          <w:lang w:val="zh-TW" w:bidi="zh-TW"/>
        </w:rPr>
        <w:t>曹福生同志</w:t>
      </w:r>
      <w:r w:rsidR="0010288B" w:rsidRPr="007A28E7">
        <w:rPr>
          <w:rFonts w:ascii="仿宋" w:eastAsia="仿宋" w:hAnsi="仿宋" w:cs="宋体" w:hint="eastAsia"/>
          <w:sz w:val="32"/>
          <w:szCs w:val="32"/>
          <w:lang w:val="zh-TW" w:bidi="zh-TW"/>
        </w:rPr>
        <w:t>面向全局党员干部</w:t>
      </w:r>
      <w:r w:rsidRPr="007A28E7">
        <w:rPr>
          <w:rFonts w:ascii="仿宋" w:eastAsia="仿宋" w:hAnsi="仿宋" w:cs="宋体" w:hint="eastAsia"/>
          <w:sz w:val="32"/>
          <w:szCs w:val="32"/>
          <w:lang w:val="zh-TW" w:bidi="zh-TW"/>
        </w:rPr>
        <w:t>作</w:t>
      </w:r>
      <w:r w:rsidR="0010288B" w:rsidRPr="007A28E7">
        <w:rPr>
          <w:rFonts w:ascii="仿宋" w:eastAsia="仿宋" w:hAnsi="仿宋" w:cs="宋体" w:hint="eastAsia"/>
          <w:sz w:val="32"/>
          <w:szCs w:val="32"/>
          <w:lang w:val="zh-TW" w:bidi="zh-TW"/>
        </w:rPr>
        <w:t>《习近平法治思想系列学习——坚持党对全面依法治国的领导</w:t>
      </w:r>
      <w:r w:rsidRPr="007A28E7">
        <w:rPr>
          <w:rFonts w:ascii="仿宋" w:eastAsia="仿宋" w:hAnsi="仿宋" w:cs="宋体" w:hint="eastAsia"/>
          <w:sz w:val="32"/>
          <w:szCs w:val="32"/>
          <w:lang w:val="zh-TW" w:bidi="zh-TW"/>
        </w:rPr>
        <w:t>》</w:t>
      </w:r>
      <w:r w:rsidR="006F7408">
        <w:rPr>
          <w:rFonts w:ascii="仿宋" w:eastAsia="仿宋" w:hAnsi="仿宋" w:cs="宋体" w:hint="eastAsia"/>
          <w:sz w:val="32"/>
          <w:szCs w:val="32"/>
          <w:lang w:val="zh-TW" w:bidi="zh-TW"/>
        </w:rPr>
        <w:t>的宣讲</w:t>
      </w:r>
      <w:r w:rsidR="0010288B" w:rsidRPr="007A28E7">
        <w:rPr>
          <w:rFonts w:ascii="仿宋" w:eastAsia="仿宋" w:hAnsi="仿宋" w:cs="宋体" w:hint="eastAsia"/>
          <w:sz w:val="32"/>
          <w:szCs w:val="32"/>
          <w:lang w:val="zh-TW" w:bidi="zh-TW"/>
        </w:rPr>
        <w:t>。</w:t>
      </w:r>
    </w:p>
    <w:p w:rsidR="00DA25CA" w:rsidRPr="006F7408" w:rsidRDefault="00DA25CA" w:rsidP="007A28E7">
      <w:pPr>
        <w:ind w:firstLineChars="200" w:firstLine="643"/>
        <w:rPr>
          <w:rFonts w:ascii="仿宋" w:eastAsia="仿宋" w:hAnsi="仿宋" w:cs="仿宋_GB2312"/>
          <w:b/>
          <w:sz w:val="32"/>
          <w:szCs w:val="32"/>
        </w:rPr>
      </w:pPr>
      <w:r w:rsidRPr="006F7408">
        <w:rPr>
          <w:rFonts w:ascii="仿宋" w:eastAsia="仿宋" w:hAnsi="仿宋" w:cs="仿宋_GB2312" w:hint="eastAsia"/>
          <w:b/>
          <w:sz w:val="32"/>
          <w:szCs w:val="32"/>
        </w:rPr>
        <w:t>（二）规范行政决策制度，</w:t>
      </w:r>
      <w:r w:rsidR="007A28E7" w:rsidRPr="006F7408">
        <w:rPr>
          <w:rFonts w:ascii="仿宋" w:eastAsia="仿宋" w:hAnsi="仿宋" w:cs="仿宋_GB2312" w:hint="eastAsia"/>
          <w:b/>
          <w:sz w:val="32"/>
          <w:szCs w:val="32"/>
        </w:rPr>
        <w:t>全面提升</w:t>
      </w:r>
      <w:r w:rsidRPr="006F7408">
        <w:rPr>
          <w:rFonts w:ascii="仿宋" w:eastAsia="仿宋" w:hAnsi="仿宋" w:cs="仿宋_GB2312" w:hint="eastAsia"/>
          <w:b/>
          <w:sz w:val="32"/>
          <w:szCs w:val="32"/>
        </w:rPr>
        <w:t>复议诉讼</w:t>
      </w:r>
      <w:r w:rsidR="007A28E7" w:rsidRPr="006F7408">
        <w:rPr>
          <w:rFonts w:ascii="仿宋" w:eastAsia="仿宋" w:hAnsi="仿宋" w:cs="仿宋_GB2312" w:hint="eastAsia"/>
          <w:b/>
          <w:sz w:val="32"/>
          <w:szCs w:val="32"/>
        </w:rPr>
        <w:t>应诉能力</w:t>
      </w:r>
    </w:p>
    <w:p w:rsidR="00DA25CA" w:rsidRPr="007A28E7" w:rsidRDefault="006F7408" w:rsidP="006F7408">
      <w:pPr>
        <w:ind w:firstLineChars="200" w:firstLine="640"/>
        <w:rPr>
          <w:rFonts w:ascii="仿宋" w:eastAsia="仿宋" w:hAnsi="仿宋"/>
          <w:sz w:val="32"/>
          <w:szCs w:val="32"/>
          <w:lang w:val="zh-CN"/>
        </w:rPr>
      </w:pPr>
      <w:r w:rsidRPr="006F7408">
        <w:rPr>
          <w:rFonts w:ascii="仿宋" w:eastAsia="仿宋" w:hAnsi="仿宋"/>
          <w:sz w:val="32"/>
          <w:szCs w:val="32"/>
        </w:rPr>
        <w:t>落实规范性文件合法性审核和备案审查制度</w:t>
      </w:r>
      <w:r w:rsidRPr="006F7408">
        <w:rPr>
          <w:rFonts w:ascii="仿宋" w:eastAsia="仿宋" w:hAnsi="仿宋" w:hint="eastAsia"/>
          <w:sz w:val="32"/>
          <w:szCs w:val="32"/>
        </w:rPr>
        <w:t>。</w:t>
      </w:r>
      <w:r w:rsidR="00DA25CA" w:rsidRPr="007A28E7">
        <w:rPr>
          <w:rFonts w:ascii="仿宋" w:eastAsia="仿宋" w:hAnsi="仿宋" w:hint="eastAsia"/>
          <w:sz w:val="32"/>
          <w:szCs w:val="32"/>
        </w:rPr>
        <w:t>积极开展规范性文件计划申报、规范清理等各项工作，完善规范性文件审核流程规范，健全公众参与规范性文件制定机制，按要求向县有关部门上报</w:t>
      </w:r>
      <w:proofErr w:type="gramStart"/>
      <w:r w:rsidR="00DA25CA" w:rsidRPr="007A28E7">
        <w:rPr>
          <w:rFonts w:ascii="仿宋" w:eastAsia="仿宋" w:hAnsi="仿宋" w:hint="eastAsia"/>
          <w:sz w:val="32"/>
          <w:szCs w:val="32"/>
        </w:rPr>
        <w:t>相关台</w:t>
      </w:r>
      <w:proofErr w:type="gramEnd"/>
      <w:r w:rsidR="00DA25CA" w:rsidRPr="007A28E7">
        <w:rPr>
          <w:rFonts w:ascii="仿宋" w:eastAsia="仿宋" w:hAnsi="仿宋" w:hint="eastAsia"/>
          <w:sz w:val="32"/>
          <w:szCs w:val="32"/>
        </w:rPr>
        <w:t>账。</w:t>
      </w:r>
      <w:r>
        <w:rPr>
          <w:rFonts w:ascii="仿宋" w:eastAsia="仿宋" w:hAnsi="仿宋" w:hint="eastAsia"/>
          <w:sz w:val="32"/>
          <w:szCs w:val="32"/>
        </w:rPr>
        <w:t>完善我局</w:t>
      </w:r>
      <w:r w:rsidR="00DA25CA" w:rsidRPr="007A28E7">
        <w:rPr>
          <w:rFonts w:ascii="仿宋" w:eastAsia="仿宋" w:hAnsi="仿宋" w:hint="eastAsia"/>
          <w:sz w:val="32"/>
          <w:szCs w:val="32"/>
          <w:lang w:val="zh-CN"/>
        </w:rPr>
        <w:t>规范性文件合法合</w:t>
      </w:r>
      <w:proofErr w:type="gramStart"/>
      <w:r w:rsidR="00DA25CA" w:rsidRPr="007A28E7">
        <w:rPr>
          <w:rFonts w:ascii="仿宋" w:eastAsia="仿宋" w:hAnsi="仿宋" w:hint="eastAsia"/>
          <w:sz w:val="32"/>
          <w:szCs w:val="32"/>
          <w:lang w:val="zh-CN"/>
        </w:rPr>
        <w:t>规</w:t>
      </w:r>
      <w:proofErr w:type="gramEnd"/>
      <w:r w:rsidR="00DA25CA" w:rsidRPr="007A28E7">
        <w:rPr>
          <w:rFonts w:ascii="仿宋" w:eastAsia="仿宋" w:hAnsi="仿宋" w:hint="eastAsia"/>
          <w:sz w:val="32"/>
          <w:szCs w:val="32"/>
          <w:lang w:val="zh-CN"/>
        </w:rPr>
        <w:t>性审核制度，报备率、及时率、规范率达100%。</w:t>
      </w:r>
    </w:p>
    <w:p w:rsidR="00DA25CA" w:rsidRPr="007A28E7" w:rsidRDefault="00DA25CA" w:rsidP="007A28E7">
      <w:pPr>
        <w:ind w:firstLineChars="200" w:firstLine="640"/>
        <w:rPr>
          <w:rFonts w:ascii="仿宋" w:eastAsia="仿宋" w:hAnsi="仿宋"/>
          <w:sz w:val="32"/>
          <w:szCs w:val="32"/>
        </w:rPr>
      </w:pPr>
      <w:r w:rsidRPr="007A28E7">
        <w:rPr>
          <w:rFonts w:ascii="仿宋" w:eastAsia="仿宋" w:hAnsi="仿宋" w:hint="eastAsia"/>
          <w:sz w:val="32"/>
          <w:szCs w:val="32"/>
          <w:lang w:val="zh-CN"/>
        </w:rPr>
        <w:t>建立健全公职律师制度</w:t>
      </w:r>
      <w:r w:rsidRPr="007A28E7">
        <w:rPr>
          <w:rFonts w:ascii="仿宋" w:eastAsia="仿宋" w:hAnsi="仿宋" w:hint="eastAsia"/>
          <w:sz w:val="32"/>
          <w:szCs w:val="32"/>
        </w:rPr>
        <w:t>。我局继续推行公职律师制度，</w:t>
      </w:r>
      <w:r w:rsidR="006F7408">
        <w:rPr>
          <w:rFonts w:ascii="仿宋" w:eastAsia="仿宋" w:hAnsi="仿宋" w:hint="eastAsia"/>
          <w:sz w:val="32"/>
          <w:szCs w:val="32"/>
        </w:rPr>
        <w:t>完善推行</w:t>
      </w:r>
      <w:r w:rsidRPr="007A28E7">
        <w:rPr>
          <w:rFonts w:ascii="仿宋" w:eastAsia="仿宋" w:hAnsi="仿宋" w:hint="eastAsia"/>
          <w:sz w:val="32"/>
          <w:szCs w:val="32"/>
        </w:rPr>
        <w:t>《金湖县市场监督管理局关于推行公职律师工作的意见》，</w:t>
      </w:r>
      <w:r w:rsidR="00684331" w:rsidRPr="007A28E7">
        <w:rPr>
          <w:rFonts w:ascii="仿宋" w:eastAsia="仿宋" w:hAnsi="仿宋" w:hint="eastAsia"/>
          <w:sz w:val="32"/>
          <w:szCs w:val="32"/>
        </w:rPr>
        <w:t>鼓励在职工作人员参加</w:t>
      </w:r>
      <w:r w:rsidR="00FB2056">
        <w:rPr>
          <w:rFonts w:ascii="仿宋" w:eastAsia="仿宋" w:hAnsi="仿宋" w:hint="eastAsia"/>
          <w:sz w:val="32"/>
          <w:szCs w:val="32"/>
        </w:rPr>
        <w:t>法律职业资格</w:t>
      </w:r>
      <w:r w:rsidR="00684331" w:rsidRPr="007A28E7">
        <w:rPr>
          <w:rFonts w:ascii="仿宋" w:eastAsia="仿宋" w:hAnsi="仿宋" w:hint="eastAsia"/>
          <w:sz w:val="32"/>
          <w:szCs w:val="32"/>
        </w:rPr>
        <w:t>考试，</w:t>
      </w:r>
      <w:r w:rsidR="006F7408">
        <w:rPr>
          <w:rFonts w:ascii="仿宋" w:eastAsia="仿宋" w:hAnsi="仿宋" w:hint="eastAsia"/>
          <w:sz w:val="32"/>
          <w:szCs w:val="32"/>
        </w:rPr>
        <w:t>2023年，</w:t>
      </w:r>
      <w:r w:rsidR="00FB2056">
        <w:rPr>
          <w:rFonts w:ascii="仿宋" w:eastAsia="仿宋" w:hAnsi="仿宋" w:hint="eastAsia"/>
          <w:sz w:val="32"/>
          <w:szCs w:val="32"/>
        </w:rPr>
        <w:t>我局共4人通过。</w:t>
      </w:r>
      <w:r w:rsidR="006F7408">
        <w:rPr>
          <w:rFonts w:ascii="仿宋" w:eastAsia="仿宋" w:hAnsi="仿宋" w:hint="eastAsia"/>
          <w:sz w:val="32"/>
          <w:szCs w:val="32"/>
        </w:rPr>
        <w:t>新</w:t>
      </w:r>
      <w:r w:rsidRPr="007A28E7">
        <w:rPr>
          <w:rFonts w:ascii="仿宋" w:eastAsia="仿宋" w:hAnsi="仿宋" w:hint="eastAsia"/>
          <w:sz w:val="32"/>
          <w:szCs w:val="32"/>
        </w:rPr>
        <w:t>聘任</w:t>
      </w:r>
      <w:r w:rsidR="00684331" w:rsidRPr="007A28E7">
        <w:rPr>
          <w:rFonts w:ascii="仿宋" w:eastAsia="仿宋" w:hAnsi="仿宋" w:hint="eastAsia"/>
          <w:sz w:val="32"/>
          <w:szCs w:val="32"/>
        </w:rPr>
        <w:t>付廷美、潘心梓</w:t>
      </w:r>
      <w:r w:rsidRPr="007A28E7">
        <w:rPr>
          <w:rFonts w:ascii="仿宋" w:eastAsia="仿宋" w:hAnsi="仿宋" w:hint="eastAsia"/>
          <w:sz w:val="32"/>
          <w:szCs w:val="32"/>
        </w:rPr>
        <w:t>同志为</w:t>
      </w:r>
      <w:r w:rsidR="006F7408">
        <w:rPr>
          <w:rFonts w:ascii="仿宋" w:eastAsia="仿宋" w:hAnsi="仿宋" w:hint="eastAsia"/>
          <w:sz w:val="32"/>
          <w:szCs w:val="32"/>
        </w:rPr>
        <w:t>我局</w:t>
      </w:r>
      <w:r w:rsidRPr="007A28E7">
        <w:rPr>
          <w:rFonts w:ascii="仿宋" w:eastAsia="仿宋" w:hAnsi="仿宋" w:hint="eastAsia"/>
          <w:sz w:val="32"/>
          <w:szCs w:val="32"/>
        </w:rPr>
        <w:t>公职律师，</w:t>
      </w:r>
      <w:r w:rsidR="00684331" w:rsidRPr="007A28E7">
        <w:rPr>
          <w:rFonts w:ascii="仿宋" w:eastAsia="仿宋" w:hAnsi="仿宋" w:hint="eastAsia"/>
          <w:sz w:val="32"/>
          <w:szCs w:val="32"/>
        </w:rPr>
        <w:t>继续建设</w:t>
      </w:r>
      <w:r w:rsidRPr="007A28E7">
        <w:rPr>
          <w:rFonts w:ascii="仿宋" w:eastAsia="仿宋" w:hAnsi="仿宋" w:hint="eastAsia"/>
          <w:sz w:val="32"/>
          <w:szCs w:val="32"/>
        </w:rPr>
        <w:t>职业化法治人才队伍，</w:t>
      </w:r>
      <w:r w:rsidR="00C46C7A" w:rsidRPr="007A28E7">
        <w:rPr>
          <w:rFonts w:ascii="仿宋" w:eastAsia="仿宋" w:hAnsi="仿宋" w:hint="eastAsia"/>
          <w:sz w:val="32"/>
          <w:szCs w:val="32"/>
        </w:rPr>
        <w:t>为</w:t>
      </w:r>
      <w:r w:rsidRPr="007A28E7">
        <w:rPr>
          <w:rFonts w:ascii="仿宋" w:eastAsia="仿宋" w:hAnsi="仿宋" w:hint="eastAsia"/>
          <w:sz w:val="32"/>
          <w:szCs w:val="32"/>
        </w:rPr>
        <w:t>加快法治</w:t>
      </w:r>
      <w:r w:rsidR="00FB2056">
        <w:rPr>
          <w:rFonts w:ascii="仿宋" w:eastAsia="仿宋" w:hAnsi="仿宋" w:hint="eastAsia"/>
          <w:sz w:val="32"/>
          <w:szCs w:val="32"/>
        </w:rPr>
        <w:t>市场监管</w:t>
      </w:r>
      <w:r w:rsidRPr="007A28E7">
        <w:rPr>
          <w:rFonts w:ascii="仿宋" w:eastAsia="仿宋" w:hAnsi="仿宋" w:hint="eastAsia"/>
          <w:sz w:val="32"/>
          <w:szCs w:val="32"/>
        </w:rPr>
        <w:t>建设提供保障。</w:t>
      </w:r>
    </w:p>
    <w:p w:rsidR="00DA25CA" w:rsidRPr="007A28E7" w:rsidRDefault="00DA25CA" w:rsidP="007A28E7">
      <w:pPr>
        <w:ind w:firstLineChars="200" w:firstLine="640"/>
        <w:rPr>
          <w:rFonts w:ascii="仿宋" w:eastAsia="仿宋" w:hAnsi="仿宋"/>
          <w:sz w:val="32"/>
          <w:szCs w:val="32"/>
        </w:rPr>
      </w:pPr>
      <w:r w:rsidRPr="007A28E7">
        <w:rPr>
          <w:rFonts w:ascii="仿宋" w:eastAsia="仿宋" w:hAnsi="仿宋" w:hint="eastAsia"/>
          <w:sz w:val="32"/>
          <w:szCs w:val="32"/>
        </w:rPr>
        <w:t>坚持严格落实《金湖县市场监督管理局关于做好行政复议行政诉讼工作的指导意见》，规范行政复议和行政诉讼的答复应诉工作。</w:t>
      </w:r>
      <w:r w:rsidR="00FB2056">
        <w:rPr>
          <w:rFonts w:ascii="仿宋" w:eastAsia="仿宋" w:hAnsi="仿宋" w:hint="eastAsia"/>
          <w:sz w:val="32"/>
          <w:szCs w:val="32"/>
        </w:rPr>
        <w:t>我局</w:t>
      </w:r>
      <w:r w:rsidRPr="007A28E7">
        <w:rPr>
          <w:rFonts w:ascii="仿宋" w:eastAsia="仿宋" w:hAnsi="仿宋" w:hint="eastAsia"/>
          <w:sz w:val="32"/>
          <w:szCs w:val="32"/>
        </w:rPr>
        <w:t>高度重视</w:t>
      </w:r>
      <w:r w:rsidR="00FB2056">
        <w:rPr>
          <w:rFonts w:ascii="仿宋" w:eastAsia="仿宋" w:hAnsi="仿宋" w:hint="eastAsia"/>
          <w:sz w:val="32"/>
          <w:szCs w:val="32"/>
        </w:rPr>
        <w:t>并</w:t>
      </w:r>
      <w:r w:rsidRPr="007A28E7">
        <w:rPr>
          <w:rFonts w:ascii="仿宋" w:eastAsia="仿宋" w:hAnsi="仿宋" w:hint="eastAsia"/>
          <w:sz w:val="32"/>
          <w:szCs w:val="32"/>
        </w:rPr>
        <w:t>积极应对每一件复议诉讼案件，</w:t>
      </w:r>
      <w:r w:rsidR="006F7408">
        <w:rPr>
          <w:rFonts w:ascii="仿宋" w:eastAsia="仿宋" w:hAnsi="仿宋" w:hint="eastAsia"/>
          <w:sz w:val="32"/>
          <w:szCs w:val="32"/>
        </w:rPr>
        <w:t>做好与案件办理部门和复议诉讼部门的沟通对接。</w:t>
      </w:r>
      <w:r w:rsidRPr="007A28E7">
        <w:rPr>
          <w:rFonts w:ascii="仿宋" w:eastAsia="仿宋" w:hAnsi="仿宋" w:hint="eastAsia"/>
          <w:sz w:val="32"/>
          <w:szCs w:val="32"/>
        </w:rPr>
        <w:t>202</w:t>
      </w:r>
      <w:r w:rsidR="00C46C7A" w:rsidRPr="007A28E7">
        <w:rPr>
          <w:rFonts w:ascii="仿宋" w:eastAsia="仿宋" w:hAnsi="仿宋" w:hint="eastAsia"/>
          <w:sz w:val="32"/>
          <w:szCs w:val="32"/>
        </w:rPr>
        <w:t>3</w:t>
      </w:r>
      <w:r w:rsidRPr="007A28E7">
        <w:rPr>
          <w:rFonts w:ascii="仿宋" w:eastAsia="仿宋" w:hAnsi="仿宋" w:hint="eastAsia"/>
          <w:sz w:val="32"/>
          <w:szCs w:val="32"/>
        </w:rPr>
        <w:t>年，我局共完成行政复议答复1</w:t>
      </w:r>
      <w:r w:rsidR="00C46C7A" w:rsidRPr="007A28E7">
        <w:rPr>
          <w:rFonts w:ascii="仿宋" w:eastAsia="仿宋" w:hAnsi="仿宋" w:hint="eastAsia"/>
          <w:sz w:val="32"/>
          <w:szCs w:val="32"/>
        </w:rPr>
        <w:t>5</w:t>
      </w:r>
      <w:r w:rsidRPr="007A28E7">
        <w:rPr>
          <w:rFonts w:ascii="仿宋" w:eastAsia="仿宋" w:hAnsi="仿宋" w:hint="eastAsia"/>
          <w:sz w:val="32"/>
          <w:szCs w:val="32"/>
        </w:rPr>
        <w:t>件，行政诉讼4件，</w:t>
      </w:r>
      <w:r w:rsidR="006F7408">
        <w:rPr>
          <w:rFonts w:ascii="仿宋" w:eastAsia="仿宋" w:hAnsi="仿宋" w:hint="eastAsia"/>
          <w:sz w:val="32"/>
          <w:szCs w:val="32"/>
        </w:rPr>
        <w:t>无复</w:t>
      </w:r>
      <w:r w:rsidR="006F7408">
        <w:rPr>
          <w:rFonts w:ascii="仿宋" w:eastAsia="仿宋" w:hAnsi="仿宋" w:hint="eastAsia"/>
          <w:sz w:val="32"/>
          <w:szCs w:val="32"/>
        </w:rPr>
        <w:lastRenderedPageBreak/>
        <w:t>议被撤销或败诉案件</w:t>
      </w:r>
      <w:r w:rsidRPr="007A28E7">
        <w:rPr>
          <w:rFonts w:ascii="仿宋" w:eastAsia="仿宋" w:hAnsi="仿宋" w:hint="eastAsia"/>
          <w:sz w:val="32"/>
          <w:szCs w:val="32"/>
        </w:rPr>
        <w:t>。</w:t>
      </w:r>
    </w:p>
    <w:p w:rsidR="007A28E7" w:rsidRPr="006F7408" w:rsidRDefault="00DA25CA" w:rsidP="007A28E7">
      <w:pPr>
        <w:ind w:firstLineChars="200" w:firstLine="643"/>
        <w:rPr>
          <w:rFonts w:ascii="仿宋" w:eastAsia="仿宋" w:hAnsi="仿宋"/>
          <w:b/>
          <w:sz w:val="32"/>
          <w:szCs w:val="32"/>
        </w:rPr>
      </w:pPr>
      <w:r w:rsidRPr="006F7408">
        <w:rPr>
          <w:rFonts w:ascii="仿宋" w:eastAsia="仿宋" w:hAnsi="仿宋" w:cs="仿宋_GB2312" w:hint="eastAsia"/>
          <w:b/>
          <w:sz w:val="32"/>
          <w:szCs w:val="32"/>
        </w:rPr>
        <w:t>（三）推行</w:t>
      </w:r>
      <w:r w:rsidRPr="006F7408">
        <w:rPr>
          <w:rFonts w:ascii="仿宋" w:eastAsia="仿宋" w:hAnsi="仿宋" w:hint="eastAsia"/>
          <w:b/>
          <w:sz w:val="32"/>
          <w:szCs w:val="32"/>
        </w:rPr>
        <w:t>包容审慎监管执法，</w:t>
      </w:r>
      <w:r w:rsidR="007A28E7" w:rsidRPr="006F7408">
        <w:rPr>
          <w:rFonts w:ascii="仿宋" w:eastAsia="仿宋" w:hAnsi="仿宋" w:hint="eastAsia"/>
          <w:b/>
          <w:sz w:val="32"/>
          <w:szCs w:val="32"/>
        </w:rPr>
        <w:t>增强执法监督力度</w:t>
      </w:r>
    </w:p>
    <w:p w:rsidR="00B32F11" w:rsidRDefault="00DA25CA" w:rsidP="007A28E7">
      <w:pPr>
        <w:ind w:firstLineChars="200" w:firstLine="640"/>
        <w:rPr>
          <w:rFonts w:ascii="仿宋" w:eastAsia="仿宋" w:hAnsi="仿宋" w:cs="仿宋_GB2312"/>
          <w:sz w:val="32"/>
          <w:szCs w:val="32"/>
        </w:rPr>
      </w:pPr>
      <w:r w:rsidRPr="007A28E7">
        <w:rPr>
          <w:rFonts w:ascii="仿宋" w:eastAsia="仿宋" w:hAnsi="仿宋" w:cs="仿宋_GB2312" w:hint="eastAsia"/>
          <w:sz w:val="32"/>
          <w:szCs w:val="32"/>
        </w:rPr>
        <w:t>大力推进包容审慎监管力度。</w:t>
      </w:r>
      <w:r w:rsidR="00FB2056">
        <w:rPr>
          <w:rFonts w:ascii="仿宋" w:eastAsia="仿宋" w:hAnsi="仿宋" w:cs="仿宋_GB2312" w:hint="eastAsia"/>
          <w:sz w:val="32"/>
          <w:szCs w:val="32"/>
        </w:rPr>
        <w:t>我局持续</w:t>
      </w:r>
      <w:r w:rsidR="00B32F11" w:rsidRPr="007A28E7">
        <w:rPr>
          <w:rFonts w:ascii="仿宋" w:eastAsia="仿宋" w:hAnsi="仿宋" w:hint="eastAsia"/>
          <w:sz w:val="32"/>
          <w:szCs w:val="32"/>
        </w:rPr>
        <w:t>开展包容审慎监管执法工作，持续优化营商环境，推动了全县经济社会高质量发展。</w:t>
      </w:r>
      <w:r w:rsidRPr="007A28E7">
        <w:rPr>
          <w:rFonts w:ascii="仿宋" w:eastAsia="仿宋" w:hAnsi="仿宋" w:cs="仿宋_GB2312" w:hint="eastAsia"/>
          <w:sz w:val="32"/>
          <w:szCs w:val="32"/>
        </w:rPr>
        <w:t>大力推进包容审慎监管力度，涉企“三张清单”行政处罚案件</w:t>
      </w:r>
      <w:r w:rsidRPr="007A28E7">
        <w:rPr>
          <w:rFonts w:ascii="仿宋" w:eastAsia="仿宋" w:hAnsi="仿宋" w:cs="仿宋_GB2312"/>
          <w:sz w:val="32"/>
          <w:szCs w:val="32"/>
        </w:rPr>
        <w:t>25</w:t>
      </w:r>
      <w:r w:rsidR="0080768A">
        <w:rPr>
          <w:rFonts w:ascii="仿宋" w:eastAsia="仿宋" w:hAnsi="仿宋" w:cs="仿宋_GB2312" w:hint="eastAsia"/>
          <w:sz w:val="32"/>
          <w:szCs w:val="32"/>
        </w:rPr>
        <w:t>2</w:t>
      </w:r>
      <w:r w:rsidRPr="007A28E7">
        <w:rPr>
          <w:rFonts w:ascii="仿宋" w:eastAsia="仿宋" w:hAnsi="仿宋" w:cs="仿宋_GB2312"/>
          <w:sz w:val="32"/>
          <w:szCs w:val="32"/>
        </w:rPr>
        <w:t>件，不予处罚27件，为企业减负</w:t>
      </w:r>
      <w:r w:rsidR="00FB2056">
        <w:rPr>
          <w:rFonts w:ascii="仿宋" w:eastAsia="仿宋" w:hAnsi="仿宋" w:cs="仿宋_GB2312" w:hint="eastAsia"/>
          <w:sz w:val="32"/>
          <w:szCs w:val="32"/>
        </w:rPr>
        <w:t>超过</w:t>
      </w:r>
      <w:r w:rsidRPr="007A28E7">
        <w:rPr>
          <w:rFonts w:ascii="仿宋" w:eastAsia="仿宋" w:hAnsi="仿宋" w:cs="仿宋_GB2312"/>
          <w:sz w:val="32"/>
          <w:szCs w:val="32"/>
        </w:rPr>
        <w:t>176万元，从轻处罚75件，为企业减负</w:t>
      </w:r>
      <w:r w:rsidR="00FB2056">
        <w:rPr>
          <w:rFonts w:ascii="仿宋" w:eastAsia="仿宋" w:hAnsi="仿宋" w:cs="仿宋_GB2312" w:hint="eastAsia"/>
          <w:sz w:val="32"/>
          <w:szCs w:val="32"/>
        </w:rPr>
        <w:t>超过</w:t>
      </w:r>
      <w:r w:rsidRPr="007A28E7">
        <w:rPr>
          <w:rFonts w:ascii="仿宋" w:eastAsia="仿宋" w:hAnsi="仿宋" w:cs="仿宋_GB2312"/>
          <w:sz w:val="32"/>
          <w:szCs w:val="32"/>
        </w:rPr>
        <w:t>136万元</w:t>
      </w:r>
      <w:r w:rsidR="00B32F11">
        <w:rPr>
          <w:rFonts w:ascii="仿宋" w:eastAsia="仿宋" w:hAnsi="仿宋" w:cs="仿宋_GB2312" w:hint="eastAsia"/>
          <w:sz w:val="32"/>
          <w:szCs w:val="32"/>
        </w:rPr>
        <w:t>；</w:t>
      </w:r>
      <w:r w:rsidRPr="007A28E7">
        <w:rPr>
          <w:rFonts w:ascii="仿宋" w:eastAsia="仿宋" w:hAnsi="仿宋" w:cs="仿宋_GB2312"/>
          <w:sz w:val="32"/>
          <w:szCs w:val="32"/>
        </w:rPr>
        <w:t>减轻处罚150件，为企业减负</w:t>
      </w:r>
      <w:r w:rsidR="00FB2056">
        <w:rPr>
          <w:rFonts w:ascii="仿宋" w:eastAsia="仿宋" w:hAnsi="仿宋" w:cs="仿宋_GB2312" w:hint="eastAsia"/>
          <w:sz w:val="32"/>
          <w:szCs w:val="32"/>
        </w:rPr>
        <w:t>超过</w:t>
      </w:r>
      <w:r w:rsidR="006111F8">
        <w:rPr>
          <w:rFonts w:ascii="仿宋" w:eastAsia="仿宋" w:hAnsi="仿宋" w:cs="仿宋_GB2312" w:hint="eastAsia"/>
          <w:sz w:val="32"/>
          <w:szCs w:val="32"/>
        </w:rPr>
        <w:t>640</w:t>
      </w:r>
      <w:r w:rsidRPr="007A28E7">
        <w:rPr>
          <w:rFonts w:ascii="仿宋" w:eastAsia="仿宋" w:hAnsi="仿宋" w:cs="仿宋_GB2312"/>
          <w:sz w:val="32"/>
          <w:szCs w:val="32"/>
        </w:rPr>
        <w:t>万元</w:t>
      </w:r>
      <w:r w:rsidRPr="007A28E7">
        <w:rPr>
          <w:rFonts w:ascii="仿宋" w:eastAsia="仿宋" w:hAnsi="仿宋" w:cs="仿宋_GB2312" w:hint="eastAsia"/>
          <w:sz w:val="32"/>
          <w:szCs w:val="32"/>
        </w:rPr>
        <w:t>。</w:t>
      </w:r>
    </w:p>
    <w:p w:rsidR="00DA25CA" w:rsidRPr="007A28E7" w:rsidRDefault="00FB2056" w:rsidP="007A28E7">
      <w:pPr>
        <w:ind w:firstLineChars="200" w:firstLine="640"/>
        <w:rPr>
          <w:rFonts w:ascii="仿宋" w:eastAsia="仿宋" w:hAnsi="仿宋"/>
          <w:color w:val="4F81BD" w:themeColor="accent1"/>
          <w:sz w:val="32"/>
          <w:szCs w:val="32"/>
        </w:rPr>
      </w:pPr>
      <w:r>
        <w:rPr>
          <w:rFonts w:ascii="仿宋" w:eastAsia="仿宋" w:hAnsi="仿宋" w:cs="仿宋_GB2312" w:hint="eastAsia"/>
          <w:sz w:val="32"/>
          <w:szCs w:val="32"/>
        </w:rPr>
        <w:t>2023年</w:t>
      </w:r>
      <w:r w:rsidR="00660CC3">
        <w:rPr>
          <w:rFonts w:ascii="仿宋" w:eastAsia="仿宋" w:hAnsi="仿宋" w:cs="仿宋_GB2312" w:hint="eastAsia"/>
          <w:sz w:val="32"/>
          <w:szCs w:val="32"/>
        </w:rPr>
        <w:t>10</w:t>
      </w:r>
      <w:r>
        <w:rPr>
          <w:rFonts w:ascii="仿宋" w:eastAsia="仿宋" w:hAnsi="仿宋" w:cs="仿宋_GB2312" w:hint="eastAsia"/>
          <w:sz w:val="32"/>
          <w:szCs w:val="32"/>
        </w:rPr>
        <w:t>月</w:t>
      </w:r>
      <w:r w:rsidR="00DA25CA" w:rsidRPr="007A28E7">
        <w:rPr>
          <w:rFonts w:ascii="仿宋" w:eastAsia="仿宋" w:hAnsi="仿宋" w:cs="仿宋_GB2312" w:hint="eastAsia"/>
          <w:sz w:val="32"/>
          <w:szCs w:val="32"/>
        </w:rPr>
        <w:t>，我局《监管服务齐落实</w:t>
      </w:r>
      <w:r w:rsidR="00DA25CA" w:rsidRPr="007A28E7">
        <w:rPr>
          <w:rFonts w:ascii="仿宋" w:eastAsia="仿宋" w:hAnsi="仿宋" w:cs="仿宋_GB2312"/>
          <w:sz w:val="32"/>
          <w:szCs w:val="32"/>
        </w:rPr>
        <w:t xml:space="preserve"> 柔性执法除隐患</w:t>
      </w:r>
      <w:r w:rsidR="00DA25CA" w:rsidRPr="007A28E7">
        <w:rPr>
          <w:rFonts w:ascii="仿宋" w:eastAsia="仿宋" w:hAnsi="仿宋" w:cs="仿宋_GB2312" w:hint="eastAsia"/>
          <w:sz w:val="32"/>
          <w:szCs w:val="32"/>
        </w:rPr>
        <w:t>——</w:t>
      </w:r>
      <w:r w:rsidR="00DA25CA" w:rsidRPr="007A28E7">
        <w:rPr>
          <w:rFonts w:ascii="仿宋" w:eastAsia="仿宋" w:hAnsi="仿宋" w:cs="仿宋_GB2312"/>
          <w:sz w:val="32"/>
          <w:szCs w:val="32"/>
        </w:rPr>
        <w:t>某公司使用未经检验叉车从轻处罚案</w:t>
      </w:r>
      <w:r w:rsidR="00DA25CA" w:rsidRPr="007A28E7">
        <w:rPr>
          <w:rFonts w:ascii="仿宋" w:eastAsia="仿宋" w:hAnsi="仿宋" w:cs="仿宋_GB2312" w:hint="eastAsia"/>
          <w:sz w:val="32"/>
          <w:szCs w:val="32"/>
        </w:rPr>
        <w:t>》入选2023年淮安市包容审慎监管</w:t>
      </w:r>
      <w:proofErr w:type="gramStart"/>
      <w:r w:rsidR="00DA25CA" w:rsidRPr="007A28E7">
        <w:rPr>
          <w:rFonts w:ascii="仿宋" w:eastAsia="仿宋" w:hAnsi="仿宋" w:cs="仿宋_GB2312" w:hint="eastAsia"/>
          <w:sz w:val="32"/>
          <w:szCs w:val="32"/>
        </w:rPr>
        <w:t>执法十</w:t>
      </w:r>
      <w:proofErr w:type="gramEnd"/>
      <w:r w:rsidR="00DA25CA" w:rsidRPr="007A28E7">
        <w:rPr>
          <w:rFonts w:ascii="仿宋" w:eastAsia="仿宋" w:hAnsi="仿宋" w:cs="仿宋_GB2312" w:hint="eastAsia"/>
          <w:sz w:val="32"/>
          <w:szCs w:val="32"/>
        </w:rPr>
        <w:t>大优秀案例；《推进包容审慎执法</w:t>
      </w:r>
      <w:r w:rsidR="00DA25CA" w:rsidRPr="007A28E7">
        <w:rPr>
          <w:rFonts w:ascii="仿宋" w:eastAsia="仿宋" w:hAnsi="仿宋" w:cs="仿宋_GB2312"/>
          <w:sz w:val="32"/>
          <w:szCs w:val="32"/>
        </w:rPr>
        <w:t xml:space="preserve"> 激发市场主体活力</w:t>
      </w:r>
      <w:r w:rsidR="00DA25CA" w:rsidRPr="007A28E7">
        <w:rPr>
          <w:rFonts w:ascii="仿宋" w:eastAsia="仿宋" w:hAnsi="仿宋" w:cs="仿宋_GB2312" w:hint="eastAsia"/>
          <w:sz w:val="32"/>
          <w:szCs w:val="32"/>
        </w:rPr>
        <w:t>——</w:t>
      </w:r>
      <w:r w:rsidR="00DA25CA" w:rsidRPr="007A28E7">
        <w:rPr>
          <w:rFonts w:ascii="仿宋" w:eastAsia="仿宋" w:hAnsi="仿宋" w:cs="仿宋_GB2312"/>
          <w:sz w:val="32"/>
          <w:szCs w:val="32"/>
        </w:rPr>
        <w:t>某仪表公司发布虚假广告减轻处罚案</w:t>
      </w:r>
      <w:r w:rsidR="00DA25CA" w:rsidRPr="007A28E7">
        <w:rPr>
          <w:rFonts w:ascii="仿宋" w:eastAsia="仿宋" w:hAnsi="仿宋" w:cs="仿宋_GB2312" w:hint="eastAsia"/>
          <w:sz w:val="32"/>
          <w:szCs w:val="32"/>
        </w:rPr>
        <w:t>》入2023年淮安市包容审慎监管</w:t>
      </w:r>
      <w:proofErr w:type="gramStart"/>
      <w:r w:rsidR="00DA25CA" w:rsidRPr="007A28E7">
        <w:rPr>
          <w:rFonts w:ascii="仿宋" w:eastAsia="仿宋" w:hAnsi="仿宋" w:cs="仿宋_GB2312" w:hint="eastAsia"/>
          <w:sz w:val="32"/>
          <w:szCs w:val="32"/>
        </w:rPr>
        <w:t>执法十</w:t>
      </w:r>
      <w:proofErr w:type="gramEnd"/>
      <w:r w:rsidR="00DA25CA" w:rsidRPr="007A28E7">
        <w:rPr>
          <w:rFonts w:ascii="仿宋" w:eastAsia="仿宋" w:hAnsi="仿宋" w:cs="仿宋_GB2312" w:hint="eastAsia"/>
          <w:sz w:val="32"/>
          <w:szCs w:val="32"/>
        </w:rPr>
        <w:t>大好案例，入选案例获奖</w:t>
      </w:r>
      <w:proofErr w:type="gramStart"/>
      <w:r w:rsidR="00DA25CA" w:rsidRPr="007A28E7">
        <w:rPr>
          <w:rFonts w:ascii="仿宋" w:eastAsia="仿宋" w:hAnsi="仿宋" w:cs="仿宋_GB2312" w:hint="eastAsia"/>
          <w:sz w:val="32"/>
          <w:szCs w:val="32"/>
        </w:rPr>
        <w:t>等次居</w:t>
      </w:r>
      <w:proofErr w:type="gramEnd"/>
      <w:r w:rsidR="00DA25CA" w:rsidRPr="007A28E7">
        <w:rPr>
          <w:rFonts w:ascii="仿宋" w:eastAsia="仿宋" w:hAnsi="仿宋" w:cs="仿宋_GB2312" w:hint="eastAsia"/>
          <w:sz w:val="32"/>
          <w:szCs w:val="32"/>
        </w:rPr>
        <w:t>全市市场监管系统首位。</w:t>
      </w:r>
    </w:p>
    <w:p w:rsidR="00DA25CA" w:rsidRPr="007A28E7" w:rsidRDefault="00DA25CA" w:rsidP="007A28E7">
      <w:pPr>
        <w:ind w:firstLineChars="200" w:firstLine="640"/>
        <w:rPr>
          <w:rFonts w:ascii="仿宋" w:eastAsia="仿宋" w:hAnsi="仿宋"/>
          <w:sz w:val="32"/>
          <w:szCs w:val="32"/>
        </w:rPr>
      </w:pPr>
      <w:r w:rsidRPr="007A28E7">
        <w:rPr>
          <w:rFonts w:ascii="仿宋" w:eastAsia="仿宋" w:hAnsi="仿宋" w:hint="eastAsia"/>
          <w:sz w:val="32"/>
          <w:szCs w:val="32"/>
        </w:rPr>
        <w:t>完善重大执法决定法制审核工作。我局坚持依法规范</w:t>
      </w:r>
      <w:r w:rsidR="00EF46DE">
        <w:rPr>
          <w:rFonts w:ascii="仿宋" w:eastAsia="仿宋" w:hAnsi="仿宋" w:hint="eastAsia"/>
          <w:sz w:val="32"/>
          <w:szCs w:val="32"/>
        </w:rPr>
        <w:t>进行法制</w:t>
      </w:r>
      <w:r w:rsidRPr="007A28E7">
        <w:rPr>
          <w:rFonts w:ascii="仿宋" w:eastAsia="仿宋" w:hAnsi="仿宋" w:hint="eastAsia"/>
          <w:sz w:val="32"/>
          <w:szCs w:val="32"/>
        </w:rPr>
        <w:t>审核，积极履行法制审核职责,切实发挥好法制审核在执法办案过程中的</w:t>
      </w:r>
      <w:r w:rsidR="00EF46DE">
        <w:rPr>
          <w:rFonts w:ascii="仿宋" w:eastAsia="仿宋" w:hAnsi="仿宋" w:hint="eastAsia"/>
          <w:sz w:val="32"/>
          <w:szCs w:val="32"/>
        </w:rPr>
        <w:t>监督</w:t>
      </w:r>
      <w:r w:rsidRPr="007A28E7">
        <w:rPr>
          <w:rFonts w:ascii="仿宋" w:eastAsia="仿宋" w:hAnsi="仿宋" w:hint="eastAsia"/>
          <w:sz w:val="32"/>
          <w:szCs w:val="32"/>
        </w:rPr>
        <w:t>作用。2</w:t>
      </w:r>
      <w:r w:rsidRPr="007A28E7">
        <w:rPr>
          <w:rFonts w:ascii="仿宋" w:eastAsia="仿宋" w:hAnsi="仿宋"/>
          <w:sz w:val="32"/>
          <w:szCs w:val="32"/>
        </w:rPr>
        <w:t>023</w:t>
      </w:r>
      <w:r w:rsidRPr="007A28E7">
        <w:rPr>
          <w:rFonts w:ascii="仿宋" w:eastAsia="仿宋" w:hAnsi="仿宋" w:hint="eastAsia"/>
          <w:sz w:val="32"/>
          <w:szCs w:val="32"/>
        </w:rPr>
        <w:t>年以来，我局充分发挥法制审核和监督职能，共审核行政处罚案件</w:t>
      </w:r>
      <w:r w:rsidRPr="007A28E7">
        <w:rPr>
          <w:rFonts w:ascii="仿宋" w:eastAsia="仿宋" w:hAnsi="仿宋"/>
          <w:sz w:val="32"/>
          <w:szCs w:val="32"/>
        </w:rPr>
        <w:t>42</w:t>
      </w:r>
      <w:r w:rsidRPr="007A28E7">
        <w:rPr>
          <w:rFonts w:ascii="仿宋" w:eastAsia="仿宋" w:hAnsi="仿宋" w:hint="eastAsia"/>
          <w:sz w:val="32"/>
          <w:szCs w:val="32"/>
        </w:rPr>
        <w:t>件，审核次数</w:t>
      </w:r>
      <w:r w:rsidR="00EF46DE">
        <w:rPr>
          <w:rFonts w:ascii="仿宋" w:eastAsia="仿宋" w:hAnsi="仿宋" w:hint="eastAsia"/>
          <w:sz w:val="32"/>
          <w:szCs w:val="32"/>
        </w:rPr>
        <w:t>138</w:t>
      </w:r>
      <w:r w:rsidRPr="007A28E7">
        <w:rPr>
          <w:rFonts w:ascii="仿宋" w:eastAsia="仿宋" w:hAnsi="仿宋" w:hint="eastAsia"/>
          <w:sz w:val="32"/>
          <w:szCs w:val="32"/>
        </w:rPr>
        <w:t>次，出具审核意见</w:t>
      </w:r>
      <w:r w:rsidRPr="007A28E7">
        <w:rPr>
          <w:rFonts w:ascii="仿宋" w:eastAsia="仿宋" w:hAnsi="仿宋"/>
          <w:sz w:val="32"/>
          <w:szCs w:val="32"/>
        </w:rPr>
        <w:t>9</w:t>
      </w:r>
      <w:r w:rsidRPr="007A28E7">
        <w:rPr>
          <w:rFonts w:ascii="仿宋" w:eastAsia="仿宋" w:hAnsi="仿宋" w:hint="eastAsia"/>
          <w:sz w:val="32"/>
          <w:szCs w:val="32"/>
        </w:rPr>
        <w:t>23条，纠正问题</w:t>
      </w:r>
      <w:r w:rsidRPr="007A28E7">
        <w:rPr>
          <w:rFonts w:ascii="仿宋" w:eastAsia="仿宋" w:hAnsi="仿宋"/>
          <w:sz w:val="32"/>
          <w:szCs w:val="32"/>
        </w:rPr>
        <w:t>7</w:t>
      </w:r>
      <w:r w:rsidRPr="007A28E7">
        <w:rPr>
          <w:rFonts w:ascii="仿宋" w:eastAsia="仿宋" w:hAnsi="仿宋" w:hint="eastAsia"/>
          <w:sz w:val="32"/>
          <w:szCs w:val="32"/>
        </w:rPr>
        <w:t>72个。</w:t>
      </w:r>
    </w:p>
    <w:p w:rsidR="00DA25CA" w:rsidRPr="007A28E7" w:rsidRDefault="00DA25CA" w:rsidP="007A28E7">
      <w:pPr>
        <w:ind w:firstLineChars="200" w:firstLine="640"/>
        <w:rPr>
          <w:rFonts w:ascii="仿宋" w:eastAsia="仿宋" w:hAnsi="仿宋"/>
          <w:sz w:val="32"/>
          <w:szCs w:val="32"/>
        </w:rPr>
      </w:pPr>
      <w:r w:rsidRPr="007A28E7">
        <w:rPr>
          <w:rFonts w:ascii="仿宋" w:eastAsia="仿宋" w:hAnsi="仿宋" w:hint="eastAsia"/>
          <w:sz w:val="32"/>
          <w:szCs w:val="32"/>
        </w:rPr>
        <w:t>组织开展案件集体审理会。</w:t>
      </w:r>
      <w:r w:rsidR="00EF46DE">
        <w:rPr>
          <w:rFonts w:ascii="仿宋" w:eastAsia="仿宋" w:hAnsi="仿宋" w:hint="eastAsia"/>
          <w:sz w:val="32"/>
          <w:szCs w:val="32"/>
        </w:rPr>
        <w:t>全局</w:t>
      </w:r>
      <w:r w:rsidRPr="007A28E7">
        <w:rPr>
          <w:rFonts w:ascii="仿宋" w:eastAsia="仿宋" w:hAnsi="仿宋" w:hint="eastAsia"/>
          <w:sz w:val="32"/>
          <w:szCs w:val="32"/>
        </w:rPr>
        <w:t>落实《金湖县市场监督管理局行政处罚案件集体审理规定》。精心组织重大行政案件</w:t>
      </w:r>
      <w:r w:rsidR="00B916D5">
        <w:rPr>
          <w:rFonts w:ascii="仿宋" w:eastAsia="仿宋" w:hAnsi="仿宋" w:hint="eastAsia"/>
          <w:sz w:val="32"/>
          <w:szCs w:val="32"/>
        </w:rPr>
        <w:t>审理</w:t>
      </w:r>
      <w:r w:rsidRPr="007A28E7">
        <w:rPr>
          <w:rFonts w:ascii="仿宋" w:eastAsia="仿宋" w:hAnsi="仿宋" w:hint="eastAsia"/>
          <w:sz w:val="32"/>
          <w:szCs w:val="32"/>
        </w:rPr>
        <w:t>会。2023年，我局共召开案件审理会2</w:t>
      </w:r>
      <w:r w:rsidRPr="007A28E7">
        <w:rPr>
          <w:rFonts w:ascii="仿宋" w:eastAsia="仿宋" w:hAnsi="仿宋"/>
          <w:sz w:val="32"/>
          <w:szCs w:val="32"/>
        </w:rPr>
        <w:t>2</w:t>
      </w:r>
      <w:r w:rsidRPr="007A28E7">
        <w:rPr>
          <w:rFonts w:ascii="仿宋" w:eastAsia="仿宋" w:hAnsi="仿宋" w:hint="eastAsia"/>
          <w:sz w:val="32"/>
          <w:szCs w:val="32"/>
        </w:rPr>
        <w:t>次，共审理</w:t>
      </w:r>
      <w:r w:rsidRPr="007A28E7">
        <w:rPr>
          <w:rFonts w:ascii="仿宋" w:eastAsia="仿宋" w:hAnsi="仿宋" w:hint="eastAsia"/>
          <w:sz w:val="32"/>
          <w:szCs w:val="32"/>
        </w:rPr>
        <w:lastRenderedPageBreak/>
        <w:t>案件3</w:t>
      </w:r>
      <w:r w:rsidRPr="007A28E7">
        <w:rPr>
          <w:rFonts w:ascii="仿宋" w:eastAsia="仿宋" w:hAnsi="仿宋"/>
          <w:sz w:val="32"/>
          <w:szCs w:val="32"/>
        </w:rPr>
        <w:t>8</w:t>
      </w:r>
      <w:r w:rsidRPr="007A28E7">
        <w:rPr>
          <w:rFonts w:ascii="仿宋" w:eastAsia="仿宋" w:hAnsi="仿宋" w:hint="eastAsia"/>
          <w:sz w:val="32"/>
          <w:szCs w:val="32"/>
        </w:rPr>
        <w:t>件。</w:t>
      </w:r>
      <w:r w:rsidRPr="007A28E7">
        <w:rPr>
          <w:rFonts w:ascii="仿宋" w:eastAsia="仿宋" w:hAnsi="仿宋"/>
          <w:sz w:val="32"/>
          <w:szCs w:val="32"/>
        </w:rPr>
        <w:t>充分发挥</w:t>
      </w:r>
      <w:r w:rsidRPr="007A28E7">
        <w:rPr>
          <w:rFonts w:ascii="仿宋" w:eastAsia="仿宋" w:hAnsi="仿宋" w:hint="eastAsia"/>
          <w:sz w:val="32"/>
          <w:szCs w:val="32"/>
        </w:rPr>
        <w:t>重大行政决定审理</w:t>
      </w:r>
      <w:r w:rsidRPr="007A28E7">
        <w:rPr>
          <w:rFonts w:ascii="仿宋" w:eastAsia="仿宋" w:hAnsi="仿宋"/>
          <w:sz w:val="32"/>
          <w:szCs w:val="32"/>
        </w:rPr>
        <w:t>的</w:t>
      </w:r>
      <w:r w:rsidRPr="007A28E7">
        <w:rPr>
          <w:rFonts w:ascii="仿宋" w:eastAsia="仿宋" w:hAnsi="仿宋" w:hint="eastAsia"/>
          <w:sz w:val="32"/>
          <w:szCs w:val="32"/>
        </w:rPr>
        <w:t>把关作用</w:t>
      </w:r>
      <w:r w:rsidRPr="007A28E7">
        <w:rPr>
          <w:rFonts w:ascii="仿宋" w:eastAsia="仿宋" w:hAnsi="仿宋"/>
          <w:sz w:val="32"/>
          <w:szCs w:val="32"/>
        </w:rPr>
        <w:t>,</w:t>
      </w:r>
      <w:r w:rsidRPr="007A28E7">
        <w:rPr>
          <w:rFonts w:ascii="仿宋" w:eastAsia="仿宋" w:hAnsi="仿宋" w:hint="eastAsia"/>
          <w:sz w:val="32"/>
          <w:szCs w:val="32"/>
        </w:rPr>
        <w:t>有效地</w:t>
      </w:r>
      <w:r w:rsidRPr="007A28E7">
        <w:rPr>
          <w:rFonts w:ascii="仿宋" w:eastAsia="仿宋" w:hAnsi="仿宋"/>
          <w:sz w:val="32"/>
          <w:szCs w:val="32"/>
        </w:rPr>
        <w:t>减少</w:t>
      </w:r>
      <w:r w:rsidRPr="007A28E7">
        <w:rPr>
          <w:rFonts w:ascii="仿宋" w:eastAsia="仿宋" w:hAnsi="仿宋" w:hint="eastAsia"/>
          <w:sz w:val="32"/>
          <w:szCs w:val="32"/>
        </w:rPr>
        <w:t>了重大案件的法律风险。</w:t>
      </w:r>
    </w:p>
    <w:p w:rsidR="00DA25CA" w:rsidRPr="007A28E7" w:rsidRDefault="00DA25CA" w:rsidP="007A28E7">
      <w:pPr>
        <w:ind w:firstLineChars="200" w:firstLine="640"/>
        <w:rPr>
          <w:rFonts w:ascii="仿宋" w:eastAsia="仿宋" w:hAnsi="仿宋"/>
          <w:sz w:val="32"/>
          <w:szCs w:val="32"/>
        </w:rPr>
      </w:pPr>
      <w:r w:rsidRPr="007A28E7">
        <w:rPr>
          <w:rFonts w:ascii="仿宋" w:eastAsia="仿宋" w:hAnsi="仿宋" w:hint="eastAsia"/>
          <w:sz w:val="32"/>
          <w:szCs w:val="32"/>
        </w:rPr>
        <w:t>做好行政执法卷宗评查工作。2023年，我局共开展2次卷宗评查，分别是十佳办案标兵卷宗评查和2022年年度卷宗评查，按照立案、调查取证、审查决定、执行和结案、案卷归档</w:t>
      </w:r>
      <w:r w:rsidR="00DC09A9">
        <w:rPr>
          <w:rFonts w:ascii="仿宋" w:eastAsia="仿宋" w:hAnsi="仿宋" w:hint="eastAsia"/>
          <w:sz w:val="32"/>
          <w:szCs w:val="32"/>
        </w:rPr>
        <w:t>五</w:t>
      </w:r>
      <w:r w:rsidRPr="007A28E7">
        <w:rPr>
          <w:rFonts w:ascii="仿宋" w:eastAsia="仿宋" w:hAnsi="仿宋" w:hint="eastAsia"/>
          <w:sz w:val="32"/>
          <w:szCs w:val="32"/>
        </w:rPr>
        <w:t>个方面，对照总局2号令及省局一般行政处罚案件评查表要求，对</w:t>
      </w:r>
      <w:r w:rsidR="00DC09A9">
        <w:rPr>
          <w:rFonts w:ascii="仿宋" w:eastAsia="仿宋" w:hAnsi="仿宋" w:hint="eastAsia"/>
          <w:sz w:val="32"/>
          <w:szCs w:val="32"/>
        </w:rPr>
        <w:t>6个办案机构所办理的</w:t>
      </w:r>
      <w:r w:rsidRPr="007A28E7">
        <w:rPr>
          <w:rFonts w:ascii="仿宋" w:eastAsia="仿宋" w:hAnsi="仿宋" w:hint="eastAsia"/>
          <w:sz w:val="32"/>
          <w:szCs w:val="32"/>
        </w:rPr>
        <w:t>5</w:t>
      </w:r>
      <w:r w:rsidRPr="007A28E7">
        <w:rPr>
          <w:rFonts w:ascii="仿宋" w:eastAsia="仿宋" w:hAnsi="仿宋"/>
          <w:sz w:val="32"/>
          <w:szCs w:val="32"/>
        </w:rPr>
        <w:t>0</w:t>
      </w:r>
      <w:r w:rsidRPr="007A28E7">
        <w:rPr>
          <w:rFonts w:ascii="仿宋" w:eastAsia="仿宋" w:hAnsi="仿宋" w:hint="eastAsia"/>
          <w:sz w:val="32"/>
          <w:szCs w:val="32"/>
        </w:rPr>
        <w:t>本</w:t>
      </w:r>
      <w:r w:rsidR="00DC09A9">
        <w:rPr>
          <w:rFonts w:ascii="仿宋" w:eastAsia="仿宋" w:hAnsi="仿宋" w:hint="eastAsia"/>
          <w:sz w:val="32"/>
          <w:szCs w:val="32"/>
        </w:rPr>
        <w:t>一般</w:t>
      </w:r>
      <w:r w:rsidRPr="007A28E7">
        <w:rPr>
          <w:rFonts w:ascii="仿宋" w:eastAsia="仿宋" w:hAnsi="仿宋" w:hint="eastAsia"/>
          <w:sz w:val="32"/>
          <w:szCs w:val="32"/>
        </w:rPr>
        <w:t>行政处罚案卷进行评查，评选出优秀卷宗并</w:t>
      </w:r>
      <w:r w:rsidR="00DC09A9">
        <w:rPr>
          <w:rFonts w:ascii="仿宋" w:eastAsia="仿宋" w:hAnsi="仿宋" w:hint="eastAsia"/>
          <w:sz w:val="32"/>
          <w:szCs w:val="32"/>
        </w:rPr>
        <w:t>出台</w:t>
      </w:r>
      <w:r w:rsidRPr="007A28E7">
        <w:rPr>
          <w:rFonts w:ascii="仿宋" w:eastAsia="仿宋" w:hAnsi="仿宋" w:hint="eastAsia"/>
          <w:sz w:val="32"/>
          <w:szCs w:val="32"/>
        </w:rPr>
        <w:t>行政处罚案卷评查情况通报。</w:t>
      </w:r>
    </w:p>
    <w:p w:rsidR="00DA25CA" w:rsidRPr="00EF46DE" w:rsidRDefault="00DA25CA" w:rsidP="007A28E7">
      <w:pPr>
        <w:ind w:firstLineChars="200" w:firstLine="643"/>
        <w:rPr>
          <w:rFonts w:ascii="仿宋" w:eastAsia="仿宋" w:hAnsi="仿宋" w:cs="仿宋_GB2312"/>
          <w:b/>
          <w:sz w:val="32"/>
          <w:szCs w:val="32"/>
        </w:rPr>
      </w:pPr>
      <w:r w:rsidRPr="00EF46DE">
        <w:rPr>
          <w:rFonts w:ascii="仿宋" w:eastAsia="仿宋" w:hAnsi="仿宋" w:cs="仿宋_GB2312" w:hint="eastAsia"/>
          <w:b/>
          <w:sz w:val="32"/>
          <w:szCs w:val="32"/>
        </w:rPr>
        <w:t>（四）</w:t>
      </w:r>
      <w:r w:rsidR="007A28E7" w:rsidRPr="00EF46DE">
        <w:rPr>
          <w:rFonts w:ascii="仿宋" w:eastAsia="仿宋" w:hAnsi="仿宋"/>
          <w:b/>
          <w:sz w:val="32"/>
          <w:szCs w:val="32"/>
        </w:rPr>
        <w:t>提升行政执法规范化建设水平</w:t>
      </w:r>
      <w:r w:rsidRPr="00EF46DE">
        <w:rPr>
          <w:rFonts w:ascii="仿宋" w:eastAsia="仿宋" w:hAnsi="仿宋" w:cs="仿宋_GB2312" w:hint="eastAsia"/>
          <w:b/>
          <w:sz w:val="32"/>
          <w:szCs w:val="32"/>
        </w:rPr>
        <w:t>，推广以案释法</w:t>
      </w:r>
    </w:p>
    <w:p w:rsidR="00DA25CA" w:rsidRPr="007A28E7" w:rsidRDefault="00DA25CA" w:rsidP="007A28E7">
      <w:pPr>
        <w:ind w:firstLineChars="200" w:firstLine="640"/>
        <w:rPr>
          <w:rFonts w:ascii="仿宋" w:eastAsia="仿宋" w:hAnsi="仿宋"/>
          <w:sz w:val="32"/>
          <w:szCs w:val="32"/>
        </w:rPr>
      </w:pPr>
      <w:r w:rsidRPr="007A28E7">
        <w:rPr>
          <w:rFonts w:ascii="仿宋" w:eastAsia="仿宋" w:hAnsi="仿宋" w:hint="eastAsia"/>
          <w:sz w:val="32"/>
          <w:szCs w:val="32"/>
        </w:rPr>
        <w:t>2023年，我局</w:t>
      </w:r>
      <w:r w:rsidR="00DC09A9">
        <w:rPr>
          <w:rFonts w:ascii="仿宋" w:eastAsia="仿宋" w:hAnsi="仿宋" w:hint="eastAsia"/>
          <w:sz w:val="32"/>
          <w:szCs w:val="32"/>
        </w:rPr>
        <w:t>继续将</w:t>
      </w:r>
      <w:r w:rsidRPr="007A28E7">
        <w:rPr>
          <w:rFonts w:ascii="仿宋" w:eastAsia="仿宋" w:hAnsi="仿宋" w:hint="eastAsia"/>
          <w:sz w:val="32"/>
          <w:szCs w:val="32"/>
        </w:rPr>
        <w:t>“法治大讲堂”</w:t>
      </w:r>
      <w:r w:rsidR="00DC09A9">
        <w:rPr>
          <w:rFonts w:ascii="仿宋" w:eastAsia="仿宋" w:hAnsi="仿宋" w:hint="eastAsia"/>
          <w:sz w:val="32"/>
          <w:szCs w:val="32"/>
        </w:rPr>
        <w:t>作为</w:t>
      </w:r>
      <w:r w:rsidR="00DC09A9" w:rsidRPr="00DC09A9">
        <w:rPr>
          <w:rFonts w:ascii="仿宋" w:eastAsia="仿宋" w:hAnsi="仿宋"/>
          <w:sz w:val="32"/>
          <w:szCs w:val="32"/>
        </w:rPr>
        <w:t>提升行政执法规范化建设水平</w:t>
      </w:r>
      <w:r w:rsidR="00DC09A9" w:rsidRPr="00DC09A9">
        <w:rPr>
          <w:rFonts w:ascii="仿宋" w:eastAsia="仿宋" w:hAnsi="仿宋" w:hint="eastAsia"/>
          <w:sz w:val="32"/>
          <w:szCs w:val="32"/>
        </w:rPr>
        <w:t>的主</w:t>
      </w:r>
      <w:r w:rsidRPr="007A28E7">
        <w:rPr>
          <w:rFonts w:ascii="仿宋" w:eastAsia="仿宋" w:hAnsi="仿宋" w:hint="eastAsia"/>
          <w:sz w:val="32"/>
          <w:szCs w:val="32"/>
        </w:rPr>
        <w:t>阵地，面向全局执法人员开展法治专项培训</w:t>
      </w:r>
      <w:r w:rsidRPr="007A28E7">
        <w:rPr>
          <w:rFonts w:ascii="仿宋" w:eastAsia="仿宋" w:hAnsi="仿宋"/>
          <w:sz w:val="32"/>
          <w:szCs w:val="32"/>
        </w:rPr>
        <w:t>7次</w:t>
      </w:r>
      <w:r w:rsidRPr="007A28E7">
        <w:rPr>
          <w:rFonts w:ascii="仿宋" w:eastAsia="仿宋" w:hAnsi="仿宋" w:hint="eastAsia"/>
          <w:sz w:val="32"/>
          <w:szCs w:val="32"/>
        </w:rPr>
        <w:t>。</w:t>
      </w:r>
      <w:r w:rsidR="00DC09A9">
        <w:rPr>
          <w:rFonts w:ascii="仿宋" w:eastAsia="仿宋" w:hAnsi="仿宋" w:hint="eastAsia"/>
          <w:sz w:val="32"/>
          <w:szCs w:val="32"/>
        </w:rPr>
        <w:t>既</w:t>
      </w:r>
      <w:r w:rsidRPr="007A28E7">
        <w:rPr>
          <w:rFonts w:ascii="仿宋" w:eastAsia="仿宋" w:hAnsi="仿宋" w:hint="eastAsia"/>
          <w:sz w:val="32"/>
          <w:szCs w:val="32"/>
        </w:rPr>
        <w:t>开展了法规业务骨干主讲的执法、审核中的业务问题</w:t>
      </w:r>
      <w:r w:rsidR="00DC09A9">
        <w:rPr>
          <w:rFonts w:ascii="仿宋" w:eastAsia="仿宋" w:hAnsi="仿宋" w:hint="eastAsia"/>
          <w:sz w:val="32"/>
          <w:szCs w:val="32"/>
        </w:rPr>
        <w:t>，又组织了一线执法人员分享办案经验心得</w:t>
      </w:r>
      <w:r w:rsidRPr="007A28E7">
        <w:rPr>
          <w:rFonts w:ascii="仿宋" w:eastAsia="仿宋" w:hAnsi="仿宋" w:hint="eastAsia"/>
          <w:sz w:val="32"/>
          <w:szCs w:val="32"/>
        </w:rPr>
        <w:t>。2023年11月7日，</w:t>
      </w:r>
      <w:proofErr w:type="gramStart"/>
      <w:r w:rsidRPr="007A28E7">
        <w:rPr>
          <w:rFonts w:ascii="仿宋" w:eastAsia="仿宋" w:hAnsi="仿宋" w:hint="eastAsia"/>
          <w:sz w:val="32"/>
          <w:szCs w:val="32"/>
        </w:rPr>
        <w:t>我局面</w:t>
      </w:r>
      <w:proofErr w:type="gramEnd"/>
      <w:r w:rsidRPr="007A28E7">
        <w:rPr>
          <w:rFonts w:ascii="仿宋" w:eastAsia="仿宋" w:hAnsi="仿宋" w:hint="eastAsia"/>
          <w:sz w:val="32"/>
          <w:szCs w:val="32"/>
        </w:rPr>
        <w:t>向全县综合执法部门开展“市监+镇街”综合执法业务培训，</w:t>
      </w:r>
      <w:r w:rsidR="00DC09A9">
        <w:rPr>
          <w:rFonts w:ascii="仿宋" w:eastAsia="仿宋" w:hAnsi="仿宋" w:hint="eastAsia"/>
          <w:sz w:val="32"/>
          <w:szCs w:val="32"/>
        </w:rPr>
        <w:t>由政策法规科科长</w:t>
      </w:r>
      <w:proofErr w:type="gramStart"/>
      <w:r w:rsidR="00DC09A9">
        <w:rPr>
          <w:rFonts w:ascii="仿宋" w:eastAsia="仿宋" w:hAnsi="仿宋" w:hint="eastAsia"/>
          <w:sz w:val="32"/>
          <w:szCs w:val="32"/>
        </w:rPr>
        <w:t>茆永途同志</w:t>
      </w:r>
      <w:proofErr w:type="gramEnd"/>
      <w:r w:rsidRPr="007A28E7">
        <w:rPr>
          <w:rFonts w:ascii="仿宋" w:eastAsia="仿宋" w:hAnsi="仿宋" w:hint="eastAsia"/>
          <w:sz w:val="32"/>
          <w:szCs w:val="32"/>
        </w:rPr>
        <w:t>介绍新修订的《行政处罚法》。</w:t>
      </w:r>
    </w:p>
    <w:p w:rsidR="00DA25CA" w:rsidRPr="007A28E7" w:rsidRDefault="00EF46DE" w:rsidP="007A28E7">
      <w:pPr>
        <w:ind w:firstLineChars="200" w:firstLine="640"/>
        <w:rPr>
          <w:rFonts w:ascii="仿宋" w:eastAsia="仿宋" w:hAnsi="仿宋"/>
          <w:sz w:val="32"/>
          <w:szCs w:val="32"/>
        </w:rPr>
      </w:pPr>
      <w:r>
        <w:rPr>
          <w:rFonts w:ascii="仿宋" w:eastAsia="仿宋" w:hAnsi="仿宋" w:hint="eastAsia"/>
          <w:sz w:val="32"/>
          <w:szCs w:val="32"/>
        </w:rPr>
        <w:t>积极</w:t>
      </w:r>
      <w:r w:rsidR="00DA25CA" w:rsidRPr="007A28E7">
        <w:rPr>
          <w:rFonts w:ascii="仿宋" w:eastAsia="仿宋" w:hAnsi="仿宋" w:hint="eastAsia"/>
          <w:sz w:val="32"/>
          <w:szCs w:val="32"/>
        </w:rPr>
        <w:t>开展“千字文”案例写作。</w:t>
      </w:r>
      <w:r>
        <w:rPr>
          <w:rFonts w:ascii="仿宋" w:eastAsia="仿宋" w:hAnsi="仿宋" w:hint="eastAsia"/>
          <w:sz w:val="32"/>
          <w:szCs w:val="32"/>
        </w:rPr>
        <w:t>继续高标准高质量地开展“千字文”案例写作组织工作</w:t>
      </w:r>
      <w:r w:rsidR="00DA25CA" w:rsidRPr="007A28E7">
        <w:rPr>
          <w:rFonts w:ascii="仿宋" w:eastAsia="仿宋" w:hAnsi="仿宋" w:hint="eastAsia"/>
          <w:sz w:val="32"/>
          <w:szCs w:val="32"/>
        </w:rPr>
        <w:t>。</w:t>
      </w:r>
      <w:r w:rsidR="00DC09A9">
        <w:rPr>
          <w:rFonts w:ascii="仿宋" w:eastAsia="仿宋" w:hAnsi="仿宋" w:hint="eastAsia"/>
          <w:sz w:val="32"/>
          <w:szCs w:val="32"/>
        </w:rPr>
        <w:t>2023年12月，在市局组织的“</w:t>
      </w:r>
      <w:r w:rsidR="00DA25CA" w:rsidRPr="007A28E7">
        <w:rPr>
          <w:rFonts w:ascii="仿宋" w:eastAsia="仿宋" w:hAnsi="仿宋" w:hint="eastAsia"/>
          <w:sz w:val="32"/>
          <w:szCs w:val="32"/>
        </w:rPr>
        <w:t>2023年优秀案例评选</w:t>
      </w:r>
      <w:r w:rsidR="00DC09A9">
        <w:rPr>
          <w:rFonts w:ascii="仿宋" w:eastAsia="仿宋" w:hAnsi="仿宋" w:hint="eastAsia"/>
          <w:sz w:val="32"/>
          <w:szCs w:val="32"/>
        </w:rPr>
        <w:t>”</w:t>
      </w:r>
      <w:r w:rsidR="00DA25CA" w:rsidRPr="007A28E7">
        <w:rPr>
          <w:rFonts w:ascii="仿宋" w:eastAsia="仿宋" w:hAnsi="仿宋" w:hint="eastAsia"/>
          <w:sz w:val="32"/>
          <w:szCs w:val="32"/>
        </w:rPr>
        <w:t>中，我局</w:t>
      </w:r>
      <w:r w:rsidR="00DA25CA" w:rsidRPr="007A28E7">
        <w:rPr>
          <w:rFonts w:ascii="仿宋" w:eastAsia="仿宋" w:hAnsi="仿宋"/>
          <w:sz w:val="32"/>
          <w:szCs w:val="32"/>
        </w:rPr>
        <w:t>一等奖1名、 二等奖3名、三等奖3名。</w:t>
      </w:r>
      <w:proofErr w:type="gramStart"/>
      <w:r>
        <w:rPr>
          <w:rFonts w:ascii="仿宋" w:eastAsia="仿宋" w:hAnsi="仿宋" w:hint="eastAsia"/>
          <w:sz w:val="32"/>
          <w:szCs w:val="32"/>
        </w:rPr>
        <w:t>全年</w:t>
      </w:r>
      <w:r w:rsidR="00DA25CA" w:rsidRPr="007A28E7">
        <w:rPr>
          <w:rFonts w:ascii="仿宋" w:eastAsia="仿宋" w:hAnsi="仿宋" w:hint="eastAsia"/>
          <w:sz w:val="32"/>
          <w:szCs w:val="32"/>
        </w:rPr>
        <w:t>公布</w:t>
      </w:r>
      <w:proofErr w:type="gramEnd"/>
      <w:r w:rsidR="00DA25CA" w:rsidRPr="007A28E7">
        <w:rPr>
          <w:rFonts w:ascii="仿宋" w:eastAsia="仿宋" w:hAnsi="仿宋" w:hint="eastAsia"/>
          <w:sz w:val="32"/>
          <w:szCs w:val="32"/>
        </w:rPr>
        <w:t>的十二期千字文案例中，入选</w:t>
      </w:r>
      <w:r w:rsidR="00DA25CA" w:rsidRPr="007A28E7">
        <w:rPr>
          <w:rFonts w:ascii="仿宋" w:eastAsia="仿宋" w:hAnsi="仿宋"/>
          <w:sz w:val="32"/>
          <w:szCs w:val="32"/>
        </w:rPr>
        <w:t>26</w:t>
      </w:r>
      <w:r w:rsidR="00DA25CA" w:rsidRPr="007A28E7">
        <w:rPr>
          <w:rFonts w:ascii="仿宋" w:eastAsia="仿宋" w:hAnsi="仿宋" w:hint="eastAsia"/>
          <w:sz w:val="32"/>
          <w:szCs w:val="32"/>
        </w:rPr>
        <w:t>篇</w:t>
      </w:r>
      <w:r w:rsidR="006917D6">
        <w:rPr>
          <w:rFonts w:ascii="仿宋" w:eastAsia="仿宋" w:hAnsi="仿宋" w:hint="eastAsia"/>
          <w:sz w:val="32"/>
          <w:szCs w:val="32"/>
        </w:rPr>
        <w:t>。</w:t>
      </w:r>
      <w:r w:rsidR="00DA25CA" w:rsidRPr="007A28E7">
        <w:rPr>
          <w:rFonts w:ascii="仿宋" w:eastAsia="仿宋" w:hAnsi="仿宋" w:hint="eastAsia"/>
          <w:sz w:val="32"/>
          <w:szCs w:val="32"/>
        </w:rPr>
        <w:t>入选案例无论是数量还是质量，均位居全市市场</w:t>
      </w:r>
      <w:r w:rsidR="00DA25CA" w:rsidRPr="007A28E7">
        <w:rPr>
          <w:rFonts w:ascii="仿宋" w:eastAsia="仿宋" w:hAnsi="仿宋" w:hint="eastAsia"/>
          <w:sz w:val="32"/>
          <w:szCs w:val="32"/>
        </w:rPr>
        <w:lastRenderedPageBreak/>
        <w:t>监管系统县（区）局首位。</w:t>
      </w:r>
      <w:r w:rsidR="006917D6" w:rsidRPr="007A28E7">
        <w:rPr>
          <w:rFonts w:ascii="仿宋" w:eastAsia="仿宋" w:hAnsi="仿宋" w:hint="eastAsia"/>
          <w:sz w:val="32"/>
          <w:szCs w:val="32"/>
        </w:rPr>
        <w:t>因案例指导工作突出</w:t>
      </w:r>
      <w:r w:rsidR="006917D6">
        <w:rPr>
          <w:rFonts w:ascii="仿宋" w:eastAsia="仿宋" w:hAnsi="仿宋" w:hint="eastAsia"/>
          <w:sz w:val="32"/>
          <w:szCs w:val="32"/>
        </w:rPr>
        <w:t>，</w:t>
      </w:r>
      <w:r w:rsidR="006917D6" w:rsidRPr="007A28E7">
        <w:rPr>
          <w:rFonts w:ascii="仿宋" w:eastAsia="仿宋" w:hAnsi="仿宋" w:hint="eastAsia"/>
          <w:sz w:val="32"/>
          <w:szCs w:val="32"/>
        </w:rPr>
        <w:t>我局连续两年荣获</w:t>
      </w:r>
      <w:r w:rsidR="006917D6">
        <w:rPr>
          <w:rFonts w:ascii="仿宋" w:eastAsia="仿宋" w:hAnsi="仿宋" w:hint="eastAsia"/>
          <w:sz w:val="32"/>
          <w:szCs w:val="32"/>
        </w:rPr>
        <w:t>案例指导工作</w:t>
      </w:r>
      <w:r w:rsidR="006917D6" w:rsidRPr="007A28E7">
        <w:rPr>
          <w:rFonts w:ascii="仿宋" w:eastAsia="仿宋" w:hAnsi="仿宋" w:hint="eastAsia"/>
          <w:sz w:val="32"/>
          <w:szCs w:val="32"/>
        </w:rPr>
        <w:t>优秀单位</w:t>
      </w:r>
      <w:r w:rsidR="006917D6">
        <w:rPr>
          <w:rFonts w:ascii="仿宋" w:eastAsia="仿宋" w:hAnsi="仿宋" w:hint="eastAsia"/>
          <w:sz w:val="32"/>
          <w:szCs w:val="32"/>
        </w:rPr>
        <w:t>。此外，</w:t>
      </w:r>
      <w:r w:rsidR="00DA25CA" w:rsidRPr="007A28E7">
        <w:rPr>
          <w:rFonts w:ascii="仿宋" w:eastAsia="仿宋" w:hAnsi="仿宋" w:cs="仿宋_GB2312" w:hint="eastAsia"/>
          <w:sz w:val="32"/>
          <w:szCs w:val="32"/>
        </w:rPr>
        <w:t>我局</w:t>
      </w:r>
      <w:proofErr w:type="gramStart"/>
      <w:r w:rsidR="00DA25CA" w:rsidRPr="007A28E7">
        <w:rPr>
          <w:rFonts w:ascii="仿宋" w:eastAsia="仿宋" w:hAnsi="仿宋" w:cs="仿宋_GB2312" w:hint="eastAsia"/>
          <w:sz w:val="32"/>
          <w:szCs w:val="32"/>
        </w:rPr>
        <w:t>茆</w:t>
      </w:r>
      <w:proofErr w:type="gramEnd"/>
      <w:r w:rsidR="00DA25CA" w:rsidRPr="007A28E7">
        <w:rPr>
          <w:rFonts w:ascii="仿宋" w:eastAsia="仿宋" w:hAnsi="仿宋" w:cs="仿宋_GB2312" w:hint="eastAsia"/>
          <w:sz w:val="32"/>
          <w:szCs w:val="32"/>
        </w:rPr>
        <w:t>永途、曹静婷撰写的《应对投诉举报的“四步工作法”》的法治论文入选省局主编的《法治指导与研究》第十七辑。</w:t>
      </w:r>
    </w:p>
    <w:p w:rsidR="00DA25CA" w:rsidRPr="006917D6" w:rsidRDefault="00DA25CA" w:rsidP="007A28E7">
      <w:pPr>
        <w:ind w:firstLineChars="200" w:firstLine="643"/>
        <w:rPr>
          <w:rFonts w:ascii="仿宋" w:eastAsia="仿宋" w:hAnsi="仿宋" w:cs="仿宋_GB2312"/>
          <w:b/>
          <w:sz w:val="32"/>
          <w:szCs w:val="32"/>
        </w:rPr>
      </w:pPr>
      <w:r w:rsidRPr="006917D6">
        <w:rPr>
          <w:rFonts w:ascii="仿宋" w:eastAsia="仿宋" w:hAnsi="仿宋" w:cs="仿宋_GB2312" w:hint="eastAsia"/>
          <w:b/>
          <w:sz w:val="32"/>
          <w:szCs w:val="32"/>
        </w:rPr>
        <w:t>（五）</w:t>
      </w:r>
      <w:r w:rsidR="00EF46DE">
        <w:rPr>
          <w:rFonts w:ascii="仿宋" w:eastAsia="仿宋" w:hAnsi="仿宋" w:cs="仿宋_GB2312" w:hint="eastAsia"/>
          <w:b/>
          <w:sz w:val="32"/>
          <w:szCs w:val="32"/>
        </w:rPr>
        <w:t>大力</w:t>
      </w:r>
      <w:r w:rsidR="007A28E7" w:rsidRPr="006917D6">
        <w:rPr>
          <w:rFonts w:ascii="仿宋" w:eastAsia="仿宋" w:hAnsi="仿宋" w:cs="仿宋_GB2312" w:hint="eastAsia"/>
          <w:b/>
          <w:sz w:val="32"/>
          <w:szCs w:val="32"/>
        </w:rPr>
        <w:t>推进</w:t>
      </w:r>
      <w:r w:rsidR="007A28E7" w:rsidRPr="006917D6">
        <w:rPr>
          <w:rFonts w:ascii="仿宋" w:eastAsia="仿宋" w:hAnsi="仿宋" w:cs="仿宋_GB2312"/>
          <w:b/>
          <w:sz w:val="32"/>
          <w:szCs w:val="32"/>
        </w:rPr>
        <w:t>“八五”普法</w:t>
      </w:r>
      <w:r w:rsidR="00EF46DE">
        <w:rPr>
          <w:rFonts w:ascii="仿宋" w:eastAsia="仿宋" w:hAnsi="仿宋" w:cs="仿宋_GB2312" w:hint="eastAsia"/>
          <w:b/>
          <w:sz w:val="32"/>
          <w:szCs w:val="32"/>
        </w:rPr>
        <w:t>工作</w:t>
      </w:r>
      <w:r w:rsidR="007A28E7" w:rsidRPr="006917D6">
        <w:rPr>
          <w:rFonts w:ascii="仿宋" w:eastAsia="仿宋" w:hAnsi="仿宋" w:cs="仿宋_GB2312"/>
          <w:b/>
          <w:sz w:val="32"/>
          <w:szCs w:val="32"/>
        </w:rPr>
        <w:t>，落实普法责任制</w:t>
      </w:r>
    </w:p>
    <w:p w:rsidR="00DA25CA" w:rsidRPr="007A28E7" w:rsidRDefault="00EF46DE" w:rsidP="007A28E7">
      <w:pPr>
        <w:ind w:firstLineChars="200" w:firstLine="640"/>
        <w:rPr>
          <w:rFonts w:ascii="仿宋" w:eastAsia="仿宋" w:hAnsi="仿宋"/>
          <w:sz w:val="32"/>
          <w:szCs w:val="32"/>
          <w:lang w:val="zh-CN"/>
        </w:rPr>
      </w:pPr>
      <w:r>
        <w:rPr>
          <w:rFonts w:ascii="仿宋" w:eastAsia="仿宋" w:hAnsi="仿宋" w:hint="eastAsia"/>
          <w:sz w:val="32"/>
          <w:szCs w:val="32"/>
        </w:rPr>
        <w:t>我局坚决贯彻“谁执法谁普法”，</w:t>
      </w:r>
      <w:r w:rsidR="00DA25CA" w:rsidRPr="007A28E7">
        <w:rPr>
          <w:rFonts w:ascii="仿宋" w:eastAsia="仿宋" w:hAnsi="仿宋" w:hint="eastAsia"/>
          <w:sz w:val="32"/>
          <w:szCs w:val="32"/>
        </w:rPr>
        <w:t>大力</w:t>
      </w:r>
      <w:r>
        <w:rPr>
          <w:rFonts w:ascii="仿宋" w:eastAsia="仿宋" w:hAnsi="仿宋" w:hint="eastAsia"/>
          <w:sz w:val="32"/>
          <w:szCs w:val="32"/>
        </w:rPr>
        <w:t>推进</w:t>
      </w:r>
      <w:r w:rsidR="00DA25CA" w:rsidRPr="007A28E7">
        <w:rPr>
          <w:rFonts w:ascii="仿宋" w:eastAsia="仿宋" w:hAnsi="仿宋" w:hint="eastAsia"/>
          <w:sz w:val="32"/>
          <w:szCs w:val="32"/>
        </w:rPr>
        <w:t>“八五普法”</w:t>
      </w:r>
      <w:r>
        <w:rPr>
          <w:rFonts w:ascii="仿宋" w:eastAsia="仿宋" w:hAnsi="仿宋" w:hint="eastAsia"/>
          <w:sz w:val="32"/>
          <w:szCs w:val="32"/>
        </w:rPr>
        <w:t>工作</w:t>
      </w:r>
      <w:r w:rsidR="00DA25CA" w:rsidRPr="007A28E7">
        <w:rPr>
          <w:rFonts w:ascii="仿宋" w:eastAsia="仿宋" w:hAnsi="仿宋" w:hint="eastAsia"/>
          <w:sz w:val="32"/>
          <w:szCs w:val="32"/>
        </w:rPr>
        <w:t>，通过</w:t>
      </w:r>
      <w:r w:rsidR="00DA25CA" w:rsidRPr="007A28E7">
        <w:rPr>
          <w:rFonts w:ascii="仿宋" w:eastAsia="仿宋" w:hAnsi="仿宋"/>
          <w:sz w:val="32"/>
          <w:szCs w:val="32"/>
          <w:lang w:val="zh-CN"/>
        </w:rPr>
        <w:t>广泛开展普法宣传活动，建设普法宣传阵地、创作法治文化作品。</w:t>
      </w:r>
      <w:r>
        <w:rPr>
          <w:rFonts w:ascii="仿宋" w:eastAsia="仿宋" w:hAnsi="仿宋" w:hint="eastAsia"/>
          <w:sz w:val="32"/>
          <w:szCs w:val="32"/>
        </w:rPr>
        <w:t>持续</w:t>
      </w:r>
      <w:r w:rsidR="00DA25CA" w:rsidRPr="007A28E7">
        <w:rPr>
          <w:rFonts w:ascii="仿宋" w:eastAsia="仿宋" w:hAnsi="仿宋"/>
          <w:sz w:val="32"/>
          <w:szCs w:val="32"/>
        </w:rPr>
        <w:t>营造普法氛围，</w:t>
      </w:r>
      <w:r w:rsidR="006917D6">
        <w:rPr>
          <w:rFonts w:ascii="仿宋" w:eastAsia="仿宋" w:hAnsi="仿宋" w:hint="eastAsia"/>
          <w:bCs/>
          <w:sz w:val="32"/>
          <w:szCs w:val="32"/>
        </w:rPr>
        <w:t>落实普法责任制</w:t>
      </w:r>
      <w:r w:rsidR="00DA25CA" w:rsidRPr="007A28E7">
        <w:rPr>
          <w:rFonts w:ascii="仿宋" w:eastAsia="仿宋" w:hAnsi="仿宋"/>
          <w:bCs/>
          <w:sz w:val="32"/>
          <w:szCs w:val="32"/>
        </w:rPr>
        <w:t>。</w:t>
      </w:r>
      <w:proofErr w:type="gramStart"/>
      <w:r w:rsidR="004A641C" w:rsidRPr="00492232">
        <w:rPr>
          <w:rFonts w:ascii="仿宋" w:eastAsia="仿宋" w:hAnsi="仿宋" w:cs="仿宋" w:hint="eastAsia"/>
          <w:sz w:val="32"/>
          <w:szCs w:val="32"/>
        </w:rPr>
        <w:t>微电影</w:t>
      </w:r>
      <w:proofErr w:type="gramEnd"/>
      <w:r w:rsidR="004A641C" w:rsidRPr="00492232">
        <w:rPr>
          <w:rFonts w:ascii="仿宋" w:eastAsia="仿宋" w:hAnsi="仿宋" w:hint="eastAsia"/>
          <w:sz w:val="32"/>
          <w:szCs w:val="32"/>
        </w:rPr>
        <w:t>《归鱼》在“千年运河 德法相伴”法治文化作品征集评选活动获全市第三名</w:t>
      </w:r>
      <w:r w:rsidR="004A641C" w:rsidRPr="00492232">
        <w:rPr>
          <w:rFonts w:ascii="仿宋" w:eastAsia="仿宋" w:hAnsi="仿宋" w:cs="仿宋"/>
          <w:color w:val="000000" w:themeColor="text1"/>
          <w:sz w:val="32"/>
          <w:szCs w:val="32"/>
        </w:rPr>
        <w:t>。</w:t>
      </w:r>
    </w:p>
    <w:p w:rsidR="00EF46DE" w:rsidRDefault="00DA25CA" w:rsidP="007A28E7">
      <w:pPr>
        <w:ind w:firstLineChars="200" w:firstLine="640"/>
        <w:rPr>
          <w:rFonts w:ascii="仿宋" w:eastAsia="仿宋" w:hAnsi="仿宋"/>
          <w:sz w:val="32"/>
          <w:szCs w:val="32"/>
        </w:rPr>
      </w:pPr>
      <w:r w:rsidRPr="007A28E7">
        <w:rPr>
          <w:rFonts w:ascii="仿宋" w:eastAsia="仿宋" w:hAnsi="仿宋" w:hint="eastAsia"/>
          <w:sz w:val="32"/>
          <w:szCs w:val="32"/>
        </w:rPr>
        <w:t>2023年，我局举办了多次户外</w:t>
      </w:r>
      <w:r w:rsidRPr="007A28E7">
        <w:rPr>
          <w:rFonts w:ascii="仿宋" w:eastAsia="仿宋" w:hAnsi="仿宋"/>
          <w:sz w:val="32"/>
          <w:szCs w:val="32"/>
        </w:rPr>
        <w:t>主题宣传活动</w:t>
      </w:r>
      <w:r w:rsidRPr="007A28E7">
        <w:rPr>
          <w:rFonts w:ascii="仿宋" w:eastAsia="仿宋" w:hAnsi="仿宋" w:hint="eastAsia"/>
          <w:sz w:val="32"/>
          <w:szCs w:val="32"/>
        </w:rPr>
        <w:t>及法律六进活动。3月15日，我局在金湖苏宁易购广场举行“3·15国际消费者权益日暨提振消费信心”主题宣传活动。宣传活动采用线上线下相结合方式，</w:t>
      </w:r>
      <w:r w:rsidR="00EF46DE">
        <w:rPr>
          <w:rFonts w:ascii="仿宋" w:eastAsia="仿宋" w:hAnsi="仿宋" w:hint="eastAsia"/>
          <w:sz w:val="32"/>
          <w:szCs w:val="32"/>
        </w:rPr>
        <w:t>提</w:t>
      </w:r>
      <w:proofErr w:type="gramStart"/>
      <w:r w:rsidR="00EF46DE">
        <w:rPr>
          <w:rFonts w:ascii="仿宋" w:eastAsia="仿宋" w:hAnsi="仿宋" w:hint="eastAsia"/>
          <w:sz w:val="32"/>
          <w:szCs w:val="32"/>
        </w:rPr>
        <w:t>振</w:t>
      </w:r>
      <w:r w:rsidRPr="007A28E7">
        <w:rPr>
          <w:rFonts w:ascii="仿宋" w:eastAsia="仿宋" w:hAnsi="仿宋" w:hint="eastAsia"/>
          <w:sz w:val="32"/>
          <w:szCs w:val="32"/>
        </w:rPr>
        <w:t>消费</w:t>
      </w:r>
      <w:proofErr w:type="gramEnd"/>
      <w:r w:rsidRPr="007A28E7">
        <w:rPr>
          <w:rFonts w:ascii="仿宋" w:eastAsia="仿宋" w:hAnsi="仿宋" w:hint="eastAsia"/>
          <w:sz w:val="32"/>
          <w:szCs w:val="32"/>
        </w:rPr>
        <w:t>信心，激发消费新活力。活动现场设立43家理事成员单位咨询服务台，发放《消费者权益法律法规知识读本》等消费知识宣传。</w:t>
      </w:r>
    </w:p>
    <w:p w:rsidR="00EF46DE" w:rsidRDefault="00DA25CA" w:rsidP="007A28E7">
      <w:pPr>
        <w:ind w:firstLineChars="200" w:firstLine="640"/>
        <w:rPr>
          <w:rFonts w:ascii="仿宋" w:eastAsia="仿宋" w:hAnsi="仿宋"/>
          <w:sz w:val="32"/>
          <w:szCs w:val="32"/>
        </w:rPr>
      </w:pPr>
      <w:r w:rsidRPr="007A28E7">
        <w:rPr>
          <w:rFonts w:ascii="仿宋" w:eastAsia="仿宋" w:hAnsi="仿宋" w:hint="eastAsia"/>
          <w:sz w:val="32"/>
          <w:szCs w:val="32"/>
        </w:rPr>
        <w:t>4月21日，我局在翠湖园广场进行“4·26第23个世界知识产权日”户外宣传。活动主要通过悬挂横幅、设立咨询台、摆放宣传展板、发放宣传材料等多种形式宣传商标、专利方面的法律法规和扶持政策，解决咨询者在知识产权保护中遇到的困难和问题，增进社会各界对知识产权的了解和认同。</w:t>
      </w:r>
    </w:p>
    <w:p w:rsidR="00EF46DE" w:rsidRDefault="00DA25CA" w:rsidP="007A28E7">
      <w:pPr>
        <w:ind w:firstLineChars="200" w:firstLine="640"/>
        <w:rPr>
          <w:rFonts w:ascii="仿宋" w:eastAsia="仿宋" w:hAnsi="仿宋"/>
          <w:sz w:val="32"/>
          <w:szCs w:val="32"/>
        </w:rPr>
      </w:pPr>
      <w:r w:rsidRPr="007A28E7">
        <w:rPr>
          <w:rFonts w:ascii="仿宋" w:eastAsia="仿宋" w:hAnsi="仿宋"/>
          <w:sz w:val="32"/>
          <w:szCs w:val="32"/>
        </w:rPr>
        <w:lastRenderedPageBreak/>
        <w:t>5月12日，</w:t>
      </w:r>
      <w:r w:rsidRPr="007A28E7">
        <w:rPr>
          <w:rFonts w:ascii="仿宋" w:eastAsia="仿宋" w:hAnsi="仿宋" w:hint="eastAsia"/>
          <w:sz w:val="32"/>
          <w:szCs w:val="32"/>
        </w:rPr>
        <w:t>我局联合</w:t>
      </w:r>
      <w:r w:rsidRPr="007A28E7">
        <w:rPr>
          <w:rFonts w:ascii="仿宋" w:eastAsia="仿宋" w:hAnsi="仿宋"/>
          <w:sz w:val="32"/>
          <w:szCs w:val="32"/>
        </w:rPr>
        <w:t>县教育体育局在县实验小学开展“反对浪费 崇尚节约”主题宣传进校园活动。通过</w:t>
      </w:r>
      <w:r w:rsidRPr="007A28E7">
        <w:rPr>
          <w:rFonts w:ascii="仿宋" w:eastAsia="仿宋" w:hAnsi="仿宋" w:hint="eastAsia"/>
          <w:sz w:val="32"/>
          <w:szCs w:val="32"/>
        </w:rPr>
        <w:t>故事宣讲、发放手册等形式</w:t>
      </w:r>
      <w:r w:rsidRPr="007A28E7">
        <w:rPr>
          <w:rFonts w:ascii="仿宋" w:eastAsia="仿宋" w:hAnsi="仿宋"/>
          <w:sz w:val="32"/>
          <w:szCs w:val="32"/>
        </w:rPr>
        <w:t>开展主题宣讲，有效培养在校师生的节约习惯，在学生当中营造浪费可耻、节约光荣的氛围，推动广大师生在厉行节约</w:t>
      </w:r>
      <w:r w:rsidR="004A0E1D">
        <w:rPr>
          <w:rFonts w:ascii="仿宋" w:eastAsia="仿宋" w:hAnsi="仿宋" w:hint="eastAsia"/>
          <w:sz w:val="32"/>
          <w:szCs w:val="32"/>
        </w:rPr>
        <w:t>、</w:t>
      </w:r>
      <w:r w:rsidRPr="007A28E7">
        <w:rPr>
          <w:rFonts w:ascii="仿宋" w:eastAsia="仿宋" w:hAnsi="仿宋"/>
          <w:sz w:val="32"/>
          <w:szCs w:val="32"/>
        </w:rPr>
        <w:t>反对浪费的实践中养成良好习惯，把勤俭节约的理念内化于心、外化于行。</w:t>
      </w:r>
    </w:p>
    <w:p w:rsidR="00EF46DE" w:rsidRDefault="00DA25CA" w:rsidP="007A28E7">
      <w:pPr>
        <w:ind w:firstLineChars="200" w:firstLine="640"/>
        <w:rPr>
          <w:rFonts w:ascii="仿宋" w:eastAsia="仿宋" w:hAnsi="仿宋"/>
          <w:sz w:val="32"/>
          <w:szCs w:val="32"/>
        </w:rPr>
      </w:pPr>
      <w:r w:rsidRPr="007A28E7">
        <w:rPr>
          <w:rFonts w:ascii="仿宋" w:eastAsia="仿宋" w:hAnsi="仿宋"/>
          <w:sz w:val="32"/>
          <w:szCs w:val="32"/>
        </w:rPr>
        <w:t>5月20日</w:t>
      </w:r>
      <w:r w:rsidRPr="007A28E7">
        <w:rPr>
          <w:rFonts w:ascii="仿宋" w:eastAsia="仿宋" w:hAnsi="仿宋" w:hint="eastAsia"/>
          <w:sz w:val="32"/>
          <w:szCs w:val="32"/>
        </w:rPr>
        <w:t>，我局开展主题为“计量助力中国式现代化”世界计量日宣传活动。通过发放计量知识宣传资料及纪念品；受理计量咨询及投诉;不合格民生计量器具现场演示;免费检测视力，免费检定血压计、体重秤等计量器具;“民用四表”计量知识宣传等形式，进一步扩大了计量工作的公众认知度和社会影响力，让市民深入了解了计量知识，增强了消费者维权意识，同时也深切感受到科学、准确、公正的计量对幸福美好生活的保障，以及计量在助力中国式现代化上发挥着重要支撑作用。</w:t>
      </w:r>
    </w:p>
    <w:p w:rsidR="00DA25CA" w:rsidRPr="007A28E7" w:rsidRDefault="00DA25CA" w:rsidP="007A28E7">
      <w:pPr>
        <w:ind w:firstLineChars="200" w:firstLine="640"/>
        <w:rPr>
          <w:rFonts w:ascii="仿宋" w:eastAsia="仿宋" w:hAnsi="仿宋"/>
          <w:color w:val="4F81BD" w:themeColor="accent1"/>
          <w:sz w:val="32"/>
          <w:szCs w:val="32"/>
        </w:rPr>
      </w:pPr>
      <w:r w:rsidRPr="007A28E7">
        <w:rPr>
          <w:rFonts w:ascii="仿宋" w:eastAsia="仿宋" w:hAnsi="仿宋" w:hint="eastAsia"/>
          <w:sz w:val="32"/>
          <w:szCs w:val="32"/>
        </w:rPr>
        <w:t>11月23日，我局联合农业农村局、城管局、公安局等多部门通过放置展牌、发放宣传单、宣传册等形式在翠湖园广场开展主题为“尚俭 崇信 尽责 同心共护食品安全”宣传活动。活动期间共拉宣传横幅3条、放置宣传</w:t>
      </w:r>
      <w:r w:rsidR="006917D6">
        <w:rPr>
          <w:rFonts w:ascii="仿宋" w:eastAsia="仿宋" w:hAnsi="仿宋" w:hint="eastAsia"/>
          <w:sz w:val="32"/>
          <w:szCs w:val="32"/>
        </w:rPr>
        <w:t>展牌</w:t>
      </w:r>
      <w:r w:rsidRPr="007A28E7">
        <w:rPr>
          <w:rFonts w:ascii="仿宋" w:eastAsia="仿宋" w:hAnsi="仿宋" w:hint="eastAsia"/>
          <w:sz w:val="32"/>
          <w:szCs w:val="32"/>
        </w:rPr>
        <w:t>30块、发放宣传资料700余份，向市民展示食品安全监管成果，宣</w:t>
      </w:r>
      <w:proofErr w:type="gramStart"/>
      <w:r w:rsidRPr="007A28E7">
        <w:rPr>
          <w:rFonts w:ascii="仿宋" w:eastAsia="仿宋" w:hAnsi="仿宋" w:hint="eastAsia"/>
          <w:sz w:val="32"/>
          <w:szCs w:val="32"/>
        </w:rPr>
        <w:t>贯食品</w:t>
      </w:r>
      <w:proofErr w:type="gramEnd"/>
      <w:r w:rsidRPr="007A28E7">
        <w:rPr>
          <w:rFonts w:ascii="仿宋" w:eastAsia="仿宋" w:hAnsi="仿宋" w:hint="eastAsia"/>
          <w:sz w:val="32"/>
          <w:szCs w:val="32"/>
        </w:rPr>
        <w:t>安全国家标准，普及食品安全科学知识。引导市民在购买食品时注重食品安全，要明明白白消费，健</w:t>
      </w:r>
      <w:proofErr w:type="gramStart"/>
      <w:r w:rsidRPr="007A28E7">
        <w:rPr>
          <w:rFonts w:ascii="仿宋" w:eastAsia="仿宋" w:hAnsi="仿宋" w:hint="eastAsia"/>
          <w:sz w:val="32"/>
          <w:szCs w:val="32"/>
        </w:rPr>
        <w:t>健康</w:t>
      </w:r>
      <w:proofErr w:type="gramEnd"/>
      <w:r w:rsidRPr="007A28E7">
        <w:rPr>
          <w:rFonts w:ascii="仿宋" w:eastAsia="仿宋" w:hAnsi="仿宋" w:hint="eastAsia"/>
          <w:sz w:val="32"/>
          <w:szCs w:val="32"/>
        </w:rPr>
        <w:t>康消费。</w:t>
      </w:r>
    </w:p>
    <w:p w:rsidR="00B71DD8" w:rsidRPr="00B71DD8" w:rsidRDefault="00B71DD8" w:rsidP="007A28E7">
      <w:pPr>
        <w:pStyle w:val="a3"/>
        <w:widowControl/>
        <w:spacing w:beforeAutospacing="0" w:afterAutospacing="0"/>
        <w:ind w:firstLineChars="200" w:firstLine="640"/>
        <w:rPr>
          <w:rFonts w:ascii="黑体" w:eastAsia="黑体" w:hAnsi="黑体"/>
          <w:color w:val="000000"/>
          <w:kern w:val="2"/>
          <w:sz w:val="32"/>
          <w:szCs w:val="32"/>
        </w:rPr>
      </w:pPr>
      <w:r>
        <w:rPr>
          <w:rFonts w:ascii="黑体" w:eastAsia="黑体" w:hAnsi="黑体" w:hint="eastAsia"/>
          <w:color w:val="000000"/>
          <w:kern w:val="2"/>
          <w:sz w:val="32"/>
          <w:szCs w:val="32"/>
        </w:rPr>
        <w:lastRenderedPageBreak/>
        <w:t>二、</w:t>
      </w:r>
      <w:r w:rsidRPr="00B71DD8">
        <w:rPr>
          <w:rFonts w:ascii="黑体" w:eastAsia="黑体" w:hAnsi="黑体" w:hint="eastAsia"/>
          <w:color w:val="000000"/>
          <w:kern w:val="2"/>
          <w:sz w:val="32"/>
          <w:szCs w:val="32"/>
        </w:rPr>
        <w:t>党政主要负</w:t>
      </w:r>
      <w:r w:rsidR="001F615F">
        <w:rPr>
          <w:rFonts w:ascii="黑体" w:eastAsia="黑体" w:hAnsi="黑体" w:hint="eastAsia"/>
          <w:color w:val="000000"/>
          <w:kern w:val="2"/>
          <w:sz w:val="32"/>
          <w:szCs w:val="32"/>
        </w:rPr>
        <w:t>责人履行推进法治建设第一责任人职责，加强法治政府建设的有关情况</w:t>
      </w:r>
    </w:p>
    <w:p w:rsidR="009E367B" w:rsidRPr="007A28E7" w:rsidRDefault="009E367B" w:rsidP="007A28E7">
      <w:pPr>
        <w:ind w:firstLineChars="200" w:firstLine="640"/>
        <w:rPr>
          <w:rFonts w:ascii="仿宋" w:eastAsia="仿宋" w:hAnsi="仿宋"/>
          <w:sz w:val="32"/>
          <w:szCs w:val="32"/>
        </w:rPr>
      </w:pPr>
      <w:r w:rsidRPr="007A28E7">
        <w:rPr>
          <w:rFonts w:ascii="仿宋" w:eastAsia="仿宋" w:hAnsi="仿宋" w:hint="eastAsia"/>
          <w:sz w:val="32"/>
          <w:szCs w:val="32"/>
        </w:rPr>
        <w:t>我局高度重视</w:t>
      </w:r>
      <w:r w:rsidR="00B71DD8" w:rsidRPr="007A28E7">
        <w:rPr>
          <w:rFonts w:ascii="仿宋" w:eastAsia="仿宋" w:hAnsi="仿宋" w:hint="eastAsia"/>
          <w:sz w:val="32"/>
          <w:szCs w:val="32"/>
        </w:rPr>
        <w:t>党政主要负责人履行法治建设第一责任人职责，充分发挥党政主要负责人在全局法治建设中的领导核心作用，加强对全局法治政府建设的组织领导。</w:t>
      </w:r>
    </w:p>
    <w:p w:rsidR="009E367B" w:rsidRPr="007A28E7" w:rsidRDefault="009E367B" w:rsidP="007A28E7">
      <w:pPr>
        <w:ind w:firstLineChars="200" w:firstLine="640"/>
        <w:rPr>
          <w:rFonts w:ascii="仿宋" w:eastAsia="仿宋" w:hAnsi="仿宋" w:cs="仿宋_GB2312"/>
          <w:sz w:val="32"/>
          <w:szCs w:val="32"/>
        </w:rPr>
      </w:pPr>
      <w:r w:rsidRPr="007A28E7">
        <w:rPr>
          <w:rFonts w:ascii="仿宋" w:eastAsia="仿宋" w:hAnsi="仿宋" w:hint="eastAsia"/>
          <w:sz w:val="32"/>
          <w:szCs w:val="32"/>
        </w:rPr>
        <w:t>一是加强法治机构建设。为确保我局法治建设各项工作能够及时开展，我局成立了由局主要领导为组长，党委委员为副组长，各科室部门负责人为成员的金湖县市场监督管理局法治建设工作领导小组，</w:t>
      </w:r>
      <w:r w:rsidR="001F615F" w:rsidRPr="007A28E7">
        <w:rPr>
          <w:rFonts w:ascii="仿宋" w:eastAsia="仿宋" w:hAnsi="仿宋" w:hint="eastAsia"/>
          <w:sz w:val="32"/>
          <w:szCs w:val="32"/>
        </w:rPr>
        <w:t>明确了由政策法规科牵头组织开展全局法治政府建设工作，</w:t>
      </w:r>
      <w:r w:rsidRPr="007A28E7">
        <w:rPr>
          <w:rFonts w:ascii="仿宋" w:eastAsia="仿宋" w:hAnsi="仿宋" w:hint="eastAsia"/>
          <w:sz w:val="32"/>
          <w:szCs w:val="32"/>
        </w:rPr>
        <w:t>并根据人员变动情况及时调整领导小组成员。</w:t>
      </w:r>
    </w:p>
    <w:p w:rsidR="00B71DD8" w:rsidRPr="007A28E7" w:rsidRDefault="009E367B" w:rsidP="007A28E7">
      <w:pPr>
        <w:pStyle w:val="a3"/>
        <w:shd w:val="clear" w:color="auto" w:fill="FFFFFF"/>
        <w:spacing w:beforeAutospacing="0" w:afterAutospacing="0"/>
        <w:ind w:firstLineChars="200" w:firstLine="640"/>
        <w:jc w:val="both"/>
        <w:rPr>
          <w:rFonts w:ascii="仿宋" w:eastAsia="仿宋" w:hAnsi="仿宋"/>
          <w:sz w:val="32"/>
          <w:szCs w:val="32"/>
        </w:rPr>
      </w:pPr>
      <w:r w:rsidRPr="007A28E7">
        <w:rPr>
          <w:rFonts w:ascii="仿宋" w:eastAsia="仿宋" w:hAnsi="仿宋" w:hint="eastAsia"/>
          <w:sz w:val="32"/>
          <w:szCs w:val="32"/>
        </w:rPr>
        <w:t>二是</w:t>
      </w:r>
      <w:r w:rsidR="001F615F" w:rsidRPr="007A28E7">
        <w:rPr>
          <w:rFonts w:ascii="仿宋" w:eastAsia="仿宋" w:hAnsi="仿宋"/>
          <w:sz w:val="32"/>
          <w:szCs w:val="32"/>
        </w:rPr>
        <w:t>推进法治建设第一责任人职责</w:t>
      </w:r>
      <w:r w:rsidR="001F615F" w:rsidRPr="007A28E7">
        <w:rPr>
          <w:rFonts w:ascii="仿宋" w:eastAsia="仿宋" w:hAnsi="仿宋" w:hint="eastAsia"/>
          <w:kern w:val="2"/>
          <w:sz w:val="32"/>
          <w:szCs w:val="32"/>
        </w:rPr>
        <w:t>。</w:t>
      </w:r>
      <w:r w:rsidR="00B71DD8" w:rsidRPr="007A28E7">
        <w:rPr>
          <w:rFonts w:ascii="仿宋" w:eastAsia="仿宋" w:hAnsi="仿宋" w:hint="eastAsia"/>
          <w:sz w:val="32"/>
          <w:szCs w:val="32"/>
        </w:rPr>
        <w:t>202</w:t>
      </w:r>
      <w:r w:rsidRPr="007A28E7">
        <w:rPr>
          <w:rFonts w:ascii="仿宋" w:eastAsia="仿宋" w:hAnsi="仿宋" w:hint="eastAsia"/>
          <w:sz w:val="32"/>
          <w:szCs w:val="32"/>
        </w:rPr>
        <w:t>3</w:t>
      </w:r>
      <w:r w:rsidR="00B71DD8" w:rsidRPr="007A28E7">
        <w:rPr>
          <w:rFonts w:ascii="仿宋" w:eastAsia="仿宋" w:hAnsi="仿宋" w:hint="eastAsia"/>
          <w:sz w:val="32"/>
          <w:szCs w:val="32"/>
        </w:rPr>
        <w:t>年1月，我局党委书记、局长曹福生同志主持召开党委会，听取全局法治建设工作汇报，及时研究解决全局法治建设工作重大问题，对法治政府建设</w:t>
      </w:r>
      <w:proofErr w:type="gramStart"/>
      <w:r w:rsidR="00B71DD8" w:rsidRPr="007A28E7">
        <w:rPr>
          <w:rFonts w:ascii="仿宋" w:eastAsia="仿宋" w:hAnsi="仿宋" w:hint="eastAsia"/>
          <w:sz w:val="32"/>
          <w:szCs w:val="32"/>
        </w:rPr>
        <w:t>作出</w:t>
      </w:r>
      <w:proofErr w:type="gramEnd"/>
      <w:r w:rsidR="00B71DD8" w:rsidRPr="007A28E7">
        <w:rPr>
          <w:rFonts w:ascii="仿宋" w:eastAsia="仿宋" w:hAnsi="仿宋" w:hint="eastAsia"/>
          <w:sz w:val="32"/>
          <w:szCs w:val="32"/>
        </w:rPr>
        <w:t>全面部署，为推进全局法治建设提供保障、创造条件。</w:t>
      </w:r>
      <w:r w:rsidR="001F615F" w:rsidRPr="007A28E7">
        <w:rPr>
          <w:rFonts w:ascii="仿宋" w:eastAsia="仿宋" w:hAnsi="仿宋" w:hint="eastAsia"/>
          <w:sz w:val="32"/>
          <w:szCs w:val="32"/>
        </w:rPr>
        <w:t>2023年</w:t>
      </w:r>
      <w:r w:rsidR="006917D6">
        <w:rPr>
          <w:rFonts w:ascii="仿宋" w:eastAsia="仿宋" w:hAnsi="仿宋" w:hint="eastAsia"/>
          <w:sz w:val="32"/>
          <w:szCs w:val="32"/>
        </w:rPr>
        <w:t>3</w:t>
      </w:r>
      <w:r w:rsidR="001F615F" w:rsidRPr="007A28E7">
        <w:rPr>
          <w:rFonts w:ascii="仿宋" w:eastAsia="仿宋" w:hAnsi="仿宋" w:hint="eastAsia"/>
          <w:sz w:val="32"/>
          <w:szCs w:val="32"/>
        </w:rPr>
        <w:t>月，我局领导班子向全局开展</w:t>
      </w:r>
      <w:proofErr w:type="gramStart"/>
      <w:r w:rsidR="001F615F" w:rsidRPr="007A28E7">
        <w:rPr>
          <w:rFonts w:ascii="仿宋" w:eastAsia="仿宋" w:hAnsi="仿宋" w:hint="eastAsia"/>
          <w:sz w:val="32"/>
          <w:szCs w:val="32"/>
        </w:rPr>
        <w:t>了述法</w:t>
      </w:r>
      <w:proofErr w:type="gramEnd"/>
      <w:r w:rsidR="001F615F" w:rsidRPr="007A28E7">
        <w:rPr>
          <w:rFonts w:ascii="仿宋" w:eastAsia="仿宋" w:hAnsi="仿宋" w:hint="eastAsia"/>
          <w:sz w:val="32"/>
          <w:szCs w:val="32"/>
        </w:rPr>
        <w:t>工作，</w:t>
      </w:r>
      <w:r w:rsidR="006917D6">
        <w:rPr>
          <w:rFonts w:ascii="仿宋" w:eastAsia="仿宋" w:hAnsi="仿宋" w:hint="eastAsia"/>
          <w:sz w:val="32"/>
          <w:szCs w:val="32"/>
        </w:rPr>
        <w:t>并</w:t>
      </w:r>
      <w:r w:rsidR="001F615F" w:rsidRPr="007A28E7">
        <w:rPr>
          <w:rFonts w:ascii="仿宋" w:eastAsia="仿宋" w:hAnsi="仿宋" w:hint="eastAsia"/>
          <w:sz w:val="32"/>
          <w:szCs w:val="32"/>
        </w:rPr>
        <w:t>在我局六楼会议室开展</w:t>
      </w:r>
      <w:proofErr w:type="gramStart"/>
      <w:r w:rsidR="001F615F" w:rsidRPr="007A28E7">
        <w:rPr>
          <w:rFonts w:ascii="仿宋" w:eastAsia="仿宋" w:hAnsi="仿宋" w:hint="eastAsia"/>
          <w:sz w:val="32"/>
          <w:szCs w:val="32"/>
        </w:rPr>
        <w:t>了述法</w:t>
      </w:r>
      <w:proofErr w:type="gramEnd"/>
      <w:r w:rsidR="001F615F" w:rsidRPr="007A28E7">
        <w:rPr>
          <w:rFonts w:ascii="仿宋" w:eastAsia="仿宋" w:hAnsi="仿宋" w:hint="eastAsia"/>
          <w:sz w:val="32"/>
          <w:szCs w:val="32"/>
        </w:rPr>
        <w:t>考评情况民主测评。</w:t>
      </w:r>
    </w:p>
    <w:p w:rsidR="00B71DD8" w:rsidRPr="007A28E7" w:rsidRDefault="009E367B" w:rsidP="007A28E7">
      <w:pPr>
        <w:pStyle w:val="Bodytext10"/>
        <w:tabs>
          <w:tab w:val="left" w:pos="1201"/>
        </w:tabs>
        <w:spacing w:line="240" w:lineRule="auto"/>
        <w:ind w:firstLineChars="200" w:firstLine="640"/>
        <w:jc w:val="both"/>
        <w:rPr>
          <w:rFonts w:ascii="仿宋" w:eastAsia="仿宋" w:hAnsi="仿宋"/>
          <w:sz w:val="32"/>
          <w:szCs w:val="32"/>
        </w:rPr>
      </w:pPr>
      <w:r w:rsidRPr="007A28E7">
        <w:rPr>
          <w:rFonts w:ascii="仿宋" w:eastAsia="仿宋" w:hAnsi="仿宋" w:hint="eastAsia"/>
          <w:sz w:val="32"/>
          <w:szCs w:val="32"/>
          <w:lang w:eastAsia="zh-CN"/>
        </w:rPr>
        <w:t>三是</w:t>
      </w:r>
      <w:r w:rsidR="00B71DD8" w:rsidRPr="007A28E7">
        <w:rPr>
          <w:rFonts w:ascii="仿宋" w:eastAsia="仿宋" w:hAnsi="仿宋" w:hint="eastAsia"/>
          <w:bCs/>
          <w:sz w:val="32"/>
          <w:szCs w:val="32"/>
        </w:rPr>
        <w:t>加强领导班子集体学习力度</w:t>
      </w:r>
      <w:r w:rsidR="00EF46DE">
        <w:rPr>
          <w:rFonts w:ascii="仿宋" w:eastAsia="仿宋" w:hAnsi="仿宋" w:hint="eastAsia"/>
          <w:bCs/>
          <w:sz w:val="32"/>
          <w:szCs w:val="32"/>
          <w:lang w:eastAsia="zh-CN"/>
        </w:rPr>
        <w:t>。提高</w:t>
      </w:r>
      <w:r w:rsidR="00B71DD8" w:rsidRPr="007A28E7">
        <w:rPr>
          <w:rFonts w:ascii="仿宋" w:eastAsia="仿宋" w:hAnsi="仿宋" w:hint="eastAsia"/>
          <w:bCs/>
          <w:sz w:val="32"/>
          <w:szCs w:val="32"/>
        </w:rPr>
        <w:t>宪法和法律法规在党委中心组学习计划的比重</w:t>
      </w:r>
      <w:r w:rsidR="0080768A">
        <w:rPr>
          <w:rFonts w:ascii="仿宋" w:eastAsia="仿宋" w:hAnsi="仿宋" w:hint="eastAsia"/>
          <w:bCs/>
          <w:sz w:val="32"/>
          <w:szCs w:val="32"/>
          <w:lang w:eastAsia="zh-CN"/>
        </w:rPr>
        <w:t>，</w:t>
      </w:r>
      <w:r w:rsidR="00EF46DE">
        <w:rPr>
          <w:rFonts w:ascii="仿宋" w:eastAsia="仿宋" w:hAnsi="仿宋" w:hint="eastAsia"/>
          <w:bCs/>
          <w:sz w:val="32"/>
          <w:szCs w:val="32"/>
          <w:lang w:eastAsia="zh-CN"/>
        </w:rPr>
        <w:t>制定《领导干部应知应会法律法规清单》</w:t>
      </w:r>
      <w:r w:rsidR="00B71DD8" w:rsidRPr="007A28E7">
        <w:rPr>
          <w:rFonts w:ascii="仿宋" w:eastAsia="仿宋" w:hAnsi="仿宋" w:hint="eastAsia"/>
          <w:bCs/>
          <w:sz w:val="32"/>
          <w:szCs w:val="32"/>
        </w:rPr>
        <w:t>。202</w:t>
      </w:r>
      <w:r w:rsidRPr="007A28E7">
        <w:rPr>
          <w:rFonts w:ascii="仿宋" w:eastAsia="仿宋" w:hAnsi="仿宋" w:hint="eastAsia"/>
          <w:bCs/>
          <w:sz w:val="32"/>
          <w:szCs w:val="32"/>
        </w:rPr>
        <w:t>3</w:t>
      </w:r>
      <w:r w:rsidR="00B71DD8" w:rsidRPr="007A28E7">
        <w:rPr>
          <w:rFonts w:ascii="仿宋" w:eastAsia="仿宋" w:hAnsi="仿宋" w:hint="eastAsia"/>
          <w:bCs/>
          <w:sz w:val="32"/>
          <w:szCs w:val="32"/>
        </w:rPr>
        <w:t>年，局党委中心组</w:t>
      </w:r>
      <w:r w:rsidR="006917D6">
        <w:rPr>
          <w:rFonts w:ascii="仿宋" w:eastAsia="仿宋" w:hAnsi="仿宋" w:hint="eastAsia"/>
          <w:bCs/>
          <w:sz w:val="32"/>
          <w:szCs w:val="32"/>
          <w:lang w:eastAsia="zh-CN"/>
        </w:rPr>
        <w:t>完成</w:t>
      </w:r>
      <w:r w:rsidR="002A089E">
        <w:rPr>
          <w:rFonts w:ascii="仿宋" w:eastAsia="仿宋" w:hAnsi="仿宋" w:hint="eastAsia"/>
          <w:bCs/>
          <w:sz w:val="32"/>
          <w:szCs w:val="32"/>
          <w:lang w:eastAsia="zh-CN"/>
        </w:rPr>
        <w:t>多次</w:t>
      </w:r>
      <w:r w:rsidR="006917D6">
        <w:rPr>
          <w:rFonts w:ascii="仿宋" w:eastAsia="仿宋" w:hAnsi="仿宋" w:hint="eastAsia"/>
          <w:bCs/>
          <w:sz w:val="32"/>
          <w:szCs w:val="32"/>
          <w:lang w:eastAsia="zh-CN"/>
        </w:rPr>
        <w:t>法律业务学习，涵盖习近平法治思想、</w:t>
      </w:r>
      <w:r w:rsidR="002A089E">
        <w:rPr>
          <w:rFonts w:ascii="仿宋" w:eastAsia="仿宋" w:hAnsi="仿宋" w:hint="eastAsia"/>
          <w:bCs/>
          <w:sz w:val="32"/>
          <w:szCs w:val="32"/>
          <w:lang w:eastAsia="zh-CN"/>
        </w:rPr>
        <w:t>宪法和市场监管法律法规、党章和党内法规等各领域法规学习</w:t>
      </w:r>
      <w:r w:rsidR="00B71DD8" w:rsidRPr="007A28E7">
        <w:rPr>
          <w:rFonts w:ascii="仿宋" w:eastAsia="仿宋" w:hAnsi="仿宋" w:hint="eastAsia"/>
          <w:bCs/>
          <w:sz w:val="32"/>
          <w:szCs w:val="32"/>
        </w:rPr>
        <w:t>。</w:t>
      </w:r>
    </w:p>
    <w:p w:rsidR="00B71DD8" w:rsidRPr="00B71DD8" w:rsidRDefault="00B71DD8" w:rsidP="007A28E7">
      <w:pPr>
        <w:pStyle w:val="a3"/>
        <w:widowControl/>
        <w:spacing w:beforeAutospacing="0" w:afterAutospacing="0"/>
        <w:ind w:firstLineChars="200" w:firstLine="640"/>
        <w:rPr>
          <w:rFonts w:ascii="黑体" w:eastAsia="黑体" w:hAnsi="黑体"/>
          <w:color w:val="000000"/>
          <w:kern w:val="2"/>
          <w:sz w:val="32"/>
          <w:szCs w:val="32"/>
        </w:rPr>
      </w:pPr>
      <w:r>
        <w:rPr>
          <w:rFonts w:ascii="黑体" w:eastAsia="黑体" w:hAnsi="黑体" w:hint="eastAsia"/>
          <w:color w:val="000000"/>
          <w:kern w:val="2"/>
          <w:sz w:val="32"/>
          <w:szCs w:val="32"/>
        </w:rPr>
        <w:lastRenderedPageBreak/>
        <w:t>三、</w:t>
      </w:r>
      <w:r w:rsidR="001F615F">
        <w:rPr>
          <w:rFonts w:ascii="黑体" w:eastAsia="黑体" w:hAnsi="黑体" w:hint="eastAsia"/>
          <w:color w:val="000000"/>
          <w:kern w:val="2"/>
          <w:sz w:val="32"/>
          <w:szCs w:val="32"/>
        </w:rPr>
        <w:t>存在的不足和原因</w:t>
      </w:r>
    </w:p>
    <w:p w:rsidR="009E367B" w:rsidRPr="00492232" w:rsidRDefault="009E367B" w:rsidP="007A28E7">
      <w:pPr>
        <w:ind w:firstLineChars="200" w:firstLine="640"/>
        <w:rPr>
          <w:rFonts w:ascii="仿宋" w:eastAsia="仿宋" w:hAnsi="仿宋" w:cs="仿宋"/>
          <w:color w:val="000000"/>
          <w:sz w:val="32"/>
          <w:szCs w:val="32"/>
        </w:rPr>
      </w:pPr>
      <w:r w:rsidRPr="00492232">
        <w:rPr>
          <w:rFonts w:ascii="仿宋" w:eastAsia="仿宋" w:hAnsi="仿宋" w:cs="仿宋" w:hint="eastAsia"/>
          <w:color w:val="000000" w:themeColor="text1"/>
          <w:sz w:val="32"/>
          <w:szCs w:val="32"/>
        </w:rPr>
        <w:t>一方面，</w:t>
      </w:r>
      <w:r w:rsidR="001F615F">
        <w:rPr>
          <w:rFonts w:ascii="仿宋" w:eastAsia="仿宋" w:hAnsi="仿宋" w:cs="仿宋" w:hint="eastAsia"/>
          <w:color w:val="000000" w:themeColor="text1"/>
          <w:sz w:val="32"/>
          <w:szCs w:val="32"/>
        </w:rPr>
        <w:t>执法人员业务水平仍待提升。当前，</w:t>
      </w:r>
      <w:r w:rsidRPr="00492232">
        <w:rPr>
          <w:rFonts w:ascii="仿宋" w:eastAsia="仿宋" w:hAnsi="仿宋"/>
          <w:kern w:val="0"/>
          <w:sz w:val="32"/>
          <w:szCs w:val="32"/>
        </w:rPr>
        <w:t>执法人员</w:t>
      </w:r>
      <w:r w:rsidRPr="00492232">
        <w:rPr>
          <w:rFonts w:ascii="仿宋" w:eastAsia="仿宋" w:hAnsi="仿宋" w:hint="eastAsia"/>
          <w:kern w:val="0"/>
          <w:sz w:val="32"/>
          <w:szCs w:val="32"/>
        </w:rPr>
        <w:t>面对新问题</w:t>
      </w:r>
      <w:r w:rsidRPr="00492232">
        <w:rPr>
          <w:rFonts w:ascii="仿宋" w:eastAsia="仿宋" w:hAnsi="仿宋"/>
          <w:kern w:val="0"/>
          <w:sz w:val="32"/>
          <w:szCs w:val="32"/>
        </w:rPr>
        <w:t>的能力水平不够，创新意识不足</w:t>
      </w:r>
      <w:r w:rsidR="001F615F">
        <w:rPr>
          <w:rFonts w:ascii="仿宋" w:eastAsia="仿宋" w:hAnsi="仿宋" w:hint="eastAsia"/>
          <w:kern w:val="0"/>
          <w:sz w:val="32"/>
          <w:szCs w:val="32"/>
        </w:rPr>
        <w:t>，已成为亟待解决的问题</w:t>
      </w:r>
      <w:r w:rsidRPr="00492232">
        <w:rPr>
          <w:rFonts w:ascii="仿宋" w:eastAsia="仿宋" w:hAnsi="仿宋" w:hint="eastAsia"/>
          <w:kern w:val="0"/>
          <w:sz w:val="32"/>
          <w:szCs w:val="32"/>
        </w:rPr>
        <w:t>。</w:t>
      </w:r>
      <w:r w:rsidR="00EF3C05" w:rsidRPr="00492232">
        <w:rPr>
          <w:rFonts w:ascii="仿宋" w:eastAsia="仿宋" w:hAnsi="仿宋" w:cs="仿宋"/>
          <w:color w:val="000000"/>
          <w:sz w:val="32"/>
          <w:szCs w:val="32"/>
        </w:rPr>
        <w:t>我局</w:t>
      </w:r>
      <w:r w:rsidRPr="00492232">
        <w:rPr>
          <w:rFonts w:ascii="仿宋" w:eastAsia="仿宋" w:hAnsi="仿宋" w:cs="仿宋" w:hint="eastAsia"/>
          <w:color w:val="000000"/>
          <w:sz w:val="32"/>
          <w:szCs w:val="32"/>
        </w:rPr>
        <w:t>行业监管</w:t>
      </w:r>
      <w:r w:rsidR="00EF3C05" w:rsidRPr="00492232">
        <w:rPr>
          <w:rFonts w:ascii="仿宋" w:eastAsia="仿宋" w:hAnsi="仿宋" w:cs="仿宋"/>
          <w:color w:val="000000"/>
          <w:sz w:val="32"/>
          <w:szCs w:val="32"/>
        </w:rPr>
        <w:t>涉及</w:t>
      </w:r>
      <w:r w:rsidR="00EF3C05" w:rsidRPr="00492232">
        <w:rPr>
          <w:rFonts w:ascii="仿宋" w:eastAsia="仿宋" w:hAnsi="仿宋" w:cs="仿宋" w:hint="eastAsia"/>
          <w:color w:val="000000"/>
          <w:sz w:val="32"/>
          <w:szCs w:val="32"/>
        </w:rPr>
        <w:t>的条线近二十个</w:t>
      </w:r>
      <w:r w:rsidR="00EF3C05" w:rsidRPr="00492232">
        <w:rPr>
          <w:rFonts w:ascii="仿宋" w:eastAsia="仿宋" w:hAnsi="仿宋" w:cs="仿宋"/>
          <w:color w:val="000000"/>
          <w:sz w:val="32"/>
          <w:szCs w:val="32"/>
        </w:rPr>
        <w:t>，</w:t>
      </w:r>
      <w:r w:rsidR="001F615F">
        <w:rPr>
          <w:rFonts w:ascii="仿宋" w:eastAsia="仿宋" w:hAnsi="仿宋" w:cs="仿宋" w:hint="eastAsia"/>
          <w:color w:val="000000"/>
          <w:sz w:val="32"/>
          <w:szCs w:val="32"/>
        </w:rPr>
        <w:t>这要求</w:t>
      </w:r>
      <w:r w:rsidR="00EF3C05" w:rsidRPr="00492232">
        <w:rPr>
          <w:rFonts w:ascii="仿宋" w:eastAsia="仿宋" w:hAnsi="仿宋" w:cs="仿宋" w:hint="eastAsia"/>
          <w:color w:val="000000"/>
          <w:sz w:val="32"/>
          <w:szCs w:val="32"/>
        </w:rPr>
        <w:t>执法人员业务水平</w:t>
      </w:r>
      <w:r w:rsidR="004A0E1D">
        <w:rPr>
          <w:rFonts w:ascii="仿宋" w:eastAsia="仿宋" w:hAnsi="仿宋" w:cs="仿宋" w:hint="eastAsia"/>
          <w:color w:val="000000"/>
          <w:sz w:val="32"/>
          <w:szCs w:val="32"/>
        </w:rPr>
        <w:t>既</w:t>
      </w:r>
      <w:r w:rsidR="001F615F">
        <w:rPr>
          <w:rFonts w:ascii="仿宋" w:eastAsia="仿宋" w:hAnsi="仿宋" w:cs="仿宋" w:hint="eastAsia"/>
          <w:color w:val="000000"/>
          <w:sz w:val="32"/>
          <w:szCs w:val="32"/>
        </w:rPr>
        <w:t>深又广</w:t>
      </w:r>
      <w:r w:rsidR="00EF3C05" w:rsidRPr="00492232">
        <w:rPr>
          <w:rFonts w:ascii="仿宋" w:eastAsia="仿宋" w:hAnsi="仿宋" w:cs="仿宋" w:hint="eastAsia"/>
          <w:color w:val="000000"/>
          <w:sz w:val="32"/>
          <w:szCs w:val="32"/>
        </w:rPr>
        <w:t>。而我局</w:t>
      </w:r>
      <w:r w:rsidR="00EF3C05" w:rsidRPr="00492232">
        <w:rPr>
          <w:rFonts w:ascii="仿宋" w:eastAsia="仿宋" w:hAnsi="仿宋" w:cs="仿宋"/>
          <w:color w:val="000000"/>
          <w:sz w:val="32"/>
          <w:szCs w:val="32"/>
        </w:rPr>
        <w:t>执法队伍</w:t>
      </w:r>
      <w:r w:rsidR="00EF3C05" w:rsidRPr="00492232">
        <w:rPr>
          <w:rFonts w:ascii="仿宋" w:eastAsia="仿宋" w:hAnsi="仿宋" w:cs="仿宋" w:hint="eastAsia"/>
          <w:color w:val="000000"/>
          <w:sz w:val="32"/>
          <w:szCs w:val="32"/>
        </w:rPr>
        <w:t>人员不足，</w:t>
      </w:r>
      <w:r w:rsidR="00EF3C05" w:rsidRPr="00492232">
        <w:rPr>
          <w:rFonts w:ascii="仿宋" w:eastAsia="仿宋" w:hAnsi="仿宋" w:cs="仿宋"/>
          <w:color w:val="000000"/>
          <w:sz w:val="32"/>
          <w:szCs w:val="32"/>
        </w:rPr>
        <w:t>整体素质</w:t>
      </w:r>
      <w:r w:rsidR="00EF3C05" w:rsidRPr="00492232">
        <w:rPr>
          <w:rFonts w:ascii="仿宋" w:eastAsia="仿宋" w:hAnsi="仿宋" w:cs="仿宋" w:hint="eastAsia"/>
          <w:color w:val="000000"/>
          <w:sz w:val="32"/>
          <w:szCs w:val="32"/>
        </w:rPr>
        <w:t>和</w:t>
      </w:r>
      <w:r w:rsidR="00EF3C05" w:rsidRPr="00492232">
        <w:rPr>
          <w:rFonts w:ascii="仿宋" w:eastAsia="仿宋" w:hAnsi="仿宋" w:cs="仿宋"/>
          <w:color w:val="000000"/>
          <w:sz w:val="32"/>
          <w:szCs w:val="32"/>
        </w:rPr>
        <w:t>业务</w:t>
      </w:r>
      <w:r w:rsidR="00EF3C05" w:rsidRPr="00492232">
        <w:rPr>
          <w:rFonts w:ascii="仿宋" w:eastAsia="仿宋" w:hAnsi="仿宋" w:cs="仿宋" w:hint="eastAsia"/>
          <w:color w:val="000000"/>
          <w:sz w:val="32"/>
          <w:szCs w:val="32"/>
        </w:rPr>
        <w:t>仍需提升</w:t>
      </w:r>
      <w:r w:rsidR="00EF3C05" w:rsidRPr="00492232">
        <w:rPr>
          <w:rFonts w:ascii="仿宋" w:eastAsia="仿宋" w:hAnsi="仿宋" w:cs="仿宋"/>
          <w:color w:val="000000"/>
          <w:sz w:val="32"/>
          <w:szCs w:val="32"/>
        </w:rPr>
        <w:t>，法制机构和</w:t>
      </w:r>
      <w:r w:rsidR="00EF3C05" w:rsidRPr="00492232">
        <w:rPr>
          <w:rFonts w:ascii="仿宋" w:eastAsia="仿宋" w:hAnsi="仿宋" w:cs="仿宋" w:hint="eastAsia"/>
          <w:color w:val="000000"/>
          <w:sz w:val="32"/>
          <w:szCs w:val="32"/>
        </w:rPr>
        <w:t>专业化维度有待进一步加强</w:t>
      </w:r>
      <w:r w:rsidR="00EF3C05" w:rsidRPr="00492232">
        <w:rPr>
          <w:rFonts w:ascii="仿宋" w:eastAsia="仿宋" w:hAnsi="仿宋" w:cs="仿宋"/>
          <w:color w:val="000000"/>
          <w:sz w:val="32"/>
          <w:szCs w:val="32"/>
        </w:rPr>
        <w:t>。</w:t>
      </w:r>
    </w:p>
    <w:p w:rsidR="002A089E" w:rsidRDefault="009E367B" w:rsidP="007A28E7">
      <w:pPr>
        <w:ind w:firstLineChars="200" w:firstLine="640"/>
        <w:jc w:val="left"/>
        <w:rPr>
          <w:rFonts w:ascii="仿宋" w:eastAsia="仿宋" w:hAnsi="仿宋"/>
          <w:sz w:val="32"/>
          <w:szCs w:val="32"/>
        </w:rPr>
      </w:pPr>
      <w:r w:rsidRPr="00492232">
        <w:rPr>
          <w:rFonts w:ascii="仿宋" w:eastAsia="仿宋" w:hAnsi="仿宋" w:hint="eastAsia"/>
          <w:kern w:val="0"/>
          <w:sz w:val="32"/>
          <w:szCs w:val="32"/>
        </w:rPr>
        <w:t>另一方面，</w:t>
      </w:r>
      <w:r w:rsidR="002A089E">
        <w:rPr>
          <w:rFonts w:ascii="仿宋" w:eastAsia="仿宋" w:hAnsi="仿宋" w:hint="eastAsia"/>
          <w:kern w:val="0"/>
          <w:sz w:val="32"/>
          <w:szCs w:val="32"/>
        </w:rPr>
        <w:t>在部门集中执法工作中，</w:t>
      </w:r>
      <w:r w:rsidR="00EF3C05" w:rsidRPr="00492232">
        <w:rPr>
          <w:rFonts w:ascii="仿宋" w:eastAsia="仿宋" w:hAnsi="仿宋" w:hint="eastAsia"/>
          <w:kern w:val="0"/>
          <w:sz w:val="32"/>
          <w:szCs w:val="32"/>
        </w:rPr>
        <w:t>部分集中执法权如商务粮食类执法权与监管权之间职责界限不清晰，存在监管盲区。</w:t>
      </w:r>
      <w:r w:rsidR="001F615F">
        <w:rPr>
          <w:rFonts w:ascii="仿宋" w:eastAsia="仿宋" w:hAnsi="仿宋" w:hint="eastAsia"/>
          <w:sz w:val="32"/>
          <w:szCs w:val="32"/>
        </w:rPr>
        <w:t>部门间职责边界不明确。部分粮食、商务权力实施操作性不强，我局也曾与</w:t>
      </w:r>
      <w:proofErr w:type="gramStart"/>
      <w:r w:rsidR="001F615F">
        <w:rPr>
          <w:rFonts w:ascii="仿宋" w:eastAsia="仿宋" w:hAnsi="仿宋" w:hint="eastAsia"/>
          <w:sz w:val="32"/>
          <w:szCs w:val="32"/>
        </w:rPr>
        <w:t>县发改</w:t>
      </w:r>
      <w:proofErr w:type="gramEnd"/>
      <w:r w:rsidR="001F615F">
        <w:rPr>
          <w:rFonts w:ascii="仿宋" w:eastAsia="仿宋" w:hAnsi="仿宋" w:hint="eastAsia"/>
          <w:sz w:val="32"/>
          <w:szCs w:val="32"/>
        </w:rPr>
        <w:t>委开展过联合检查并发现部分案源，但由于赋权部门自己都从未办理过相关处罚案件，缺乏对行权部门的有效指导，导致我局执法人员更倾向于采用市场监管条</w:t>
      </w:r>
      <w:proofErr w:type="gramStart"/>
      <w:r w:rsidR="001F615F">
        <w:rPr>
          <w:rFonts w:ascii="仿宋" w:eastAsia="仿宋" w:hAnsi="仿宋" w:hint="eastAsia"/>
          <w:sz w:val="32"/>
          <w:szCs w:val="32"/>
        </w:rPr>
        <w:t>线法律</w:t>
      </w:r>
      <w:proofErr w:type="gramEnd"/>
      <w:r w:rsidR="001F615F">
        <w:rPr>
          <w:rFonts w:ascii="仿宋" w:eastAsia="仿宋" w:hAnsi="仿宋" w:hint="eastAsia"/>
          <w:sz w:val="32"/>
          <w:szCs w:val="32"/>
        </w:rPr>
        <w:t>对当事人进行处罚。</w:t>
      </w:r>
      <w:r w:rsidR="002A089E">
        <w:rPr>
          <w:rFonts w:ascii="仿宋" w:eastAsia="仿宋" w:hAnsi="仿宋" w:hint="eastAsia"/>
          <w:kern w:val="0"/>
          <w:sz w:val="32"/>
          <w:szCs w:val="32"/>
        </w:rPr>
        <w:t>部门集中执法仍需上级部门对更多细节出台明确解释。</w:t>
      </w:r>
    </w:p>
    <w:p w:rsidR="00B71DD8" w:rsidRPr="00B71DD8" w:rsidRDefault="00B71DD8" w:rsidP="007A28E7">
      <w:pPr>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四、</w:t>
      </w:r>
      <w:r w:rsidRPr="00B71DD8">
        <w:rPr>
          <w:rFonts w:ascii="黑体" w:eastAsia="黑体" w:hAnsi="黑体" w:hint="eastAsia"/>
          <w:color w:val="000000"/>
          <w:sz w:val="32"/>
          <w:szCs w:val="32"/>
        </w:rPr>
        <w:t>2024</w:t>
      </w:r>
      <w:r w:rsidR="001F615F">
        <w:rPr>
          <w:rFonts w:ascii="黑体" w:eastAsia="黑体" w:hAnsi="黑体" w:hint="eastAsia"/>
          <w:color w:val="000000"/>
          <w:sz w:val="32"/>
          <w:szCs w:val="32"/>
        </w:rPr>
        <w:t>年度推进法治政府建设的主要安排</w:t>
      </w:r>
    </w:p>
    <w:p w:rsidR="00492232" w:rsidRPr="00492232" w:rsidRDefault="00492232" w:rsidP="007A28E7">
      <w:pPr>
        <w:ind w:firstLineChars="200" w:firstLine="640"/>
        <w:rPr>
          <w:rFonts w:ascii="仿宋" w:eastAsia="仿宋" w:hAnsi="仿宋"/>
          <w:sz w:val="32"/>
          <w:szCs w:val="32"/>
        </w:rPr>
      </w:pPr>
      <w:r w:rsidRPr="00492232">
        <w:rPr>
          <w:rFonts w:ascii="仿宋" w:eastAsia="仿宋" w:hAnsi="仿宋" w:hint="eastAsia"/>
          <w:sz w:val="32"/>
          <w:szCs w:val="32"/>
        </w:rPr>
        <w:t>（一）拟制定出台《金湖县市场监督管理局涉企行政合规全过程指导试点实施方案》，有效推进行政执法规范化建设，坚持平等自愿，引导企业合法合</w:t>
      </w:r>
      <w:proofErr w:type="gramStart"/>
      <w:r w:rsidRPr="00492232">
        <w:rPr>
          <w:rFonts w:ascii="仿宋" w:eastAsia="仿宋" w:hAnsi="仿宋" w:hint="eastAsia"/>
          <w:sz w:val="32"/>
          <w:szCs w:val="32"/>
        </w:rPr>
        <w:t>规</w:t>
      </w:r>
      <w:proofErr w:type="gramEnd"/>
      <w:r w:rsidRPr="00492232">
        <w:rPr>
          <w:rFonts w:ascii="仿宋" w:eastAsia="仿宋" w:hAnsi="仿宋" w:hint="eastAsia"/>
          <w:sz w:val="32"/>
          <w:szCs w:val="32"/>
        </w:rPr>
        <w:t>经营，建设亲商、</w:t>
      </w:r>
      <w:proofErr w:type="gramStart"/>
      <w:r w:rsidRPr="00492232">
        <w:rPr>
          <w:rFonts w:ascii="仿宋" w:eastAsia="仿宋" w:hAnsi="仿宋" w:hint="eastAsia"/>
          <w:sz w:val="32"/>
          <w:szCs w:val="32"/>
        </w:rPr>
        <w:t>安商的</w:t>
      </w:r>
      <w:proofErr w:type="gramEnd"/>
      <w:r w:rsidRPr="00492232">
        <w:rPr>
          <w:rFonts w:ascii="仿宋" w:eastAsia="仿宋" w:hAnsi="仿宋" w:hint="eastAsia"/>
          <w:sz w:val="32"/>
          <w:szCs w:val="32"/>
        </w:rPr>
        <w:t>一流法治化营商环境，在法律框架内积极探索涉</w:t>
      </w:r>
      <w:proofErr w:type="gramStart"/>
      <w:r w:rsidRPr="00492232">
        <w:rPr>
          <w:rFonts w:ascii="仿宋" w:eastAsia="仿宋" w:hAnsi="仿宋" w:hint="eastAsia"/>
          <w:sz w:val="32"/>
          <w:szCs w:val="32"/>
        </w:rPr>
        <w:t>企行政合规</w:t>
      </w:r>
      <w:proofErr w:type="gramEnd"/>
      <w:r w:rsidRPr="00492232">
        <w:rPr>
          <w:rFonts w:ascii="仿宋" w:eastAsia="仿宋" w:hAnsi="仿宋" w:hint="eastAsia"/>
          <w:sz w:val="32"/>
          <w:szCs w:val="32"/>
        </w:rPr>
        <w:t>全过程指导工作机制，以高效能市场监管奋力助推金湖高质量发展。</w:t>
      </w:r>
    </w:p>
    <w:p w:rsidR="00492232" w:rsidRPr="00492232" w:rsidRDefault="00492232" w:rsidP="007A28E7">
      <w:pPr>
        <w:ind w:firstLineChars="200" w:firstLine="640"/>
        <w:rPr>
          <w:rFonts w:ascii="仿宋" w:eastAsia="仿宋" w:hAnsi="仿宋"/>
          <w:sz w:val="32"/>
          <w:szCs w:val="32"/>
        </w:rPr>
      </w:pPr>
      <w:r w:rsidRPr="00492232">
        <w:rPr>
          <w:rFonts w:ascii="仿宋" w:eastAsia="仿宋" w:hAnsi="仿宋" w:hint="eastAsia"/>
          <w:sz w:val="32"/>
          <w:szCs w:val="32"/>
        </w:rPr>
        <w:t>（二）开展订单</w:t>
      </w:r>
      <w:proofErr w:type="gramStart"/>
      <w:r w:rsidRPr="00492232">
        <w:rPr>
          <w:rFonts w:ascii="仿宋" w:eastAsia="仿宋" w:hAnsi="仿宋" w:hint="eastAsia"/>
          <w:sz w:val="32"/>
          <w:szCs w:val="32"/>
        </w:rPr>
        <w:t>式执法</w:t>
      </w:r>
      <w:proofErr w:type="gramEnd"/>
      <w:r w:rsidRPr="00492232">
        <w:rPr>
          <w:rFonts w:ascii="仿宋" w:eastAsia="仿宋" w:hAnsi="仿宋" w:hint="eastAsia"/>
          <w:sz w:val="32"/>
          <w:szCs w:val="32"/>
        </w:rPr>
        <w:t>培训服务，破解执法培训难题。</w:t>
      </w:r>
      <w:r w:rsidRPr="00492232">
        <w:rPr>
          <w:rFonts w:ascii="仿宋" w:eastAsia="仿宋" w:hAnsi="仿宋" w:hint="eastAsia"/>
          <w:sz w:val="32"/>
          <w:szCs w:val="32"/>
        </w:rPr>
        <w:lastRenderedPageBreak/>
        <w:t>以办案机构需求为导向，按照“缺什么、培训什么”原则，全面提升执法人员业务水平。2024年我</w:t>
      </w:r>
      <w:r w:rsidR="00F67101">
        <w:rPr>
          <w:rFonts w:ascii="仿宋" w:eastAsia="仿宋" w:hAnsi="仿宋" w:hint="eastAsia"/>
          <w:sz w:val="32"/>
          <w:szCs w:val="32"/>
        </w:rPr>
        <w:t>局</w:t>
      </w:r>
      <w:r w:rsidRPr="00492232">
        <w:rPr>
          <w:rFonts w:ascii="仿宋" w:eastAsia="仿宋" w:hAnsi="仿宋" w:hint="eastAsia"/>
          <w:sz w:val="32"/>
          <w:szCs w:val="32"/>
        </w:rPr>
        <w:t>将创新行政执法指导方式，采取到基层送法上门的方式，根据各办案机构不同需求开展“订单式”执法培训活动，为各个办案机构定制个性化培训套餐，为办案机构赋能添力，让行政执法</w:t>
      </w:r>
      <w:r w:rsidR="004A641C">
        <w:rPr>
          <w:rFonts w:ascii="仿宋" w:eastAsia="仿宋" w:hAnsi="仿宋" w:hint="eastAsia"/>
          <w:sz w:val="32"/>
          <w:szCs w:val="32"/>
        </w:rPr>
        <w:t>培训</w:t>
      </w:r>
      <w:r w:rsidRPr="00492232">
        <w:rPr>
          <w:rFonts w:ascii="仿宋" w:eastAsia="仿宋" w:hAnsi="仿宋" w:hint="eastAsia"/>
          <w:sz w:val="32"/>
          <w:szCs w:val="32"/>
        </w:rPr>
        <w:t>更精准更高效。</w:t>
      </w:r>
    </w:p>
    <w:p w:rsidR="00492232" w:rsidRPr="00492232" w:rsidRDefault="00492232" w:rsidP="007A28E7">
      <w:pPr>
        <w:ind w:firstLineChars="200" w:firstLine="640"/>
        <w:rPr>
          <w:rFonts w:ascii="仿宋" w:eastAsia="仿宋" w:hAnsi="仿宋"/>
          <w:sz w:val="32"/>
          <w:szCs w:val="32"/>
        </w:rPr>
      </w:pPr>
      <w:r w:rsidRPr="00492232">
        <w:rPr>
          <w:rFonts w:ascii="仿宋" w:eastAsia="仿宋" w:hAnsi="仿宋" w:hint="eastAsia"/>
          <w:sz w:val="32"/>
          <w:szCs w:val="32"/>
        </w:rPr>
        <w:t>（三）凝聚普法整体合力，</w:t>
      </w:r>
      <w:r w:rsidRPr="00492232">
        <w:rPr>
          <w:rFonts w:ascii="仿宋" w:eastAsia="仿宋" w:hAnsi="仿宋"/>
          <w:sz w:val="32"/>
          <w:szCs w:val="32"/>
        </w:rPr>
        <w:t>打造特色普法品牌</w:t>
      </w:r>
      <w:r w:rsidRPr="00492232">
        <w:rPr>
          <w:rFonts w:ascii="仿宋" w:eastAsia="仿宋" w:hAnsi="仿宋" w:hint="eastAsia"/>
          <w:sz w:val="32"/>
          <w:szCs w:val="32"/>
        </w:rPr>
        <w:t>。</w:t>
      </w:r>
      <w:proofErr w:type="gramStart"/>
      <w:r w:rsidRPr="00492232">
        <w:rPr>
          <w:rFonts w:ascii="仿宋" w:eastAsia="仿宋" w:hAnsi="仿宋" w:hint="eastAsia"/>
          <w:sz w:val="32"/>
          <w:szCs w:val="32"/>
        </w:rPr>
        <w:t>做优做</w:t>
      </w:r>
      <w:proofErr w:type="gramEnd"/>
      <w:r w:rsidRPr="00492232">
        <w:rPr>
          <w:rFonts w:ascii="仿宋" w:eastAsia="仿宋" w:hAnsi="仿宋" w:hint="eastAsia"/>
          <w:sz w:val="32"/>
          <w:szCs w:val="32"/>
        </w:rPr>
        <w:t>强“市监护航 法润荷都”普法共建法治宣传品牌，以深入学习贯彻党的二十大精神和习近平法治思想为主题，解决企业涉法难题，助力企业健康发展。</w:t>
      </w:r>
    </w:p>
    <w:p w:rsidR="00B71DD8" w:rsidRDefault="00B71DD8" w:rsidP="007A28E7">
      <w:pPr>
        <w:pStyle w:val="a3"/>
        <w:widowControl/>
        <w:spacing w:beforeAutospacing="0" w:afterAutospacing="0"/>
        <w:ind w:firstLineChars="200" w:firstLine="640"/>
        <w:rPr>
          <w:rFonts w:eastAsia="黑体"/>
          <w:bCs/>
          <w:sz w:val="32"/>
          <w:szCs w:val="32"/>
        </w:rPr>
      </w:pPr>
      <w:r w:rsidRPr="00CA2924">
        <w:rPr>
          <w:rFonts w:ascii="黑体" w:eastAsia="黑体" w:hAnsi="黑体" w:hint="eastAsia"/>
          <w:kern w:val="2"/>
          <w:sz w:val="32"/>
          <w:szCs w:val="32"/>
        </w:rPr>
        <w:t>五、</w:t>
      </w:r>
      <w:r w:rsidRPr="00CA2924">
        <w:rPr>
          <w:rFonts w:eastAsia="黑体"/>
          <w:bCs/>
          <w:sz w:val="32"/>
          <w:szCs w:val="32"/>
        </w:rPr>
        <w:t>创新创优工作</w:t>
      </w:r>
    </w:p>
    <w:p w:rsidR="00107D96" w:rsidRPr="00492232" w:rsidRDefault="00107D96" w:rsidP="007A28E7">
      <w:pPr>
        <w:widowControl/>
        <w:ind w:firstLineChars="200" w:firstLine="640"/>
        <w:rPr>
          <w:rFonts w:ascii="仿宋" w:eastAsia="仿宋" w:hAnsi="仿宋" w:cs="仿宋"/>
          <w:color w:val="000000" w:themeColor="text1"/>
          <w:sz w:val="32"/>
          <w:szCs w:val="32"/>
        </w:rPr>
      </w:pPr>
      <w:r w:rsidRPr="00492232">
        <w:rPr>
          <w:rFonts w:ascii="仿宋" w:eastAsia="仿宋" w:hAnsi="仿宋" w:cs="仿宋" w:hint="eastAsia"/>
          <w:color w:val="000000" w:themeColor="text1"/>
          <w:sz w:val="32"/>
          <w:szCs w:val="32"/>
        </w:rPr>
        <w:t>2023年以来，我局多项工作获得省局、市局</w:t>
      </w:r>
      <w:r w:rsidR="000C694F">
        <w:rPr>
          <w:rFonts w:ascii="仿宋" w:eastAsia="仿宋" w:hAnsi="仿宋" w:cs="仿宋" w:hint="eastAsia"/>
          <w:color w:val="000000" w:themeColor="text1"/>
          <w:sz w:val="32"/>
          <w:szCs w:val="32"/>
        </w:rPr>
        <w:t>及</w:t>
      </w:r>
      <w:r w:rsidRPr="00492232">
        <w:rPr>
          <w:rFonts w:ascii="仿宋" w:eastAsia="仿宋" w:hAnsi="仿宋" w:cs="仿宋" w:hint="eastAsia"/>
          <w:color w:val="000000" w:themeColor="text1"/>
          <w:sz w:val="32"/>
          <w:szCs w:val="32"/>
        </w:rPr>
        <w:t>县委、县政府表彰奖励。</w:t>
      </w:r>
      <w:r w:rsidR="004A641C" w:rsidRPr="00492232">
        <w:rPr>
          <w:rFonts w:ascii="仿宋" w:eastAsia="仿宋" w:hAnsi="仿宋" w:cs="仿宋" w:hint="eastAsia"/>
          <w:color w:val="000000" w:themeColor="text1"/>
          <w:sz w:val="32"/>
          <w:szCs w:val="32"/>
        </w:rPr>
        <w:t>黎城分局获</w:t>
      </w:r>
      <w:proofErr w:type="gramStart"/>
      <w:r w:rsidR="004A641C" w:rsidRPr="00492232">
        <w:rPr>
          <w:rFonts w:ascii="仿宋" w:eastAsia="仿宋" w:hAnsi="仿宋" w:cs="仿宋" w:hint="eastAsia"/>
          <w:color w:val="000000" w:themeColor="text1"/>
          <w:sz w:val="32"/>
          <w:szCs w:val="32"/>
        </w:rPr>
        <w:t>评国家</w:t>
      </w:r>
      <w:proofErr w:type="gramEnd"/>
      <w:r w:rsidR="004A641C" w:rsidRPr="00492232">
        <w:rPr>
          <w:rFonts w:ascii="仿宋" w:eastAsia="仿宋" w:hAnsi="仿宋" w:cs="仿宋" w:hint="eastAsia"/>
          <w:color w:val="000000" w:themeColor="text1"/>
          <w:sz w:val="32"/>
          <w:szCs w:val="32"/>
        </w:rPr>
        <w:t>市场监管总局“五星市场监督管理所”；综合执法大队获</w:t>
      </w:r>
      <w:r w:rsidR="0080768A">
        <w:rPr>
          <w:rFonts w:ascii="仿宋" w:eastAsia="仿宋" w:hAnsi="仿宋" w:cs="仿宋" w:hint="eastAsia"/>
          <w:color w:val="000000" w:themeColor="text1"/>
          <w:sz w:val="32"/>
          <w:szCs w:val="32"/>
        </w:rPr>
        <w:t>全省</w:t>
      </w:r>
      <w:r w:rsidR="004A641C" w:rsidRPr="00492232">
        <w:rPr>
          <w:rFonts w:ascii="仿宋" w:eastAsia="仿宋" w:hAnsi="仿宋" w:cs="仿宋" w:hint="eastAsia"/>
          <w:color w:val="000000" w:themeColor="text1"/>
          <w:sz w:val="32"/>
          <w:szCs w:val="32"/>
        </w:rPr>
        <w:t>药品安全专项整治行动暨“雳剑2022”专项行动先进集体；我局查办的“陈某某等人妨害药品管理案”列入省药监局与省公安厅挂牌督办案件；</w:t>
      </w:r>
      <w:proofErr w:type="gramStart"/>
      <w:r w:rsidR="004A641C" w:rsidRPr="00492232">
        <w:rPr>
          <w:rFonts w:ascii="仿宋" w:eastAsia="仿宋" w:hAnsi="仿宋" w:cs="仿宋" w:hint="eastAsia"/>
          <w:sz w:val="32"/>
          <w:szCs w:val="32"/>
        </w:rPr>
        <w:t>微电影</w:t>
      </w:r>
      <w:proofErr w:type="gramEnd"/>
      <w:r w:rsidR="004A641C" w:rsidRPr="00492232">
        <w:rPr>
          <w:rFonts w:ascii="仿宋" w:eastAsia="仿宋" w:hAnsi="仿宋" w:hint="eastAsia"/>
          <w:sz w:val="32"/>
          <w:szCs w:val="32"/>
        </w:rPr>
        <w:t>《归鱼》在“千年运河 德法相伴”法治文化作品征集评选活动中脱颖而出，荣获全市第三名</w:t>
      </w:r>
      <w:r w:rsidR="004A641C">
        <w:rPr>
          <w:rFonts w:ascii="仿宋" w:eastAsia="仿宋" w:hAnsi="仿宋" w:cs="仿宋" w:hint="eastAsia"/>
          <w:color w:val="000000" w:themeColor="text1"/>
          <w:sz w:val="32"/>
          <w:szCs w:val="32"/>
        </w:rPr>
        <w:t>；</w:t>
      </w:r>
      <w:r w:rsidR="004A641C" w:rsidRPr="00492232">
        <w:rPr>
          <w:rFonts w:ascii="仿宋" w:eastAsia="仿宋" w:hAnsi="仿宋" w:cs="仿宋" w:hint="eastAsia"/>
          <w:color w:val="000000" w:themeColor="text1"/>
          <w:sz w:val="32"/>
          <w:szCs w:val="32"/>
        </w:rPr>
        <w:t>我局“监管服务齐落实 柔性执法除隐患——某公司使用未经检验叉车从轻处罚案”入选2023年全市包容审慎监管十大优秀案例；“推进包容审慎执法 激发市场主体活力——某仪表公司发布虚假广告减轻处罚案”入选十大好案例；我局办理的“江苏仁</w:t>
      </w:r>
      <w:r w:rsidR="004A641C" w:rsidRPr="00492232">
        <w:rPr>
          <w:rFonts w:ascii="仿宋" w:eastAsia="仿宋" w:hAnsi="仿宋" w:cs="仿宋" w:hint="eastAsia"/>
          <w:color w:val="000000" w:themeColor="text1"/>
          <w:sz w:val="32"/>
          <w:szCs w:val="32"/>
        </w:rPr>
        <w:lastRenderedPageBreak/>
        <w:t>厚医疗器械有限公司未经备案擅自跨行政区域设置库房案”获</w:t>
      </w:r>
      <w:proofErr w:type="gramStart"/>
      <w:r w:rsidR="004A641C" w:rsidRPr="00492232">
        <w:rPr>
          <w:rFonts w:ascii="仿宋" w:eastAsia="仿宋" w:hAnsi="仿宋" w:cs="仿宋" w:hint="eastAsia"/>
          <w:color w:val="000000" w:themeColor="text1"/>
          <w:sz w:val="32"/>
          <w:szCs w:val="32"/>
        </w:rPr>
        <w:t>评全市</w:t>
      </w:r>
      <w:proofErr w:type="gramEnd"/>
      <w:r w:rsidR="004A641C" w:rsidRPr="00492232">
        <w:rPr>
          <w:rFonts w:ascii="仿宋" w:eastAsia="仿宋" w:hAnsi="仿宋" w:cs="仿宋" w:hint="eastAsia"/>
          <w:color w:val="000000" w:themeColor="text1"/>
          <w:sz w:val="32"/>
          <w:szCs w:val="32"/>
        </w:rPr>
        <w:t>市场监管系统优秀行政处罚案卷。</w:t>
      </w:r>
      <w:r w:rsidRPr="00492232">
        <w:rPr>
          <w:rFonts w:ascii="仿宋" w:eastAsia="仿宋" w:hAnsi="仿宋" w:cs="仿宋_GB2312" w:hint="eastAsia"/>
          <w:sz w:val="32"/>
          <w:szCs w:val="32"/>
        </w:rPr>
        <w:t>政策法规科科长</w:t>
      </w:r>
      <w:proofErr w:type="gramStart"/>
      <w:r w:rsidRPr="00492232">
        <w:rPr>
          <w:rFonts w:ascii="仿宋" w:eastAsia="仿宋" w:hAnsi="仿宋" w:cs="仿宋_GB2312" w:hint="eastAsia"/>
          <w:sz w:val="32"/>
          <w:szCs w:val="32"/>
        </w:rPr>
        <w:t>茆永途同志</w:t>
      </w:r>
      <w:proofErr w:type="gramEnd"/>
      <w:r w:rsidRPr="00492232">
        <w:rPr>
          <w:rFonts w:ascii="仿宋" w:eastAsia="仿宋" w:hAnsi="仿宋" w:cs="仿宋_GB2312" w:hint="eastAsia"/>
          <w:sz w:val="32"/>
          <w:szCs w:val="32"/>
        </w:rPr>
        <w:t>成功入选江苏省市场监督管理局公布的法治专家库第二批聘任专家，是全</w:t>
      </w:r>
      <w:proofErr w:type="gramStart"/>
      <w:r w:rsidRPr="00492232">
        <w:rPr>
          <w:rFonts w:ascii="仿宋" w:eastAsia="仿宋" w:hAnsi="仿宋" w:cs="仿宋_GB2312" w:hint="eastAsia"/>
          <w:sz w:val="32"/>
          <w:szCs w:val="32"/>
        </w:rPr>
        <w:t>市县级局中</w:t>
      </w:r>
      <w:proofErr w:type="gramEnd"/>
      <w:r w:rsidRPr="00492232">
        <w:rPr>
          <w:rFonts w:ascii="仿宋" w:eastAsia="仿宋" w:hAnsi="仿宋" w:cs="仿宋_GB2312" w:hint="eastAsia"/>
          <w:sz w:val="32"/>
          <w:szCs w:val="32"/>
        </w:rPr>
        <w:t>唯一入选人选</w:t>
      </w:r>
      <w:r w:rsidR="004A641C">
        <w:rPr>
          <w:rFonts w:ascii="仿宋" w:eastAsia="仿宋" w:hAnsi="仿宋" w:cs="仿宋_GB2312" w:hint="eastAsia"/>
          <w:sz w:val="32"/>
          <w:szCs w:val="32"/>
        </w:rPr>
        <w:t>。</w:t>
      </w:r>
    </w:p>
    <w:p w:rsidR="006D22C8" w:rsidRPr="006D22C8" w:rsidRDefault="006D22C8" w:rsidP="007A28E7">
      <w:pPr>
        <w:ind w:firstLineChars="200" w:firstLine="640"/>
        <w:rPr>
          <w:rFonts w:ascii="仿宋" w:eastAsia="仿宋" w:hAnsi="仿宋" w:cs="仿宋"/>
          <w:color w:val="FF0000"/>
          <w:sz w:val="32"/>
          <w:szCs w:val="32"/>
        </w:rPr>
      </w:pPr>
      <w:r w:rsidRPr="006D22C8">
        <w:rPr>
          <w:rFonts w:ascii="仿宋" w:eastAsia="仿宋" w:hAnsi="仿宋" w:cs="仿宋" w:hint="eastAsia"/>
          <w:color w:val="000000" w:themeColor="text1"/>
          <w:sz w:val="32"/>
          <w:szCs w:val="32"/>
        </w:rPr>
        <w:t>202</w:t>
      </w:r>
      <w:r w:rsidR="002A089E">
        <w:rPr>
          <w:rFonts w:ascii="仿宋" w:eastAsia="仿宋" w:hAnsi="仿宋" w:cs="仿宋" w:hint="eastAsia"/>
          <w:color w:val="000000" w:themeColor="text1"/>
          <w:sz w:val="32"/>
          <w:szCs w:val="32"/>
        </w:rPr>
        <w:t>4</w:t>
      </w:r>
      <w:r w:rsidRPr="006D22C8">
        <w:rPr>
          <w:rFonts w:ascii="仿宋" w:eastAsia="仿宋" w:hAnsi="仿宋" w:cs="仿宋" w:hint="eastAsia"/>
          <w:color w:val="000000" w:themeColor="text1"/>
          <w:sz w:val="32"/>
          <w:szCs w:val="32"/>
        </w:rPr>
        <w:t>年，我局将以习近平法治思想为指导，全面贯彻落实党的二十大精神，深入推进依法行政，全面加快法治政府建设。深入学习贯彻习近平法治思想，不断加强法治思维和依法行政能力建设，持续推进法治建设第一责任人职责。依法全面履行职责，推进包容审慎监管</w:t>
      </w:r>
      <w:r w:rsidR="002A089E">
        <w:rPr>
          <w:rFonts w:ascii="仿宋" w:eastAsia="仿宋" w:hAnsi="仿宋" w:cs="仿宋" w:hint="eastAsia"/>
          <w:color w:val="000000" w:themeColor="text1"/>
          <w:sz w:val="32"/>
          <w:szCs w:val="32"/>
        </w:rPr>
        <w:t>和</w:t>
      </w:r>
      <w:proofErr w:type="gramStart"/>
      <w:r w:rsidR="0010288B" w:rsidRPr="00492232">
        <w:rPr>
          <w:rFonts w:ascii="仿宋" w:eastAsia="仿宋" w:hAnsi="仿宋" w:hint="eastAsia"/>
          <w:sz w:val="32"/>
          <w:szCs w:val="32"/>
        </w:rPr>
        <w:t>涉企</w:t>
      </w:r>
      <w:proofErr w:type="gramEnd"/>
      <w:r w:rsidR="0010288B" w:rsidRPr="00492232">
        <w:rPr>
          <w:rFonts w:ascii="仿宋" w:eastAsia="仿宋" w:hAnsi="仿宋" w:hint="eastAsia"/>
          <w:sz w:val="32"/>
          <w:szCs w:val="32"/>
        </w:rPr>
        <w:t>行政合</w:t>
      </w:r>
      <w:proofErr w:type="gramStart"/>
      <w:r w:rsidR="0010288B" w:rsidRPr="00492232">
        <w:rPr>
          <w:rFonts w:ascii="仿宋" w:eastAsia="仿宋" w:hAnsi="仿宋" w:hint="eastAsia"/>
          <w:sz w:val="32"/>
          <w:szCs w:val="32"/>
        </w:rPr>
        <w:t>规</w:t>
      </w:r>
      <w:proofErr w:type="gramEnd"/>
      <w:r w:rsidR="0010288B" w:rsidRPr="00492232">
        <w:rPr>
          <w:rFonts w:ascii="仿宋" w:eastAsia="仿宋" w:hAnsi="仿宋" w:hint="eastAsia"/>
          <w:sz w:val="32"/>
          <w:szCs w:val="32"/>
        </w:rPr>
        <w:t>全过程指导</w:t>
      </w:r>
      <w:r w:rsidRPr="006D22C8">
        <w:rPr>
          <w:rFonts w:ascii="仿宋" w:eastAsia="仿宋" w:hAnsi="仿宋" w:cs="仿宋" w:hint="eastAsia"/>
          <w:color w:val="000000" w:themeColor="text1"/>
          <w:sz w:val="32"/>
          <w:szCs w:val="32"/>
        </w:rPr>
        <w:t>，全力推动法治政府建设实现新突破，进一步提高法治建设群众满意度，打造一流营商</w:t>
      </w:r>
      <w:r w:rsidRPr="0010288B">
        <w:rPr>
          <w:rFonts w:ascii="仿宋" w:eastAsia="仿宋" w:hAnsi="仿宋" w:cs="仿宋" w:hint="eastAsia"/>
          <w:sz w:val="32"/>
          <w:szCs w:val="32"/>
        </w:rPr>
        <w:t>环境，</w:t>
      </w:r>
      <w:r w:rsidR="0010288B" w:rsidRPr="0010288B">
        <w:rPr>
          <w:rFonts w:ascii="仿宋" w:eastAsia="仿宋" w:hAnsi="仿宋" w:cs="仿宋" w:hint="eastAsia"/>
          <w:sz w:val="32"/>
          <w:szCs w:val="32"/>
        </w:rPr>
        <w:t>推动我县经济高质量发展</w:t>
      </w:r>
      <w:r w:rsidRPr="0010288B">
        <w:rPr>
          <w:rFonts w:ascii="仿宋" w:eastAsia="仿宋" w:hAnsi="仿宋" w:cs="仿宋" w:hint="eastAsia"/>
          <w:sz w:val="32"/>
          <w:szCs w:val="32"/>
        </w:rPr>
        <w:t>。</w:t>
      </w:r>
    </w:p>
    <w:p w:rsidR="00B71DD8" w:rsidRPr="00054FE8" w:rsidRDefault="00B71DD8" w:rsidP="007A28E7">
      <w:pPr>
        <w:ind w:firstLineChars="100" w:firstLine="320"/>
        <w:jc w:val="right"/>
        <w:rPr>
          <w:rFonts w:eastAsia="仿宋"/>
          <w:color w:val="4F81BD" w:themeColor="accent1"/>
          <w:sz w:val="32"/>
          <w:szCs w:val="32"/>
        </w:rPr>
      </w:pPr>
    </w:p>
    <w:p w:rsidR="00B71DD8" w:rsidRPr="00054FE8" w:rsidRDefault="00B71DD8" w:rsidP="007A28E7">
      <w:pPr>
        <w:ind w:firstLineChars="100" w:firstLine="320"/>
        <w:jc w:val="right"/>
        <w:rPr>
          <w:rFonts w:eastAsia="仿宋"/>
          <w:sz w:val="32"/>
          <w:szCs w:val="32"/>
        </w:rPr>
      </w:pPr>
      <w:r w:rsidRPr="00054FE8">
        <w:rPr>
          <w:rFonts w:eastAsia="仿宋"/>
          <w:sz w:val="32"/>
          <w:szCs w:val="32"/>
        </w:rPr>
        <w:t>金湖县市场监督管理局</w:t>
      </w:r>
    </w:p>
    <w:p w:rsidR="00B71DD8" w:rsidRDefault="00B71DD8" w:rsidP="00660CC3">
      <w:pPr>
        <w:wordWrap w:val="0"/>
        <w:ind w:firstLineChars="100" w:firstLine="320"/>
        <w:jc w:val="right"/>
        <w:rPr>
          <w:rFonts w:eastAsia="方正仿宋_GBK"/>
          <w:color w:val="333333"/>
          <w:sz w:val="32"/>
          <w:szCs w:val="32"/>
        </w:rPr>
      </w:pPr>
      <w:r w:rsidRPr="00054FE8">
        <w:rPr>
          <w:rFonts w:eastAsia="仿宋"/>
          <w:sz w:val="32"/>
          <w:szCs w:val="32"/>
        </w:rPr>
        <w:t>202</w:t>
      </w:r>
      <w:r w:rsidR="006D22C8">
        <w:rPr>
          <w:rFonts w:eastAsia="仿宋" w:hint="eastAsia"/>
          <w:sz w:val="32"/>
          <w:szCs w:val="32"/>
        </w:rPr>
        <w:t>4</w:t>
      </w:r>
      <w:r w:rsidRPr="00054FE8">
        <w:rPr>
          <w:rFonts w:eastAsia="仿宋"/>
          <w:sz w:val="32"/>
          <w:szCs w:val="32"/>
        </w:rPr>
        <w:t>年</w:t>
      </w:r>
      <w:r w:rsidR="00660CC3">
        <w:rPr>
          <w:rFonts w:eastAsia="仿宋" w:hint="eastAsia"/>
          <w:sz w:val="32"/>
          <w:szCs w:val="32"/>
        </w:rPr>
        <w:t>2</w:t>
      </w:r>
      <w:r w:rsidRPr="00054FE8">
        <w:rPr>
          <w:rFonts w:eastAsia="仿宋"/>
          <w:sz w:val="32"/>
          <w:szCs w:val="32"/>
        </w:rPr>
        <w:t>月</w:t>
      </w:r>
      <w:r w:rsidR="00AF1AC3">
        <w:rPr>
          <w:rFonts w:eastAsia="仿宋" w:hint="eastAsia"/>
          <w:sz w:val="32"/>
          <w:szCs w:val="32"/>
        </w:rPr>
        <w:t>5</w:t>
      </w:r>
      <w:r w:rsidRPr="00054FE8">
        <w:rPr>
          <w:rFonts w:eastAsia="仿宋"/>
          <w:sz w:val="32"/>
          <w:szCs w:val="32"/>
        </w:rPr>
        <w:t>日</w:t>
      </w:r>
      <w:r w:rsidRPr="00054FE8">
        <w:rPr>
          <w:rFonts w:eastAsia="仿宋" w:hint="eastAsia"/>
          <w:sz w:val="32"/>
          <w:szCs w:val="32"/>
        </w:rPr>
        <w:t xml:space="preserve"> </w:t>
      </w:r>
    </w:p>
    <w:p w:rsidR="00B71DD8" w:rsidRDefault="00B71DD8" w:rsidP="007A28E7">
      <w:pPr>
        <w:pStyle w:val="1"/>
        <w:widowControl w:val="0"/>
        <w:overflowPunct w:val="0"/>
        <w:spacing w:before="0" w:beforeAutospacing="0" w:after="0" w:afterAutospacing="0"/>
        <w:contextualSpacing/>
        <w:jc w:val="both"/>
        <w:rPr>
          <w:rFonts w:ascii="Times New Roman" w:eastAsia="方正仿宋_GBK" w:hAnsi="Times New Roman" w:cs="Times New Roman"/>
          <w:color w:val="333333"/>
          <w:sz w:val="32"/>
          <w:szCs w:val="32"/>
        </w:rPr>
      </w:pPr>
    </w:p>
    <w:p w:rsidR="00B71DD8" w:rsidRDefault="00B71DD8" w:rsidP="007A28E7">
      <w:pPr>
        <w:pStyle w:val="1"/>
        <w:widowControl w:val="0"/>
        <w:overflowPunct w:val="0"/>
        <w:spacing w:before="0" w:beforeAutospacing="0" w:after="0" w:afterAutospacing="0"/>
        <w:contextualSpacing/>
        <w:jc w:val="both"/>
        <w:rPr>
          <w:rFonts w:ascii="Times New Roman" w:eastAsia="方正仿宋_GBK" w:hAnsi="Times New Roman" w:cs="Times New Roman"/>
          <w:color w:val="333333"/>
          <w:sz w:val="32"/>
          <w:szCs w:val="32"/>
        </w:rPr>
      </w:pPr>
    </w:p>
    <w:p w:rsidR="00B71DD8" w:rsidRDefault="00B71DD8" w:rsidP="007A28E7">
      <w:pPr>
        <w:pStyle w:val="1"/>
        <w:widowControl w:val="0"/>
        <w:overflowPunct w:val="0"/>
        <w:spacing w:before="0" w:beforeAutospacing="0" w:after="0" w:afterAutospacing="0"/>
        <w:contextualSpacing/>
        <w:jc w:val="both"/>
        <w:rPr>
          <w:rFonts w:ascii="Times New Roman" w:eastAsia="方正仿宋_GBK" w:hAnsi="Times New Roman" w:cs="Times New Roman"/>
          <w:color w:val="333333"/>
          <w:sz w:val="32"/>
          <w:szCs w:val="32"/>
        </w:rPr>
      </w:pPr>
    </w:p>
    <w:p w:rsidR="00B71DD8" w:rsidRPr="00816735" w:rsidRDefault="00B71DD8" w:rsidP="00B71DD8">
      <w:pPr>
        <w:pStyle w:val="1"/>
        <w:widowControl w:val="0"/>
        <w:overflowPunct w:val="0"/>
        <w:spacing w:before="0" w:beforeAutospacing="0" w:after="0" w:afterAutospacing="0"/>
        <w:contextualSpacing/>
        <w:jc w:val="both"/>
        <w:rPr>
          <w:rFonts w:ascii="Times New Roman" w:eastAsia="方正仿宋_GBK" w:hAnsi="Times New Roman" w:cs="Times New Roman"/>
          <w:color w:val="333333"/>
          <w:sz w:val="32"/>
          <w:szCs w:val="32"/>
        </w:rPr>
      </w:pPr>
    </w:p>
    <w:p w:rsidR="00B71DD8" w:rsidRPr="00816735" w:rsidRDefault="006063A1" w:rsidP="00B71DD8">
      <w:pPr>
        <w:ind w:firstLineChars="100" w:firstLine="280"/>
        <w:contextualSpacing/>
        <w:jc w:val="left"/>
        <w:rPr>
          <w:rFonts w:eastAsia="方正仿宋_GBK"/>
          <w:color w:val="333333"/>
          <w:sz w:val="32"/>
          <w:szCs w:val="32"/>
        </w:rPr>
      </w:pPr>
      <w:r w:rsidRPr="006063A1">
        <w:rPr>
          <w:rFonts w:eastAsia="仿宋_GB2312"/>
          <w:sz w:val="28"/>
          <w:szCs w:val="28"/>
        </w:rPr>
        <w:pict>
          <v:line id="直线 4" o:spid="_x0000_s1027" style="position:absolute;left:0;text-align:left;z-index:251656704" from="-4.1pt,-.6pt" to="454.9pt,-.55pt" strokeweight="1.5pt"/>
        </w:pict>
      </w:r>
      <w:r w:rsidRPr="006063A1">
        <w:rPr>
          <w:rFonts w:eastAsia="仿宋_GB2312"/>
          <w:sz w:val="28"/>
          <w:szCs w:val="28"/>
        </w:rPr>
        <w:pict>
          <v:line id="直线 3" o:spid="_x0000_s1026" style="position:absolute;left:0;text-align:left;z-index:251657728" from="-3.35pt,28.95pt" to="455.65pt,28.95pt"/>
        </w:pict>
      </w:r>
      <w:r w:rsidR="00B71DD8">
        <w:rPr>
          <w:rFonts w:eastAsia="仿宋_GB2312" w:hint="eastAsia"/>
          <w:sz w:val="28"/>
          <w:szCs w:val="28"/>
        </w:rPr>
        <w:t>抄送：中共金湖县委全面依法治县委员会办公室</w:t>
      </w:r>
    </w:p>
    <w:p w:rsidR="00B71DD8" w:rsidRDefault="006063A1" w:rsidP="00B71DD8">
      <w:pPr>
        <w:ind w:firstLineChars="100" w:firstLine="280"/>
        <w:contextualSpacing/>
        <w:jc w:val="left"/>
        <w:rPr>
          <w:rFonts w:ascii="仿宋" w:eastAsia="仿宋" w:hAnsi="仿宋"/>
          <w:sz w:val="32"/>
          <w:szCs w:val="32"/>
        </w:rPr>
      </w:pPr>
      <w:r w:rsidRPr="006063A1">
        <w:rPr>
          <w:rFonts w:eastAsia="仿宋_GB2312"/>
          <w:sz w:val="28"/>
          <w:szCs w:val="28"/>
        </w:rPr>
        <w:pict>
          <v:line id="_x0000_s1028" style="position:absolute;left:0;text-align:left;z-index:251658752" from="-3.35pt,28.95pt" to="455.65pt,28.95pt" strokeweight="1.5pt"/>
        </w:pict>
      </w:r>
      <w:r w:rsidR="00B71DD8" w:rsidRPr="00816735">
        <w:rPr>
          <w:rFonts w:eastAsia="仿宋_GB2312"/>
          <w:sz w:val="28"/>
          <w:szCs w:val="28"/>
        </w:rPr>
        <w:t>金湖县市场监督管理局办公室</w:t>
      </w:r>
      <w:r w:rsidR="00B71DD8" w:rsidRPr="00816735">
        <w:rPr>
          <w:rFonts w:eastAsia="仿宋_GB2312"/>
          <w:sz w:val="28"/>
          <w:szCs w:val="28"/>
        </w:rPr>
        <w:t xml:space="preserve">            202</w:t>
      </w:r>
      <w:r w:rsidR="00812320">
        <w:rPr>
          <w:rFonts w:eastAsia="仿宋_GB2312" w:hint="eastAsia"/>
          <w:sz w:val="28"/>
          <w:szCs w:val="28"/>
        </w:rPr>
        <w:t>4</w:t>
      </w:r>
      <w:r w:rsidR="00B71DD8" w:rsidRPr="00816735">
        <w:rPr>
          <w:rFonts w:eastAsia="仿宋_GB2312"/>
          <w:sz w:val="28"/>
          <w:szCs w:val="28"/>
        </w:rPr>
        <w:t>年</w:t>
      </w:r>
      <w:r w:rsidR="00B71DD8">
        <w:rPr>
          <w:rFonts w:eastAsia="仿宋_GB2312" w:hint="eastAsia"/>
          <w:sz w:val="28"/>
          <w:szCs w:val="28"/>
        </w:rPr>
        <w:t>2</w:t>
      </w:r>
      <w:r w:rsidR="00B71DD8">
        <w:rPr>
          <w:rFonts w:ascii="仿宋_GB2312" w:eastAsia="仿宋_GB2312" w:hAnsi="仿宋" w:hint="eastAsia"/>
          <w:sz w:val="28"/>
          <w:szCs w:val="28"/>
        </w:rPr>
        <w:t>月</w:t>
      </w:r>
      <w:r w:rsidR="00AF1AC3">
        <w:rPr>
          <w:rFonts w:ascii="仿宋_GB2312" w:eastAsia="仿宋_GB2312" w:hAnsi="仿宋" w:hint="eastAsia"/>
          <w:sz w:val="28"/>
          <w:szCs w:val="28"/>
        </w:rPr>
        <w:t>5</w:t>
      </w:r>
      <w:r w:rsidR="00B71DD8">
        <w:rPr>
          <w:rFonts w:ascii="仿宋_GB2312" w:eastAsia="仿宋_GB2312" w:hAnsi="仿宋" w:hint="eastAsia"/>
          <w:sz w:val="28"/>
          <w:szCs w:val="28"/>
        </w:rPr>
        <w:t>日印发</w:t>
      </w:r>
    </w:p>
    <w:sectPr w:rsidR="00B71DD8" w:rsidSect="00E061C0">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419" w:rsidRDefault="00284419" w:rsidP="008E7C24">
      <w:r>
        <w:separator/>
      </w:r>
    </w:p>
  </w:endnote>
  <w:endnote w:type="continuationSeparator" w:id="0">
    <w:p w:rsidR="00284419" w:rsidRDefault="00284419" w:rsidP="008E7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C0" w:rsidRDefault="006063A1" w:rsidP="00E061C0">
    <w:pPr>
      <w:pStyle w:val="a4"/>
    </w:pPr>
    <w:sdt>
      <w:sdtPr>
        <w:id w:val="2077535"/>
        <w:docPartObj>
          <w:docPartGallery w:val="Page Numbers (Bottom of Page)"/>
          <w:docPartUnique/>
        </w:docPartObj>
      </w:sdtPr>
      <w:sdtEndPr>
        <w:rPr>
          <w:rFonts w:ascii="Times New Roman" w:hAnsi="Times New Roman" w:cs="Times New Roman"/>
          <w:sz w:val="32"/>
          <w:szCs w:val="32"/>
        </w:rPr>
      </w:sdtEndPr>
      <w:sdtContent>
        <w:r w:rsidR="00E061C0">
          <w:rPr>
            <w:rFonts w:hint="eastAsia"/>
          </w:rPr>
          <w:t xml:space="preserve">―　</w:t>
        </w:r>
        <w:r w:rsidRPr="00E061C0">
          <w:rPr>
            <w:rFonts w:ascii="Times New Roman" w:hAnsi="Times New Roman" w:cs="Times New Roman"/>
            <w:sz w:val="32"/>
            <w:szCs w:val="32"/>
          </w:rPr>
          <w:fldChar w:fldCharType="begin"/>
        </w:r>
        <w:r w:rsidR="00E061C0" w:rsidRPr="00E061C0">
          <w:rPr>
            <w:rFonts w:ascii="Times New Roman" w:hAnsi="Times New Roman" w:cs="Times New Roman"/>
            <w:sz w:val="32"/>
            <w:szCs w:val="32"/>
          </w:rPr>
          <w:instrText xml:space="preserve"> PAGE   \* MERGEFORMAT </w:instrText>
        </w:r>
        <w:r w:rsidRPr="00E061C0">
          <w:rPr>
            <w:rFonts w:ascii="Times New Roman" w:hAnsi="Times New Roman" w:cs="Times New Roman"/>
            <w:sz w:val="32"/>
            <w:szCs w:val="32"/>
          </w:rPr>
          <w:fldChar w:fldCharType="separate"/>
        </w:r>
        <w:r w:rsidR="00812320" w:rsidRPr="00812320">
          <w:rPr>
            <w:rFonts w:ascii="Times New Roman" w:hAnsi="Times New Roman" w:cs="Times New Roman"/>
            <w:noProof/>
            <w:sz w:val="32"/>
            <w:szCs w:val="32"/>
            <w:lang w:val="zh-CN"/>
          </w:rPr>
          <w:t>2</w:t>
        </w:r>
        <w:r w:rsidRPr="00E061C0">
          <w:rPr>
            <w:rFonts w:ascii="Times New Roman" w:hAnsi="Times New Roman" w:cs="Times New Roman"/>
            <w:sz w:val="32"/>
            <w:szCs w:val="32"/>
          </w:rPr>
          <w:fldChar w:fldCharType="end"/>
        </w:r>
        <w:r w:rsidR="00E061C0">
          <w:rPr>
            <w:rFonts w:hint="eastAsia"/>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533"/>
      <w:docPartObj>
        <w:docPartGallery w:val="Page Numbers (Bottom of Page)"/>
        <w:docPartUnique/>
      </w:docPartObj>
    </w:sdtPr>
    <w:sdtEndPr>
      <w:rPr>
        <w:rFonts w:asciiTheme="minorEastAsia" w:hAnsiTheme="minorEastAsia"/>
        <w:sz w:val="32"/>
        <w:szCs w:val="32"/>
      </w:rPr>
    </w:sdtEndPr>
    <w:sdtContent>
      <w:p w:rsidR="004C509A" w:rsidRPr="00E061C0" w:rsidRDefault="00E061C0" w:rsidP="00E061C0">
        <w:pPr>
          <w:pStyle w:val="a4"/>
          <w:jc w:val="right"/>
          <w:rPr>
            <w:sz w:val="32"/>
            <w:szCs w:val="32"/>
          </w:rPr>
        </w:pPr>
        <w:r>
          <w:rPr>
            <w:rFonts w:hint="eastAsia"/>
          </w:rPr>
          <w:t xml:space="preserve">―　</w:t>
        </w:r>
        <w:r w:rsidR="006063A1" w:rsidRPr="00E061C0">
          <w:rPr>
            <w:rFonts w:ascii="Times New Roman" w:hAnsi="Times New Roman" w:cs="Times New Roman"/>
            <w:sz w:val="32"/>
            <w:szCs w:val="32"/>
          </w:rPr>
          <w:fldChar w:fldCharType="begin"/>
        </w:r>
        <w:r w:rsidRPr="00E061C0">
          <w:rPr>
            <w:rFonts w:ascii="Times New Roman" w:hAnsi="Times New Roman" w:cs="Times New Roman"/>
            <w:sz w:val="32"/>
            <w:szCs w:val="32"/>
          </w:rPr>
          <w:instrText xml:space="preserve"> PAGE   \* MERGEFORMAT </w:instrText>
        </w:r>
        <w:r w:rsidR="006063A1" w:rsidRPr="00E061C0">
          <w:rPr>
            <w:rFonts w:ascii="Times New Roman" w:hAnsi="Times New Roman" w:cs="Times New Roman"/>
            <w:sz w:val="32"/>
            <w:szCs w:val="32"/>
          </w:rPr>
          <w:fldChar w:fldCharType="separate"/>
        </w:r>
        <w:r w:rsidR="00812320" w:rsidRPr="00812320">
          <w:rPr>
            <w:rFonts w:ascii="Times New Roman" w:hAnsi="Times New Roman" w:cs="Times New Roman"/>
            <w:noProof/>
            <w:sz w:val="32"/>
            <w:szCs w:val="32"/>
            <w:lang w:val="zh-CN"/>
          </w:rPr>
          <w:t>1</w:t>
        </w:r>
        <w:r w:rsidR="006063A1" w:rsidRPr="00E061C0">
          <w:rPr>
            <w:rFonts w:ascii="Times New Roman" w:hAnsi="Times New Roman" w:cs="Times New Roman"/>
            <w:sz w:val="32"/>
            <w:szCs w:val="32"/>
          </w:rPr>
          <w:fldChar w:fldCharType="end"/>
        </w:r>
        <w:r>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419" w:rsidRDefault="00284419" w:rsidP="008E7C24">
      <w:r>
        <w:separator/>
      </w:r>
    </w:p>
  </w:footnote>
  <w:footnote w:type="continuationSeparator" w:id="0">
    <w:p w:rsidR="00284419" w:rsidRDefault="00284419" w:rsidP="008E7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71F94"/>
    <w:multiLevelType w:val="multilevel"/>
    <w:tmpl w:val="2E3A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DD8"/>
    <w:rsid w:val="000241A9"/>
    <w:rsid w:val="000C694F"/>
    <w:rsid w:val="0010288B"/>
    <w:rsid w:val="00107D96"/>
    <w:rsid w:val="00125CFC"/>
    <w:rsid w:val="00130CB7"/>
    <w:rsid w:val="00186CEE"/>
    <w:rsid w:val="001F615F"/>
    <w:rsid w:val="00284419"/>
    <w:rsid w:val="002A089E"/>
    <w:rsid w:val="003E0223"/>
    <w:rsid w:val="00473255"/>
    <w:rsid w:val="00492232"/>
    <w:rsid w:val="004A0E1D"/>
    <w:rsid w:val="004A641C"/>
    <w:rsid w:val="00580A01"/>
    <w:rsid w:val="005F59A4"/>
    <w:rsid w:val="006063A1"/>
    <w:rsid w:val="006111F8"/>
    <w:rsid w:val="006160F6"/>
    <w:rsid w:val="00634605"/>
    <w:rsid w:val="00637E3C"/>
    <w:rsid w:val="00660CC3"/>
    <w:rsid w:val="00671417"/>
    <w:rsid w:val="00684331"/>
    <w:rsid w:val="006917D6"/>
    <w:rsid w:val="006D22C8"/>
    <w:rsid w:val="006D3A07"/>
    <w:rsid w:val="006F7408"/>
    <w:rsid w:val="00742F34"/>
    <w:rsid w:val="007A28E7"/>
    <w:rsid w:val="007E4902"/>
    <w:rsid w:val="0080768A"/>
    <w:rsid w:val="00812320"/>
    <w:rsid w:val="00826263"/>
    <w:rsid w:val="008812EE"/>
    <w:rsid w:val="008A3C98"/>
    <w:rsid w:val="008E7C24"/>
    <w:rsid w:val="00942537"/>
    <w:rsid w:val="009B5B1B"/>
    <w:rsid w:val="009E367B"/>
    <w:rsid w:val="00A343F5"/>
    <w:rsid w:val="00A77375"/>
    <w:rsid w:val="00A910BF"/>
    <w:rsid w:val="00AC4C03"/>
    <w:rsid w:val="00AD3BEC"/>
    <w:rsid w:val="00AF1AC3"/>
    <w:rsid w:val="00B32F11"/>
    <w:rsid w:val="00B71DD8"/>
    <w:rsid w:val="00B80D49"/>
    <w:rsid w:val="00B916D5"/>
    <w:rsid w:val="00C46C7A"/>
    <w:rsid w:val="00C70EB8"/>
    <w:rsid w:val="00C82284"/>
    <w:rsid w:val="00CA2924"/>
    <w:rsid w:val="00CB3439"/>
    <w:rsid w:val="00CE39C2"/>
    <w:rsid w:val="00D653B4"/>
    <w:rsid w:val="00DA25CA"/>
    <w:rsid w:val="00DC09A9"/>
    <w:rsid w:val="00DD30AE"/>
    <w:rsid w:val="00E061C0"/>
    <w:rsid w:val="00E321F6"/>
    <w:rsid w:val="00E62372"/>
    <w:rsid w:val="00EC4DC8"/>
    <w:rsid w:val="00EF3C05"/>
    <w:rsid w:val="00EF46DE"/>
    <w:rsid w:val="00F67101"/>
    <w:rsid w:val="00FB2056"/>
    <w:rsid w:val="00FC30CB"/>
    <w:rsid w:val="00FE61EF"/>
    <w:rsid w:val="00FF5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71DD8"/>
    <w:pPr>
      <w:spacing w:beforeAutospacing="1" w:afterAutospacing="1"/>
      <w:jc w:val="left"/>
    </w:pPr>
    <w:rPr>
      <w:kern w:val="0"/>
      <w:sz w:val="24"/>
    </w:rPr>
  </w:style>
  <w:style w:type="character" w:customStyle="1" w:styleId="Char">
    <w:name w:val="页脚 Char"/>
    <w:link w:val="a4"/>
    <w:uiPriority w:val="99"/>
    <w:rsid w:val="00B71DD8"/>
    <w:rPr>
      <w:sz w:val="18"/>
      <w:szCs w:val="18"/>
    </w:rPr>
  </w:style>
  <w:style w:type="paragraph" w:styleId="a4">
    <w:name w:val="footer"/>
    <w:basedOn w:val="a"/>
    <w:link w:val="Char"/>
    <w:uiPriority w:val="99"/>
    <w:rsid w:val="00B71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B71DD8"/>
    <w:rPr>
      <w:rFonts w:ascii="Times New Roman" w:eastAsia="宋体" w:hAnsi="Times New Roman" w:cs="Times New Roman"/>
      <w:sz w:val="18"/>
      <w:szCs w:val="18"/>
    </w:rPr>
  </w:style>
  <w:style w:type="paragraph" w:customStyle="1" w:styleId="1">
    <w:name w:val="普通(网站)1"/>
    <w:basedOn w:val="a"/>
    <w:rsid w:val="00B71DD8"/>
    <w:pPr>
      <w:widowControl/>
      <w:spacing w:before="100" w:beforeAutospacing="1" w:after="100" w:afterAutospacing="1"/>
      <w:jc w:val="left"/>
    </w:pPr>
    <w:rPr>
      <w:rFonts w:ascii="宋体" w:hAnsi="宋体" w:cs="宋体"/>
      <w:kern w:val="0"/>
      <w:sz w:val="24"/>
    </w:rPr>
  </w:style>
  <w:style w:type="character" w:customStyle="1" w:styleId="Bodytext1">
    <w:name w:val="Body text|1_"/>
    <w:link w:val="Bodytext10"/>
    <w:qFormat/>
    <w:rsid w:val="00B71DD8"/>
    <w:rPr>
      <w:rFonts w:ascii="宋体" w:hAnsi="宋体" w:cs="宋体"/>
      <w:sz w:val="30"/>
      <w:szCs w:val="30"/>
      <w:lang w:val="zh-TW" w:eastAsia="zh-TW" w:bidi="zh-TW"/>
    </w:rPr>
  </w:style>
  <w:style w:type="paragraph" w:customStyle="1" w:styleId="Bodytext10">
    <w:name w:val="Body text|1"/>
    <w:basedOn w:val="a"/>
    <w:link w:val="Bodytext1"/>
    <w:qFormat/>
    <w:rsid w:val="00B71DD8"/>
    <w:pPr>
      <w:spacing w:line="360" w:lineRule="auto"/>
      <w:ind w:firstLine="400"/>
      <w:jc w:val="left"/>
    </w:pPr>
    <w:rPr>
      <w:rFonts w:ascii="宋体" w:eastAsiaTheme="minorEastAsia" w:hAnsi="宋体" w:cs="宋体"/>
      <w:sz w:val="30"/>
      <w:szCs w:val="30"/>
      <w:lang w:val="zh-TW" w:eastAsia="zh-TW" w:bidi="zh-TW"/>
    </w:rPr>
  </w:style>
  <w:style w:type="paragraph" w:styleId="a5">
    <w:name w:val="header"/>
    <w:basedOn w:val="a"/>
    <w:link w:val="Char0"/>
    <w:unhideWhenUsed/>
    <w:qFormat/>
    <w:rsid w:val="00EC4D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C4D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07674147">
      <w:bodyDiv w:val="1"/>
      <w:marLeft w:val="0"/>
      <w:marRight w:val="0"/>
      <w:marTop w:val="0"/>
      <w:marBottom w:val="0"/>
      <w:divBdr>
        <w:top w:val="none" w:sz="0" w:space="0" w:color="auto"/>
        <w:left w:val="none" w:sz="0" w:space="0" w:color="auto"/>
        <w:bottom w:val="none" w:sz="0" w:space="0" w:color="auto"/>
        <w:right w:val="none" w:sz="0" w:space="0" w:color="auto"/>
      </w:divBdr>
      <w:divsChild>
        <w:div w:id="1877693447">
          <w:marLeft w:val="0"/>
          <w:marRight w:val="0"/>
          <w:marTop w:val="0"/>
          <w:marBottom w:val="0"/>
          <w:divBdr>
            <w:top w:val="none" w:sz="0" w:space="0" w:color="auto"/>
            <w:left w:val="none" w:sz="0" w:space="0" w:color="auto"/>
            <w:bottom w:val="none" w:sz="0" w:space="0" w:color="auto"/>
            <w:right w:val="none" w:sz="0" w:space="0" w:color="auto"/>
          </w:divBdr>
          <w:divsChild>
            <w:div w:id="1949509504">
              <w:marLeft w:val="0"/>
              <w:marRight w:val="0"/>
              <w:marTop w:val="0"/>
              <w:marBottom w:val="0"/>
              <w:divBdr>
                <w:top w:val="none" w:sz="0" w:space="0" w:color="auto"/>
                <w:left w:val="none" w:sz="0" w:space="0" w:color="auto"/>
                <w:bottom w:val="none" w:sz="0" w:space="0" w:color="auto"/>
                <w:right w:val="none" w:sz="0" w:space="0" w:color="auto"/>
              </w:divBdr>
              <w:divsChild>
                <w:div w:id="29514090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5E62F-276E-4DA6-92D9-AB4E7C8B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wx</cp:lastModifiedBy>
  <cp:revision>26</cp:revision>
  <cp:lastPrinted>2024-02-05T01:06:00Z</cp:lastPrinted>
  <dcterms:created xsi:type="dcterms:W3CDTF">2024-01-29T06:56:00Z</dcterms:created>
  <dcterms:modified xsi:type="dcterms:W3CDTF">2024-02-05T01:12:00Z</dcterms:modified>
</cp:coreProperties>
</file>