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141"/>
        <w:rPr>
          <w:rFonts w:ascii="Times New Roman"/>
          <w:sz w:val="26"/>
          <w:highlight w:val="none"/>
        </w:rPr>
      </w:pPr>
      <w:r>
        <w:rPr>
          <w:b/>
          <w:highlight w:val="none"/>
        </w:rPr>
        <w:t>名 称</w:t>
      </w:r>
      <w:r>
        <w:rPr>
          <w:highlight w:val="none"/>
        </w:rPr>
        <w:t>：</w:t>
      </w:r>
      <w:r>
        <w:rPr>
          <w:rFonts w:hint="eastAsia" w:ascii="宋体" w:hAnsi="宋体" w:eastAsia="宋体" w:cs="宋体"/>
          <w:b/>
          <w:highlight w:val="none"/>
          <w:lang w:val="en-US" w:eastAsia="zh-CN"/>
        </w:rPr>
        <w:t>淮安日报社广告宣传项目</w:t>
      </w:r>
    </w:p>
    <w:p>
      <w:pPr>
        <w:pStyle w:val="3"/>
        <w:spacing w:line="360" w:lineRule="auto"/>
        <w:ind w:right="141"/>
        <w:rPr>
          <w:rFonts w:hint="eastAsia"/>
          <w:b/>
          <w:lang w:val="en-US" w:eastAsia="zh-CN"/>
        </w:rPr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人民币贰拾陆万肆仟捌佰元整(¥264800)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服务范围</w:t>
      </w:r>
      <w:r>
        <w:rPr>
          <w:rFonts w:hint="eastAsia" w:cs="宋体"/>
          <w:b/>
          <w:lang w:val="en-US" w:eastAsia="zh-CN"/>
        </w:rPr>
        <w:t>和</w:t>
      </w:r>
      <w:r>
        <w:rPr>
          <w:rFonts w:ascii="宋体" w:hAnsi="宋体" w:eastAsia="宋体" w:cs="宋体"/>
          <w:b/>
        </w:rPr>
        <w:t>要求：</w:t>
      </w:r>
      <w:r>
        <w:rPr>
          <w:rFonts w:hint="eastAsia" w:ascii="宋体" w:hAnsi="宋体" w:eastAsia="宋体" w:cs="宋体"/>
          <w:b/>
          <w:lang w:eastAsia="zh-CN"/>
        </w:rPr>
        <w:t>为进一步推广金湖旅游资源，打响“杉青水秀 为荷而来”全域旅游品牌，增强景区引流能力。我单位需在淮安市市级党报宣传推广金湖旅游资源，并准备在5月1日长假期间投放</w:t>
      </w:r>
      <w:r>
        <w:rPr>
          <w:rFonts w:hint="eastAsia" w:cs="宋体"/>
          <w:b/>
          <w:lang w:val="en-US" w:eastAsia="zh-CN"/>
        </w:rPr>
        <w:t>.</w:t>
      </w:r>
      <w:r>
        <w:rPr>
          <w:rFonts w:hint="eastAsia" w:ascii="宋体" w:hAnsi="宋体" w:eastAsia="宋体" w:cs="宋体"/>
          <w:b/>
        </w:rPr>
        <w:t>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1年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  <w:bookmarkStart w:id="0" w:name="_GoBack"/>
      <w:bookmarkEnd w:id="0"/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淮安日报社(淮安报业传媒集团)</w:t>
      </w:r>
    </w:p>
    <w:p>
      <w:pPr>
        <w:pStyle w:val="3"/>
        <w:spacing w:line="360" w:lineRule="auto"/>
        <w:ind w:left="0" w:leftChars="0" w:right="141" w:firstLine="0" w:firstLineChars="0"/>
        <w:rPr>
          <w:rFonts w:hint="eastAsia" w:ascii="宋体" w:hAnsi="宋体" w:eastAsia="宋体" w:cs="宋体"/>
          <w:b/>
          <w:lang w:val="en-US"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UzYzdjYTEwZWQzNjczMzg0MmE5ZjE2OTgzNDgifQ=="/>
  </w:docVars>
  <w:rsids>
    <w:rsidRoot w:val="00000000"/>
    <w:rsid w:val="0C985D1F"/>
    <w:rsid w:val="0D682B34"/>
    <w:rsid w:val="12F90639"/>
    <w:rsid w:val="1C50613D"/>
    <w:rsid w:val="219A061A"/>
    <w:rsid w:val="23093159"/>
    <w:rsid w:val="24E3492A"/>
    <w:rsid w:val="26117D22"/>
    <w:rsid w:val="262B396C"/>
    <w:rsid w:val="2AB73DA9"/>
    <w:rsid w:val="2D844A42"/>
    <w:rsid w:val="2FA64CD2"/>
    <w:rsid w:val="32082C90"/>
    <w:rsid w:val="3A810B53"/>
    <w:rsid w:val="3B922DB3"/>
    <w:rsid w:val="3D074F15"/>
    <w:rsid w:val="3D9358A3"/>
    <w:rsid w:val="3F570D47"/>
    <w:rsid w:val="4A6E6C8D"/>
    <w:rsid w:val="4B076C12"/>
    <w:rsid w:val="50395ABF"/>
    <w:rsid w:val="567F2114"/>
    <w:rsid w:val="5B583A26"/>
    <w:rsid w:val="5E364BB1"/>
    <w:rsid w:val="634B43A9"/>
    <w:rsid w:val="656F0A14"/>
    <w:rsid w:val="690D143F"/>
    <w:rsid w:val="6B5275DD"/>
    <w:rsid w:val="7B840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20" w:hanging="1200"/>
      <w:jc w:val="both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403</Characters>
  <TotalTime>7</TotalTime>
  <ScaleCrop>false</ScaleCrop>
  <LinksUpToDate>false</LinksUpToDate>
  <CharactersWithSpaces>406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2021-11-19T08:22:00Z</dcterms:created>
  <dc:creator>jh</dc:creator>
  <cp:lastModifiedBy>admin</cp:lastModifiedBy>
  <dcterms:modified xsi:type="dcterms:W3CDTF">2024-05-13T07:34:34Z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F2B293FC800B4B82A7E9DB264B620E6E_13</vt:lpwstr>
  </property>
</Properties>
</file>