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E5" w:rsidRDefault="004457B7" w:rsidP="00F13C73">
      <w:pPr>
        <w:spacing w:line="560" w:lineRule="exact"/>
        <w:ind w:firstLine="0"/>
        <w:jc w:val="center"/>
      </w:pPr>
      <w:r>
        <w:rPr>
          <w:rFonts w:ascii="方正小标宋_GBK" w:eastAsia="方正小标宋_GBK" w:hint="eastAsia"/>
          <w:sz w:val="44"/>
          <w:szCs w:val="44"/>
        </w:rPr>
        <w:t>落实健康中国行动</w:t>
      </w:r>
    </w:p>
    <w:p w:rsidR="008D0EE5" w:rsidRDefault="004457B7" w:rsidP="00F13C73">
      <w:pPr>
        <w:spacing w:line="560" w:lineRule="exact"/>
        <w:ind w:firstLine="0"/>
        <w:jc w:val="center"/>
        <w:rPr>
          <w:rFonts w:ascii="方正小标宋_GBK" w:eastAsia="方正小标宋_GBK"/>
          <w:sz w:val="44"/>
          <w:szCs w:val="44"/>
        </w:rPr>
      </w:pPr>
      <w:r>
        <w:rPr>
          <w:rFonts w:ascii="方正小标宋_GBK" w:eastAsia="方正小标宋_GBK" w:hint="eastAsia"/>
          <w:sz w:val="44"/>
          <w:szCs w:val="44"/>
        </w:rPr>
        <w:t>推进健康</w:t>
      </w:r>
      <w:r w:rsidR="000545E7">
        <w:rPr>
          <w:rFonts w:ascii="方正小标宋_GBK" w:eastAsia="方正小标宋_GBK" w:hint="eastAsia"/>
          <w:sz w:val="44"/>
          <w:szCs w:val="44"/>
        </w:rPr>
        <w:t>金湖</w:t>
      </w:r>
      <w:r>
        <w:rPr>
          <w:rFonts w:ascii="方正小标宋_GBK" w:eastAsia="方正小标宋_GBK" w:hint="eastAsia"/>
          <w:sz w:val="44"/>
          <w:szCs w:val="44"/>
        </w:rPr>
        <w:t>建设实施方案</w:t>
      </w:r>
    </w:p>
    <w:p w:rsidR="008D0EE5" w:rsidRDefault="008D0EE5" w:rsidP="00F13C73">
      <w:pPr>
        <w:spacing w:line="560" w:lineRule="exact"/>
        <w:rPr>
          <w:rFonts w:ascii="仿宋_GB2312" w:eastAsia="仿宋_GB2312" w:hAnsi="仿宋"/>
          <w:szCs w:val="32"/>
        </w:rPr>
      </w:pPr>
    </w:p>
    <w:p w:rsidR="000237E1" w:rsidRDefault="000237E1" w:rsidP="000237E1">
      <w:pPr>
        <w:spacing w:line="560" w:lineRule="exact"/>
        <w:jc w:val="center"/>
        <w:rPr>
          <w:rFonts w:ascii="仿宋_GB2312" w:eastAsia="仿宋_GB2312" w:hAnsi="仿宋"/>
          <w:szCs w:val="32"/>
        </w:rPr>
      </w:pPr>
      <w:r>
        <w:rPr>
          <w:rFonts w:ascii="仿宋_GB2312" w:eastAsia="仿宋_GB2312" w:hAnsi="仿宋" w:hint="eastAsia"/>
          <w:szCs w:val="32"/>
        </w:rPr>
        <w:t>（征求意见稿）</w:t>
      </w:r>
    </w:p>
    <w:p w:rsidR="000237E1" w:rsidRDefault="000237E1" w:rsidP="00F13C73">
      <w:pPr>
        <w:spacing w:line="560" w:lineRule="exact"/>
        <w:rPr>
          <w:rFonts w:ascii="仿宋_GB2312" w:eastAsia="仿宋_GB2312" w:hAnsi="仿宋"/>
          <w:szCs w:val="32"/>
        </w:rPr>
      </w:pPr>
    </w:p>
    <w:p w:rsidR="008D0EE5" w:rsidRPr="00A64ECD" w:rsidRDefault="004457B7" w:rsidP="0054713C">
      <w:pPr>
        <w:spacing w:line="560" w:lineRule="exact"/>
        <w:ind w:firstLineChars="200" w:firstLine="630"/>
        <w:rPr>
          <w:szCs w:val="32"/>
        </w:rPr>
      </w:pPr>
      <w:r w:rsidRPr="00A64ECD">
        <w:rPr>
          <w:szCs w:val="32"/>
        </w:rPr>
        <w:t>为贯彻落实《国务院关于实施健康中国行动的意见》（国发〔</w:t>
      </w:r>
      <w:r w:rsidRPr="00A64ECD">
        <w:rPr>
          <w:szCs w:val="32"/>
        </w:rPr>
        <w:t>2019</w:t>
      </w:r>
      <w:r w:rsidRPr="00A64ECD">
        <w:rPr>
          <w:szCs w:val="32"/>
        </w:rPr>
        <w:t>〕</w:t>
      </w:r>
      <w:r w:rsidRPr="00A64ECD">
        <w:rPr>
          <w:szCs w:val="32"/>
        </w:rPr>
        <w:t>13</w:t>
      </w:r>
      <w:r w:rsidRPr="00A64ECD">
        <w:rPr>
          <w:szCs w:val="32"/>
        </w:rPr>
        <w:t>号）、《国务院办公厅关于印发健康中国行动组织实施和考核方案的通知》（国办发〔</w:t>
      </w:r>
      <w:r w:rsidRPr="00A64ECD">
        <w:rPr>
          <w:szCs w:val="32"/>
        </w:rPr>
        <w:t>2019</w:t>
      </w:r>
      <w:r w:rsidRPr="00A64ECD">
        <w:rPr>
          <w:szCs w:val="32"/>
        </w:rPr>
        <w:t>〕</w:t>
      </w:r>
      <w:r w:rsidRPr="00A64ECD">
        <w:rPr>
          <w:szCs w:val="32"/>
        </w:rPr>
        <w:t>32</w:t>
      </w:r>
      <w:r w:rsidRPr="00A64ECD">
        <w:rPr>
          <w:szCs w:val="32"/>
        </w:rPr>
        <w:t>号）、《省政府关于印发落实健康中国行动推进健康江苏建设实施方案的通知》（苏政发〔</w:t>
      </w:r>
      <w:r w:rsidRPr="00A64ECD">
        <w:rPr>
          <w:szCs w:val="32"/>
        </w:rPr>
        <w:t>2020</w:t>
      </w:r>
      <w:r w:rsidRPr="00A64ECD">
        <w:rPr>
          <w:szCs w:val="32"/>
        </w:rPr>
        <w:t>〕</w:t>
      </w:r>
      <w:r w:rsidRPr="00A64ECD">
        <w:rPr>
          <w:szCs w:val="32"/>
        </w:rPr>
        <w:t>12</w:t>
      </w:r>
      <w:r w:rsidRPr="00A64ECD">
        <w:rPr>
          <w:szCs w:val="32"/>
        </w:rPr>
        <w:t>号）</w:t>
      </w:r>
      <w:r w:rsidR="00A06377" w:rsidRPr="00A64ECD">
        <w:rPr>
          <w:szCs w:val="32"/>
        </w:rPr>
        <w:t>、</w:t>
      </w:r>
      <w:r w:rsidR="000545E7" w:rsidRPr="00A64ECD">
        <w:rPr>
          <w:szCs w:val="32"/>
        </w:rPr>
        <w:t>《</w:t>
      </w:r>
      <w:r w:rsidR="00A06377" w:rsidRPr="00A64ECD">
        <w:rPr>
          <w:szCs w:val="32"/>
        </w:rPr>
        <w:t>市政府办公室关于印发落实健康中国行动推进健康淮安建设实施方案的通知</w:t>
      </w:r>
      <w:r w:rsidR="000545E7" w:rsidRPr="00A64ECD">
        <w:rPr>
          <w:szCs w:val="32"/>
        </w:rPr>
        <w:t>》</w:t>
      </w:r>
      <w:r w:rsidR="00A06377" w:rsidRPr="00A64ECD">
        <w:rPr>
          <w:szCs w:val="32"/>
        </w:rPr>
        <w:t>（淮政办发〔</w:t>
      </w:r>
      <w:r w:rsidR="00A06377" w:rsidRPr="00A64ECD">
        <w:rPr>
          <w:szCs w:val="32"/>
        </w:rPr>
        <w:t>2021</w:t>
      </w:r>
      <w:r w:rsidR="00A06377" w:rsidRPr="00A64ECD">
        <w:rPr>
          <w:szCs w:val="32"/>
        </w:rPr>
        <w:t>〕</w:t>
      </w:r>
      <w:r w:rsidR="00A06377" w:rsidRPr="00A64ECD">
        <w:rPr>
          <w:szCs w:val="32"/>
        </w:rPr>
        <w:t>6</w:t>
      </w:r>
      <w:r w:rsidR="00A06377" w:rsidRPr="00A64ECD">
        <w:rPr>
          <w:szCs w:val="32"/>
        </w:rPr>
        <w:t>号）</w:t>
      </w:r>
      <w:r w:rsidRPr="00A64ECD">
        <w:rPr>
          <w:szCs w:val="32"/>
        </w:rPr>
        <w:t>精神，推动健康中国行动落地见效，加快健康</w:t>
      </w:r>
      <w:r w:rsidR="000545E7">
        <w:rPr>
          <w:rFonts w:hint="eastAsia"/>
          <w:szCs w:val="32"/>
        </w:rPr>
        <w:t>金湖</w:t>
      </w:r>
      <w:r w:rsidRPr="00A64ECD">
        <w:rPr>
          <w:szCs w:val="32"/>
        </w:rPr>
        <w:t>建设，不断提高全</w:t>
      </w:r>
      <w:r w:rsidR="000545E7">
        <w:rPr>
          <w:rFonts w:hint="eastAsia"/>
          <w:szCs w:val="32"/>
        </w:rPr>
        <w:t>县</w:t>
      </w:r>
      <w:r w:rsidRPr="00A64ECD">
        <w:rPr>
          <w:szCs w:val="32"/>
        </w:rPr>
        <w:t>人民健康水平，现结合我</w:t>
      </w:r>
      <w:r w:rsidR="000545E7">
        <w:rPr>
          <w:rFonts w:hint="eastAsia"/>
          <w:szCs w:val="32"/>
        </w:rPr>
        <w:t>县</w:t>
      </w:r>
      <w:r w:rsidRPr="00A64ECD">
        <w:rPr>
          <w:szCs w:val="32"/>
        </w:rPr>
        <w:t>实际，制定如下实施方案。</w:t>
      </w:r>
    </w:p>
    <w:p w:rsidR="008D0EE5" w:rsidRDefault="004457B7" w:rsidP="00F13C73">
      <w:pPr>
        <w:spacing w:line="560" w:lineRule="exact"/>
        <w:ind w:firstLineChars="200" w:firstLine="630"/>
        <w:outlineLvl w:val="0"/>
        <w:rPr>
          <w:rFonts w:eastAsia="黑体"/>
          <w:szCs w:val="32"/>
        </w:rPr>
      </w:pPr>
      <w:r>
        <w:rPr>
          <w:rFonts w:eastAsia="黑体"/>
          <w:szCs w:val="32"/>
        </w:rPr>
        <w:t>一、总体要求</w:t>
      </w:r>
    </w:p>
    <w:p w:rsidR="008D0EE5" w:rsidRPr="000545E7" w:rsidRDefault="004457B7" w:rsidP="00F13C73">
      <w:pPr>
        <w:spacing w:line="560" w:lineRule="exact"/>
        <w:ind w:firstLineChars="200" w:firstLine="630"/>
        <w:rPr>
          <w:szCs w:val="32"/>
        </w:rPr>
      </w:pPr>
      <w:r w:rsidRPr="000545E7">
        <w:rPr>
          <w:rFonts w:hint="eastAsia"/>
          <w:szCs w:val="32"/>
        </w:rPr>
        <w:t>坚持</w:t>
      </w:r>
      <w:r w:rsidRPr="000545E7">
        <w:rPr>
          <w:szCs w:val="32"/>
        </w:rPr>
        <w:t>以习近平新时代中国特色社会主义思想为指导，</w:t>
      </w:r>
      <w:r w:rsidRPr="000545E7">
        <w:rPr>
          <w:rFonts w:hint="eastAsia"/>
          <w:szCs w:val="32"/>
        </w:rPr>
        <w:t>坚持</w:t>
      </w:r>
      <w:r w:rsidRPr="000545E7">
        <w:rPr>
          <w:szCs w:val="32"/>
        </w:rPr>
        <w:t>以人民健康为中心，努力为人民群众提供全方位、全周期健康服务</w:t>
      </w:r>
      <w:r w:rsidR="00036D32">
        <w:rPr>
          <w:rFonts w:hint="eastAsia"/>
          <w:szCs w:val="32"/>
        </w:rPr>
        <w:t>。</w:t>
      </w:r>
      <w:r w:rsidRPr="000545E7">
        <w:rPr>
          <w:szCs w:val="32"/>
        </w:rPr>
        <w:t>健康促进政策体系基本建立，全民健康素养水平稳步提高，健康生活方式加快推广，重大慢性病发病率上升趋势得到遏制，重点传染病、严重精神障碍、职业病得到有效防控，重点人群健康状况显著改善。到</w:t>
      </w:r>
      <w:r w:rsidRPr="000545E7">
        <w:rPr>
          <w:szCs w:val="32"/>
        </w:rPr>
        <w:t>203</w:t>
      </w:r>
      <w:r w:rsidRPr="000545E7">
        <w:rPr>
          <w:rFonts w:hint="eastAsia"/>
          <w:szCs w:val="32"/>
        </w:rPr>
        <w:t>0</w:t>
      </w:r>
      <w:r w:rsidRPr="000545E7">
        <w:rPr>
          <w:szCs w:val="32"/>
        </w:rPr>
        <w:t>年，全民健康素养水平大幅提升，健康生活方式基本普及，居民主要健康影响因素得到有效控制，人均健康预期寿命得到较大提高。</w:t>
      </w:r>
    </w:p>
    <w:p w:rsidR="008D0EE5" w:rsidRDefault="004457B7" w:rsidP="00F13C73">
      <w:pPr>
        <w:pStyle w:val="30"/>
        <w:spacing w:line="560" w:lineRule="exact"/>
        <w:outlineLvl w:val="0"/>
        <w:rPr>
          <w:rFonts w:eastAsia="黑体"/>
        </w:rPr>
      </w:pPr>
      <w:r>
        <w:rPr>
          <w:rFonts w:eastAsia="黑体"/>
        </w:rPr>
        <w:lastRenderedPageBreak/>
        <w:t>二、主要任务</w:t>
      </w:r>
    </w:p>
    <w:p w:rsidR="008D0EE5" w:rsidRDefault="004457B7" w:rsidP="00F13C73">
      <w:pPr>
        <w:spacing w:line="560" w:lineRule="exact"/>
        <w:outlineLvl w:val="0"/>
        <w:rPr>
          <w:rFonts w:eastAsia="楷体_GB2312"/>
          <w:b/>
        </w:rPr>
      </w:pPr>
      <w:r>
        <w:rPr>
          <w:rFonts w:eastAsia="楷体_GB2312"/>
          <w:b/>
        </w:rPr>
        <w:t>（一）提升全民健康素养</w:t>
      </w:r>
    </w:p>
    <w:p w:rsidR="008D0EE5" w:rsidRPr="007C06E9" w:rsidRDefault="004457B7" w:rsidP="00F13C73">
      <w:pPr>
        <w:spacing w:line="560" w:lineRule="exact"/>
        <w:rPr>
          <w:szCs w:val="32"/>
        </w:rPr>
      </w:pPr>
      <w:r w:rsidRPr="007C06E9">
        <w:rPr>
          <w:b/>
          <w:szCs w:val="32"/>
        </w:rPr>
        <w:t>1.</w:t>
      </w:r>
      <w:r w:rsidRPr="007C06E9">
        <w:rPr>
          <w:b/>
          <w:szCs w:val="32"/>
        </w:rPr>
        <w:t>健康知识普及行动。</w:t>
      </w:r>
      <w:r w:rsidRPr="007C06E9">
        <w:rPr>
          <w:szCs w:val="32"/>
        </w:rPr>
        <w:t>面向家庭和个人普及健康知识与技能。建立并完善</w:t>
      </w:r>
      <w:r w:rsidR="00036D32">
        <w:rPr>
          <w:rFonts w:hint="eastAsia"/>
          <w:szCs w:val="32"/>
        </w:rPr>
        <w:t>县级</w:t>
      </w:r>
      <w:r w:rsidRPr="007C06E9">
        <w:rPr>
          <w:szCs w:val="32"/>
        </w:rPr>
        <w:t>健康科普专家库</w:t>
      </w:r>
      <w:r w:rsidR="00006FE4" w:rsidRPr="007C06E9">
        <w:rPr>
          <w:szCs w:val="32"/>
        </w:rPr>
        <w:t>，</w:t>
      </w:r>
      <w:r w:rsidRPr="007C06E9">
        <w:rPr>
          <w:szCs w:val="32"/>
        </w:rPr>
        <w:t>构建健康科普知识发布和传播机制。</w:t>
      </w:r>
      <w:r w:rsidR="006B4F37" w:rsidRPr="007C06E9">
        <w:rPr>
          <w:szCs w:val="32"/>
        </w:rPr>
        <w:t>充分利用</w:t>
      </w:r>
      <w:r w:rsidRPr="007C06E9">
        <w:rPr>
          <w:szCs w:val="32"/>
        </w:rPr>
        <w:t>报纸、电视、电台等传统媒体及微信、微博等新媒体开办健康科普节目栏目。加强健康教育科普基地建设，组织群众性自救互救知识与技能培训，提升全民自救互救能力。到</w:t>
      </w:r>
      <w:r w:rsidRPr="007C06E9">
        <w:rPr>
          <w:szCs w:val="32"/>
        </w:rPr>
        <w:t>2030</w:t>
      </w:r>
      <w:r w:rsidRPr="007C06E9">
        <w:rPr>
          <w:szCs w:val="32"/>
        </w:rPr>
        <w:t>年，全</w:t>
      </w:r>
      <w:r w:rsidR="0078065A">
        <w:rPr>
          <w:rFonts w:hint="eastAsia"/>
          <w:szCs w:val="32"/>
        </w:rPr>
        <w:t>县</w:t>
      </w:r>
      <w:r w:rsidRPr="007C06E9">
        <w:rPr>
          <w:szCs w:val="32"/>
        </w:rPr>
        <w:t>居民健康素养水平不低于</w:t>
      </w:r>
      <w:r w:rsidRPr="007C06E9">
        <w:rPr>
          <w:szCs w:val="32"/>
        </w:rPr>
        <w:t>32%</w:t>
      </w:r>
      <w:r w:rsidRPr="007C06E9">
        <w:rPr>
          <w:szCs w:val="32"/>
        </w:rPr>
        <w:t>。</w:t>
      </w:r>
    </w:p>
    <w:p w:rsidR="008D0EE5" w:rsidRPr="007C06E9" w:rsidRDefault="004457B7" w:rsidP="00F13C73">
      <w:pPr>
        <w:spacing w:line="560" w:lineRule="exact"/>
      </w:pPr>
      <w:r w:rsidRPr="007C06E9">
        <w:rPr>
          <w:b/>
        </w:rPr>
        <w:t>2.</w:t>
      </w:r>
      <w:r w:rsidRPr="007C06E9">
        <w:rPr>
          <w:b/>
        </w:rPr>
        <w:t>合理膳食行动。</w:t>
      </w:r>
      <w:r w:rsidRPr="007C06E9">
        <w:rPr>
          <w:szCs w:val="32"/>
        </w:rPr>
        <w:t>加强对一般人群、特定人群和家庭的营养</w:t>
      </w:r>
      <w:r w:rsidR="006B4F37" w:rsidRPr="007C06E9">
        <w:rPr>
          <w:szCs w:val="32"/>
        </w:rPr>
        <w:t>、</w:t>
      </w:r>
      <w:r w:rsidRPr="007C06E9">
        <w:rPr>
          <w:szCs w:val="32"/>
        </w:rPr>
        <w:t>膳食分类指导。鼓励全社会参与全民健康生活方式</w:t>
      </w:r>
      <w:r w:rsidR="003A6143">
        <w:rPr>
          <w:rFonts w:hint="eastAsia"/>
          <w:szCs w:val="32"/>
        </w:rPr>
        <w:t>“</w:t>
      </w:r>
      <w:r w:rsidR="003A6143" w:rsidRPr="007C06E9">
        <w:rPr>
          <w:szCs w:val="32"/>
        </w:rPr>
        <w:t>三减三健</w:t>
      </w:r>
      <w:r w:rsidR="003A6143">
        <w:rPr>
          <w:rFonts w:hint="eastAsia"/>
          <w:szCs w:val="32"/>
        </w:rPr>
        <w:t>”</w:t>
      </w:r>
      <w:r w:rsidRPr="007C06E9">
        <w:rPr>
          <w:szCs w:val="32"/>
        </w:rPr>
        <w:t>（减盐、减油、减糖和健康体重、健康骨骼、健康心理）行动。开展人群营养健康科普宣传</w:t>
      </w:r>
      <w:r w:rsidR="00036D32">
        <w:rPr>
          <w:rFonts w:hint="eastAsia"/>
          <w:szCs w:val="32"/>
        </w:rPr>
        <w:t>、</w:t>
      </w:r>
      <w:r w:rsidRPr="007C06E9">
        <w:rPr>
          <w:szCs w:val="32"/>
        </w:rPr>
        <w:t>消费状况监测和膳食营养研究。</w:t>
      </w:r>
      <w:r w:rsidRPr="007C06E9">
        <w:t>到</w:t>
      </w:r>
      <w:r w:rsidRPr="007C06E9">
        <w:t>2030</w:t>
      </w:r>
      <w:r w:rsidRPr="007C06E9">
        <w:t>年，成人肥胖增长率持续减缓，</w:t>
      </w:r>
      <w:r w:rsidRPr="007C06E9">
        <w:t>5</w:t>
      </w:r>
      <w:r w:rsidRPr="007C06E9">
        <w:t>岁以下儿童生长迟缓率保持低于</w:t>
      </w:r>
      <w:r w:rsidRPr="007C06E9">
        <w:t>3%</w:t>
      </w:r>
      <w:r w:rsidRPr="007C06E9">
        <w:t>。</w:t>
      </w:r>
    </w:p>
    <w:p w:rsidR="008D0EE5" w:rsidRPr="007C06E9" w:rsidRDefault="004457B7" w:rsidP="00F13C73">
      <w:pPr>
        <w:spacing w:line="560" w:lineRule="exact"/>
      </w:pPr>
      <w:r w:rsidRPr="007C06E9">
        <w:rPr>
          <w:b/>
        </w:rPr>
        <w:t>3.</w:t>
      </w:r>
      <w:r w:rsidRPr="007C06E9">
        <w:rPr>
          <w:b/>
        </w:rPr>
        <w:t>控烟行动</w:t>
      </w:r>
      <w:r w:rsidRPr="007C06E9">
        <w:t>。</w:t>
      </w:r>
      <w:r w:rsidRPr="007C06E9">
        <w:rPr>
          <w:szCs w:val="32"/>
        </w:rPr>
        <w:t>进一步完善控烟服务体系建设，积极开展无烟机关、无烟学校、无烟医院、无烟单位等创建活动。推进室内公共场所全面禁烟，强化公共场所控烟执法力度。强化青少年控烟宣传引导和控制工作，禁止向未成年人销售烟草制品，有效减少新增吸烟人口。</w:t>
      </w:r>
      <w:r w:rsidRPr="007C06E9">
        <w:t>到</w:t>
      </w:r>
      <w:r w:rsidRPr="007C06E9">
        <w:t>2030</w:t>
      </w:r>
      <w:r w:rsidRPr="007C06E9">
        <w:t>年，全面无烟法规保护的人口比例不低于</w:t>
      </w:r>
      <w:r w:rsidRPr="007C06E9">
        <w:t>80%</w:t>
      </w:r>
      <w:r w:rsidRPr="007C06E9">
        <w:t>，全</w:t>
      </w:r>
      <w:r w:rsidR="00006FE4" w:rsidRPr="007C06E9">
        <w:t>县</w:t>
      </w:r>
      <w:r w:rsidRPr="007C06E9">
        <w:t>15</w:t>
      </w:r>
      <w:r w:rsidRPr="007C06E9">
        <w:t>岁以上人群吸烟率低于</w:t>
      </w:r>
      <w:r w:rsidRPr="007C06E9">
        <w:t>20%</w:t>
      </w:r>
      <w:r w:rsidRPr="007C06E9">
        <w:t>。</w:t>
      </w:r>
    </w:p>
    <w:p w:rsidR="008D0EE5" w:rsidRPr="007C06E9" w:rsidRDefault="004457B7" w:rsidP="00F13C73">
      <w:pPr>
        <w:spacing w:line="560" w:lineRule="exact"/>
        <w:ind w:firstLineChars="200" w:firstLine="633"/>
        <w:rPr>
          <w:szCs w:val="32"/>
        </w:rPr>
      </w:pPr>
      <w:r w:rsidRPr="007C06E9">
        <w:rPr>
          <w:b/>
        </w:rPr>
        <w:t>4.</w:t>
      </w:r>
      <w:r w:rsidRPr="007C06E9">
        <w:rPr>
          <w:b/>
        </w:rPr>
        <w:t>心理健康促进行动</w:t>
      </w:r>
      <w:r w:rsidRPr="007C06E9">
        <w:t>。</w:t>
      </w:r>
      <w:r w:rsidRPr="007C06E9">
        <w:rPr>
          <w:szCs w:val="32"/>
        </w:rPr>
        <w:t>加强心理健康知识普及，健全社会心理服务网络，培育社会化的心理健康服务机构。建立健全心理健康人才培养与使用机制，完善</w:t>
      </w:r>
      <w:r w:rsidR="00036D32">
        <w:rPr>
          <w:rFonts w:hint="eastAsia"/>
          <w:szCs w:val="32"/>
        </w:rPr>
        <w:t>“</w:t>
      </w:r>
      <w:r w:rsidRPr="007C06E9">
        <w:rPr>
          <w:szCs w:val="32"/>
        </w:rPr>
        <w:t>三社联动</w:t>
      </w:r>
      <w:r w:rsidR="00036D32">
        <w:rPr>
          <w:rFonts w:hint="eastAsia"/>
          <w:szCs w:val="32"/>
        </w:rPr>
        <w:t>”</w:t>
      </w:r>
      <w:r w:rsidRPr="007C06E9">
        <w:rPr>
          <w:szCs w:val="32"/>
        </w:rPr>
        <w:t>（社区、社会</w:t>
      </w:r>
      <w:r w:rsidRPr="007C06E9">
        <w:rPr>
          <w:szCs w:val="32"/>
        </w:rPr>
        <w:lastRenderedPageBreak/>
        <w:t>组织和社会工作者）工作机制。健全精神卫生综合管理机制，完善精神障碍社区康复服务。到</w:t>
      </w:r>
      <w:r w:rsidRPr="007C06E9">
        <w:rPr>
          <w:szCs w:val="32"/>
        </w:rPr>
        <w:t>2030</w:t>
      </w:r>
      <w:r w:rsidRPr="007C06E9">
        <w:rPr>
          <w:szCs w:val="32"/>
        </w:rPr>
        <w:t>年，全</w:t>
      </w:r>
      <w:r w:rsidR="00006FE4" w:rsidRPr="007C06E9">
        <w:rPr>
          <w:szCs w:val="32"/>
        </w:rPr>
        <w:t>县</w:t>
      </w:r>
      <w:r w:rsidRPr="007C06E9">
        <w:rPr>
          <w:szCs w:val="32"/>
        </w:rPr>
        <w:t>居民心理健康素养水平提升到</w:t>
      </w:r>
      <w:r w:rsidRPr="007C06E9">
        <w:rPr>
          <w:szCs w:val="32"/>
        </w:rPr>
        <w:t>30%</w:t>
      </w:r>
      <w:r w:rsidRPr="007C06E9">
        <w:rPr>
          <w:szCs w:val="32"/>
        </w:rPr>
        <w:t>，心理相关疾病发生的上升趋势有效减缓。</w:t>
      </w:r>
    </w:p>
    <w:p w:rsidR="008D0EE5" w:rsidRDefault="004457B7" w:rsidP="00F13C73">
      <w:pPr>
        <w:spacing w:line="560" w:lineRule="exact"/>
        <w:outlineLvl w:val="0"/>
        <w:rPr>
          <w:rFonts w:eastAsia="楷体_GB2312"/>
          <w:b/>
        </w:rPr>
      </w:pPr>
      <w:r>
        <w:rPr>
          <w:rFonts w:eastAsia="楷体_GB2312"/>
          <w:b/>
        </w:rPr>
        <w:t>（二）提高全民身体素质</w:t>
      </w:r>
    </w:p>
    <w:p w:rsidR="008D0EE5" w:rsidRPr="007C06E9" w:rsidRDefault="004457B7" w:rsidP="00F13C73">
      <w:pPr>
        <w:spacing w:line="560" w:lineRule="exact"/>
        <w:ind w:firstLineChars="200" w:firstLine="633"/>
        <w:rPr>
          <w:szCs w:val="32"/>
        </w:rPr>
      </w:pPr>
      <w:r w:rsidRPr="00802B76">
        <w:rPr>
          <w:b/>
          <w:szCs w:val="32"/>
        </w:rPr>
        <w:t>5.</w:t>
      </w:r>
      <w:r w:rsidRPr="00802B76">
        <w:rPr>
          <w:b/>
          <w:szCs w:val="32"/>
        </w:rPr>
        <w:t>全民健身行动。</w:t>
      </w:r>
      <w:r w:rsidR="00036D32">
        <w:rPr>
          <w:szCs w:val="32"/>
        </w:rPr>
        <w:t>加大全民健身场地设施供给，实施全民健身场地设施提档升级工程，</w:t>
      </w:r>
      <w:r w:rsidRPr="007C06E9">
        <w:rPr>
          <w:szCs w:val="32"/>
        </w:rPr>
        <w:t>推动</w:t>
      </w:r>
      <w:r w:rsidR="00036D32">
        <w:rPr>
          <w:rFonts w:hint="eastAsia"/>
          <w:szCs w:val="32"/>
        </w:rPr>
        <w:t>“</w:t>
      </w:r>
      <w:r w:rsidRPr="007C06E9">
        <w:rPr>
          <w:szCs w:val="32"/>
        </w:rPr>
        <w:t>10</w:t>
      </w:r>
      <w:r w:rsidRPr="007C06E9">
        <w:rPr>
          <w:szCs w:val="32"/>
        </w:rPr>
        <w:t>分钟体育健身圈</w:t>
      </w:r>
      <w:r w:rsidR="00036D32">
        <w:rPr>
          <w:rFonts w:hint="eastAsia"/>
          <w:szCs w:val="32"/>
        </w:rPr>
        <w:t>”</w:t>
      </w:r>
      <w:r w:rsidRPr="007C06E9">
        <w:rPr>
          <w:szCs w:val="32"/>
        </w:rPr>
        <w:t>向城乡一体化发展。支持社会力量参与全民健身设施建设和管理，推动机关、企事业单位体育设施向社会开放，推进公共体育设施免费或低收费开放。优化全民健身组织网络，建立全民健身志愿服务长效机制。实施特殊人群体质健康干预。建立支持社会力量开展全民健身赛事活动的工作机制。推动机关、企事业单位全面实行工间健身制度。推进体医融合发展，创新体医融合的疾病管理和健康服务模式。到</w:t>
      </w:r>
      <w:r w:rsidRPr="007C06E9">
        <w:rPr>
          <w:szCs w:val="32"/>
        </w:rPr>
        <w:t>2030</w:t>
      </w:r>
      <w:r w:rsidRPr="007C06E9">
        <w:rPr>
          <w:szCs w:val="32"/>
        </w:rPr>
        <w:t>年，人均公园绿地面积不低于</w:t>
      </w:r>
      <w:r w:rsidRPr="007C06E9">
        <w:rPr>
          <w:szCs w:val="32"/>
        </w:rPr>
        <w:t>15</w:t>
      </w:r>
      <w:r w:rsidRPr="007C06E9">
        <w:rPr>
          <w:szCs w:val="32"/>
        </w:rPr>
        <w:t>平方米，人均体育场地面积不低于</w:t>
      </w:r>
      <w:r w:rsidRPr="007C06E9">
        <w:rPr>
          <w:szCs w:val="32"/>
        </w:rPr>
        <w:t>23.2</w:t>
      </w:r>
      <w:r w:rsidRPr="007C06E9">
        <w:rPr>
          <w:szCs w:val="32"/>
        </w:rPr>
        <w:t>平方米，城乡居民达到《国民体质测定标准》合格以上的人数比例不少于</w:t>
      </w:r>
      <w:r w:rsidRPr="007C06E9">
        <w:rPr>
          <w:szCs w:val="32"/>
        </w:rPr>
        <w:t>94.4%</w:t>
      </w:r>
      <w:r w:rsidRPr="007C06E9">
        <w:rPr>
          <w:szCs w:val="32"/>
        </w:rPr>
        <w:t>，经常参加体育锻炼人数比例不少于</w:t>
      </w:r>
      <w:r w:rsidRPr="007C06E9">
        <w:rPr>
          <w:szCs w:val="32"/>
        </w:rPr>
        <w:t>43.5%</w:t>
      </w:r>
      <w:r w:rsidRPr="007C06E9">
        <w:rPr>
          <w:szCs w:val="32"/>
        </w:rPr>
        <w:t>。</w:t>
      </w:r>
    </w:p>
    <w:p w:rsidR="008D0EE5" w:rsidRDefault="003B64A6" w:rsidP="00F13C73">
      <w:pPr>
        <w:spacing w:line="560" w:lineRule="exact"/>
        <w:ind w:firstLineChars="200" w:firstLine="633"/>
        <w:rPr>
          <w:rFonts w:eastAsia="楷体_GB2312"/>
          <w:b/>
        </w:rPr>
      </w:pPr>
      <w:r>
        <w:rPr>
          <w:rFonts w:eastAsia="楷体_GB2312"/>
          <w:b/>
        </w:rPr>
        <w:t>（三）预防控制重大疾病</w:t>
      </w:r>
    </w:p>
    <w:p w:rsidR="008D0EE5" w:rsidRPr="005B6FB6" w:rsidRDefault="004457B7" w:rsidP="00F13C73">
      <w:pPr>
        <w:spacing w:line="560" w:lineRule="exact"/>
        <w:ind w:firstLineChars="200" w:firstLine="633"/>
      </w:pPr>
      <w:r w:rsidRPr="005B6FB6">
        <w:rPr>
          <w:b/>
        </w:rPr>
        <w:t>6.</w:t>
      </w:r>
      <w:r w:rsidRPr="005B6FB6">
        <w:rPr>
          <w:b/>
        </w:rPr>
        <w:t>医疗卫生服务体系优化行动。</w:t>
      </w:r>
      <w:r w:rsidRPr="005B6FB6">
        <w:rPr>
          <w:szCs w:val="32"/>
        </w:rPr>
        <w:t>积极</w:t>
      </w:r>
      <w:r w:rsidR="00F3067B" w:rsidRPr="005B6FB6">
        <w:rPr>
          <w:rFonts w:hint="eastAsia"/>
          <w:szCs w:val="32"/>
        </w:rPr>
        <w:t>实施医疗服务能力提升工程，</w:t>
      </w:r>
      <w:r w:rsidR="005B6FB6" w:rsidRPr="005B6FB6">
        <w:rPr>
          <w:rFonts w:hint="eastAsia"/>
          <w:szCs w:val="32"/>
        </w:rPr>
        <w:t>扎实开展“优质服务基层行”活动，</w:t>
      </w:r>
      <w:r w:rsidRPr="005B6FB6">
        <w:rPr>
          <w:szCs w:val="32"/>
        </w:rPr>
        <w:t>持续提升重大疾病救治能力。</w:t>
      </w:r>
      <w:r w:rsidR="005B6FB6" w:rsidRPr="005B6FB6">
        <w:rPr>
          <w:rFonts w:hint="eastAsia"/>
          <w:szCs w:val="32"/>
        </w:rPr>
        <w:t>全面推进</w:t>
      </w:r>
      <w:r w:rsidRPr="005B6FB6">
        <w:rPr>
          <w:szCs w:val="32"/>
        </w:rPr>
        <w:t>县级综合医院服务能力全部达到国家推荐标准，</w:t>
      </w:r>
      <w:r w:rsidR="005B6FB6" w:rsidRPr="005B6FB6">
        <w:rPr>
          <w:rFonts w:hint="eastAsia"/>
          <w:szCs w:val="32"/>
        </w:rPr>
        <w:t>县人民医院争创</w:t>
      </w:r>
      <w:r w:rsidRPr="005B6FB6">
        <w:rPr>
          <w:szCs w:val="32"/>
        </w:rPr>
        <w:t>三级医院</w:t>
      </w:r>
      <w:r w:rsidR="005B6FB6" w:rsidRPr="005B6FB6">
        <w:rPr>
          <w:rFonts w:hint="eastAsia"/>
          <w:szCs w:val="32"/>
        </w:rPr>
        <w:t>，积极开展</w:t>
      </w:r>
      <w:r w:rsidRPr="005B6FB6">
        <w:rPr>
          <w:szCs w:val="32"/>
        </w:rPr>
        <w:t>农村区域性医疗卫生中心</w:t>
      </w:r>
      <w:r w:rsidR="005B6FB6" w:rsidRPr="005B6FB6">
        <w:rPr>
          <w:rFonts w:hint="eastAsia"/>
          <w:szCs w:val="32"/>
        </w:rPr>
        <w:t>建设</w:t>
      </w:r>
      <w:r w:rsidRPr="005B6FB6">
        <w:rPr>
          <w:szCs w:val="32"/>
        </w:rPr>
        <w:t>。健全院前急救医疗服务网络体系。完善分级诊疗制度，推进</w:t>
      </w:r>
      <w:r w:rsidR="00036D32">
        <w:rPr>
          <w:rFonts w:hint="eastAsia"/>
          <w:szCs w:val="32"/>
        </w:rPr>
        <w:t>县域</w:t>
      </w:r>
      <w:r w:rsidRPr="005B6FB6">
        <w:rPr>
          <w:szCs w:val="32"/>
        </w:rPr>
        <w:t>紧密型医联体建设。</w:t>
      </w:r>
      <w:r w:rsidRPr="005B6FB6">
        <w:t>建立专业公共卫生机构、</w:t>
      </w:r>
      <w:r w:rsidRPr="005B6FB6">
        <w:lastRenderedPageBreak/>
        <w:t>综合和专科医疗机构、基层医疗卫生机构</w:t>
      </w:r>
      <w:r w:rsidR="00036D32">
        <w:rPr>
          <w:rFonts w:hint="eastAsia"/>
        </w:rPr>
        <w:t>“</w:t>
      </w:r>
      <w:r w:rsidRPr="005B6FB6">
        <w:t>三位一体</w:t>
      </w:r>
      <w:r w:rsidR="00036D32">
        <w:rPr>
          <w:rFonts w:hint="eastAsia"/>
        </w:rPr>
        <w:t>”</w:t>
      </w:r>
      <w:r w:rsidRPr="005B6FB6">
        <w:t>的重大疾病防控机制，</w:t>
      </w:r>
      <w:r w:rsidR="00036D32">
        <w:rPr>
          <w:rFonts w:hint="eastAsia"/>
        </w:rPr>
        <w:t>加快推进省市医学重点学科建设，不断提升医疗服务综合实力和核心竞争力。</w:t>
      </w:r>
    </w:p>
    <w:p w:rsidR="008D0EE5" w:rsidRPr="007C06E9" w:rsidRDefault="004457B7" w:rsidP="00F13C73">
      <w:pPr>
        <w:spacing w:line="560" w:lineRule="exact"/>
      </w:pPr>
      <w:r w:rsidRPr="007C06E9">
        <w:rPr>
          <w:b/>
        </w:rPr>
        <w:t>7.</w:t>
      </w:r>
      <w:r w:rsidRPr="007C06E9">
        <w:rPr>
          <w:b/>
        </w:rPr>
        <w:t>心脑血管疾病防治行动。</w:t>
      </w:r>
      <w:r w:rsidRPr="007C06E9">
        <w:t>完善心脑血管疾病监测体系，全面落实</w:t>
      </w:r>
      <w:r w:rsidRPr="007C06E9">
        <w:t>35</w:t>
      </w:r>
      <w:r w:rsidRPr="007C06E9">
        <w:t>岁以上人群首诊测量血压制度，推进</w:t>
      </w:r>
      <w:r w:rsidR="00036D32">
        <w:rPr>
          <w:rFonts w:hint="eastAsia"/>
        </w:rPr>
        <w:t>“</w:t>
      </w:r>
      <w:r w:rsidRPr="007C06E9">
        <w:t>三高</w:t>
      </w:r>
      <w:r w:rsidR="00036D32">
        <w:rPr>
          <w:rFonts w:hint="eastAsia"/>
        </w:rPr>
        <w:t>”</w:t>
      </w:r>
      <w:r w:rsidRPr="007C06E9">
        <w:t>（高血压、高血糖、血脂异常）共管，开展高危人群风险评估和干预指导。</w:t>
      </w:r>
      <w:r w:rsidRPr="007C06E9">
        <w:rPr>
          <w:szCs w:val="32"/>
        </w:rPr>
        <w:t>进一步加强县级卒中中心、胸痛中心建设，强化院前急救设备设施配备，建立医院急诊脑卒中、胸痛绿色通道，提高救治成功率。</w:t>
      </w:r>
      <w:r w:rsidRPr="007C06E9">
        <w:t>到</w:t>
      </w:r>
      <w:r w:rsidRPr="007C06E9">
        <w:t>2030</w:t>
      </w:r>
      <w:r w:rsidRPr="007C06E9">
        <w:t>年，高血压患者规范管理率不低于</w:t>
      </w:r>
      <w:r w:rsidR="002F69D8" w:rsidRPr="007C06E9">
        <w:rPr>
          <w:szCs w:val="32"/>
        </w:rPr>
        <w:t>70</w:t>
      </w:r>
      <w:r w:rsidRPr="007C06E9">
        <w:rPr>
          <w:szCs w:val="32"/>
        </w:rPr>
        <w:t>%</w:t>
      </w:r>
      <w:r w:rsidRPr="007C06E9">
        <w:rPr>
          <w:szCs w:val="32"/>
        </w:rPr>
        <w:t>，心脑血管疾病死亡率下降到</w:t>
      </w:r>
      <w:r w:rsidRPr="007C06E9">
        <w:rPr>
          <w:szCs w:val="32"/>
        </w:rPr>
        <w:t>190.7/10</w:t>
      </w:r>
      <w:r w:rsidRPr="007C06E9">
        <w:rPr>
          <w:szCs w:val="32"/>
        </w:rPr>
        <w:t>万及</w:t>
      </w:r>
      <w:r w:rsidRPr="007C06E9">
        <w:t>以下。</w:t>
      </w:r>
    </w:p>
    <w:p w:rsidR="008D0EE5" w:rsidRPr="007C06E9" w:rsidRDefault="004457B7" w:rsidP="00F13C73">
      <w:pPr>
        <w:spacing w:line="560" w:lineRule="exact"/>
        <w:rPr>
          <w:szCs w:val="32"/>
        </w:rPr>
      </w:pPr>
      <w:r w:rsidRPr="007C06E9">
        <w:rPr>
          <w:b/>
        </w:rPr>
        <w:t>8.</w:t>
      </w:r>
      <w:r w:rsidRPr="007C06E9">
        <w:rPr>
          <w:b/>
        </w:rPr>
        <w:t>癌症防治行动。</w:t>
      </w:r>
      <w:r w:rsidRPr="007C06E9">
        <w:t>针对高发癌症、高危人群，推广有效的早筛查、早诊断、早治疗工作模式，降低癌症发病率和死亡率。根据肿瘤发病情况，打造重</w:t>
      </w:r>
      <w:r w:rsidRPr="007C06E9">
        <w:rPr>
          <w:szCs w:val="32"/>
        </w:rPr>
        <w:t>点癌症多学科联合诊疗平台，健全死因监测和肿瘤登记报告制度。积极推进淮河流域消化道癌早诊早治项目，提高适龄群众对参与筛查认知度和依从性。积极开展家庭医生签约服务，强化防癌抗癌知识宣传和癌症患者康复管理，发挥慈善救助在困难癌症患者救助中的积极作用，提高患者生存质量。到</w:t>
      </w:r>
      <w:r w:rsidR="00036D32">
        <w:rPr>
          <w:rFonts w:hint="eastAsia"/>
          <w:szCs w:val="32"/>
        </w:rPr>
        <w:t>2</w:t>
      </w:r>
      <w:r w:rsidRPr="007C06E9">
        <w:rPr>
          <w:szCs w:val="32"/>
        </w:rPr>
        <w:t>030</w:t>
      </w:r>
      <w:r w:rsidRPr="007C06E9">
        <w:rPr>
          <w:szCs w:val="32"/>
        </w:rPr>
        <w:t>年，总体癌症</w:t>
      </w:r>
      <w:r w:rsidRPr="007C06E9">
        <w:rPr>
          <w:szCs w:val="32"/>
        </w:rPr>
        <w:t>5</w:t>
      </w:r>
      <w:r w:rsidRPr="007C06E9">
        <w:rPr>
          <w:szCs w:val="32"/>
        </w:rPr>
        <w:t>年生存率不低于</w:t>
      </w:r>
      <w:r w:rsidRPr="007C06E9">
        <w:rPr>
          <w:szCs w:val="32"/>
        </w:rPr>
        <w:t>46.6%</w:t>
      </w:r>
      <w:r w:rsidRPr="007C06E9">
        <w:rPr>
          <w:szCs w:val="32"/>
        </w:rPr>
        <w:t>。</w:t>
      </w:r>
    </w:p>
    <w:p w:rsidR="008D0EE5" w:rsidRPr="007C06E9" w:rsidRDefault="004457B7" w:rsidP="00F13C73">
      <w:pPr>
        <w:spacing w:line="560" w:lineRule="exact"/>
        <w:rPr>
          <w:szCs w:val="32"/>
        </w:rPr>
      </w:pPr>
      <w:r w:rsidRPr="007C06E9">
        <w:rPr>
          <w:b/>
          <w:szCs w:val="32"/>
        </w:rPr>
        <w:t>9.</w:t>
      </w:r>
      <w:r w:rsidRPr="007C06E9">
        <w:rPr>
          <w:b/>
          <w:szCs w:val="32"/>
        </w:rPr>
        <w:t>慢性呼吸系统疾病防治行动。</w:t>
      </w:r>
      <w:r w:rsidRPr="007C06E9">
        <w:rPr>
          <w:szCs w:val="32"/>
        </w:rPr>
        <w:t>加强慢性呼吸系统疾病健康教育，引导重点人群早期发现疾病，预防疾病发生发展。提高基层肺功能检查普及率，将</w:t>
      </w:r>
      <w:r w:rsidRPr="007C06E9">
        <w:rPr>
          <w:szCs w:val="32"/>
        </w:rPr>
        <w:t>40</w:t>
      </w:r>
      <w:r w:rsidRPr="007C06E9">
        <w:rPr>
          <w:szCs w:val="32"/>
        </w:rPr>
        <w:t>岁及以上人群肺功能检查纳入常规体检。为慢阻肺高危人群和患者提供筛查干预、诊断治疗、</w:t>
      </w:r>
      <w:r w:rsidRPr="007C06E9">
        <w:rPr>
          <w:szCs w:val="32"/>
        </w:rPr>
        <w:lastRenderedPageBreak/>
        <w:t>随访管理、功能康复等全程防治管理服务，提高基层医疗卫生机构肺功能检查能力。到</w:t>
      </w:r>
      <w:r w:rsidRPr="007C06E9">
        <w:rPr>
          <w:szCs w:val="32"/>
        </w:rPr>
        <w:t>2030</w:t>
      </w:r>
      <w:r w:rsidRPr="007C06E9">
        <w:rPr>
          <w:szCs w:val="32"/>
        </w:rPr>
        <w:t>年，</w:t>
      </w:r>
      <w:r w:rsidRPr="007C06E9">
        <w:rPr>
          <w:szCs w:val="32"/>
        </w:rPr>
        <w:t>70</w:t>
      </w:r>
      <w:r w:rsidRPr="007C06E9">
        <w:rPr>
          <w:szCs w:val="32"/>
        </w:rPr>
        <w:t>岁及以下人群慢性呼吸系统疾病死亡率下降到</w:t>
      </w:r>
      <w:r w:rsidRPr="007C06E9">
        <w:rPr>
          <w:szCs w:val="32"/>
        </w:rPr>
        <w:t>7.6/10</w:t>
      </w:r>
      <w:r w:rsidRPr="007C06E9">
        <w:rPr>
          <w:szCs w:val="32"/>
        </w:rPr>
        <w:t>万及以下。</w:t>
      </w:r>
    </w:p>
    <w:p w:rsidR="008D0EE5" w:rsidRPr="007C06E9" w:rsidRDefault="004457B7" w:rsidP="00F13C73">
      <w:pPr>
        <w:spacing w:line="560" w:lineRule="exact"/>
        <w:rPr>
          <w:szCs w:val="32"/>
        </w:rPr>
      </w:pPr>
      <w:r w:rsidRPr="007C06E9">
        <w:rPr>
          <w:b/>
          <w:szCs w:val="32"/>
        </w:rPr>
        <w:t>10.</w:t>
      </w:r>
      <w:r w:rsidRPr="007C06E9">
        <w:rPr>
          <w:b/>
          <w:szCs w:val="32"/>
        </w:rPr>
        <w:t>糖尿病防治行动。</w:t>
      </w:r>
      <w:r w:rsidRPr="007C06E9">
        <w:rPr>
          <w:szCs w:val="32"/>
        </w:rPr>
        <w:t>开展糖尿病患者家庭医生签约服务，推动基层医疗卫生机构、专业公共卫生机构、二级以上专科和综合医院共同管理糖尿病患者</w:t>
      </w:r>
      <w:r w:rsidR="006B551E">
        <w:rPr>
          <w:rFonts w:hint="eastAsia"/>
          <w:szCs w:val="32"/>
        </w:rPr>
        <w:t>“</w:t>
      </w:r>
      <w:r w:rsidR="006B551E" w:rsidRPr="007C06E9">
        <w:rPr>
          <w:szCs w:val="32"/>
        </w:rPr>
        <w:t>三位一体</w:t>
      </w:r>
      <w:r w:rsidR="006B551E">
        <w:rPr>
          <w:rFonts w:hint="eastAsia"/>
          <w:szCs w:val="32"/>
        </w:rPr>
        <w:t>”</w:t>
      </w:r>
      <w:r w:rsidRPr="007C06E9">
        <w:rPr>
          <w:szCs w:val="32"/>
        </w:rPr>
        <w:t>服务模式。建立</w:t>
      </w:r>
      <w:r w:rsidR="006B551E">
        <w:rPr>
          <w:rFonts w:hint="eastAsia"/>
          <w:szCs w:val="32"/>
        </w:rPr>
        <w:t>“</w:t>
      </w:r>
      <w:r w:rsidR="006B551E" w:rsidRPr="007C06E9">
        <w:rPr>
          <w:szCs w:val="32"/>
        </w:rPr>
        <w:t>糖友之家</w:t>
      </w:r>
      <w:r w:rsidR="006B551E">
        <w:rPr>
          <w:rFonts w:hint="eastAsia"/>
          <w:szCs w:val="32"/>
        </w:rPr>
        <w:t>”</w:t>
      </w:r>
      <w:r w:rsidRPr="007C06E9">
        <w:rPr>
          <w:szCs w:val="32"/>
        </w:rPr>
        <w:t>诊疗室，为辖区内</w:t>
      </w:r>
      <w:r w:rsidRPr="007C06E9">
        <w:rPr>
          <w:szCs w:val="32"/>
        </w:rPr>
        <w:t>35</w:t>
      </w:r>
      <w:r w:rsidRPr="007C06E9">
        <w:rPr>
          <w:szCs w:val="32"/>
        </w:rPr>
        <w:t>岁及以上</w:t>
      </w:r>
      <w:r w:rsidRPr="007C06E9">
        <w:rPr>
          <w:szCs w:val="32"/>
        </w:rPr>
        <w:t>2</w:t>
      </w:r>
      <w:r w:rsidRPr="007C06E9">
        <w:rPr>
          <w:szCs w:val="32"/>
        </w:rPr>
        <w:t>型糖尿病患者提供规范的健康管理服务。落实糖尿病分级诊疗服务技术规范，促进基层糖尿病及并发症筛查标准化和诊疗规范化。到</w:t>
      </w:r>
      <w:r w:rsidRPr="007C06E9">
        <w:rPr>
          <w:szCs w:val="32"/>
        </w:rPr>
        <w:t>2030</w:t>
      </w:r>
      <w:r w:rsidRPr="007C06E9">
        <w:rPr>
          <w:szCs w:val="32"/>
        </w:rPr>
        <w:t>年，糖尿病患者规范管理率达到</w:t>
      </w:r>
      <w:r w:rsidRPr="007C06E9">
        <w:rPr>
          <w:szCs w:val="32"/>
        </w:rPr>
        <w:t>70%</w:t>
      </w:r>
      <w:r w:rsidRPr="007C06E9">
        <w:rPr>
          <w:szCs w:val="32"/>
        </w:rPr>
        <w:t>及以上。</w:t>
      </w:r>
    </w:p>
    <w:p w:rsidR="008D0EE5" w:rsidRPr="007C06E9" w:rsidRDefault="004457B7" w:rsidP="00F13C73">
      <w:pPr>
        <w:spacing w:line="560" w:lineRule="exact"/>
        <w:rPr>
          <w:szCs w:val="32"/>
        </w:rPr>
      </w:pPr>
      <w:r w:rsidRPr="007C06E9">
        <w:rPr>
          <w:b/>
        </w:rPr>
        <w:t>11</w:t>
      </w:r>
      <w:r w:rsidRPr="007C06E9">
        <w:rPr>
          <w:b/>
        </w:rPr>
        <w:t>．传染病及地方病防控行动。</w:t>
      </w:r>
      <w:r w:rsidRPr="007C06E9">
        <w:rPr>
          <w:szCs w:val="32"/>
        </w:rPr>
        <w:t>强化传染病及地方病防治知识宣传，规范预防接种服务管理。加大艾滋病、结核病、病毒性肝炎、血吸虫病等传染病的防治力度，持续开展新冠肺炎</w:t>
      </w:r>
      <w:r w:rsidR="009D4104" w:rsidRPr="007C06E9">
        <w:rPr>
          <w:szCs w:val="32"/>
        </w:rPr>
        <w:t>、</w:t>
      </w:r>
      <w:r w:rsidRPr="007C06E9">
        <w:rPr>
          <w:szCs w:val="32"/>
        </w:rPr>
        <w:t>流感等监测和疫情研判，及时发布预警信息。动员全社会参与艾滋病防治工作，推广有效的干预措施，切实降低艾滋病发生率。强化血吸虫等寄生虫病，</w:t>
      </w:r>
      <w:r w:rsidR="009D4104" w:rsidRPr="007C06E9">
        <w:rPr>
          <w:szCs w:val="32"/>
        </w:rPr>
        <w:t>以及</w:t>
      </w:r>
      <w:r w:rsidRPr="007C06E9">
        <w:rPr>
          <w:szCs w:val="32"/>
        </w:rPr>
        <w:t>饮水型氟砷中毒、碘缺乏和水源性高碘危害等地方病防治。到</w:t>
      </w:r>
      <w:r w:rsidRPr="007C06E9">
        <w:rPr>
          <w:szCs w:val="32"/>
        </w:rPr>
        <w:t>2030</w:t>
      </w:r>
      <w:r w:rsidRPr="007C06E9">
        <w:rPr>
          <w:szCs w:val="32"/>
        </w:rPr>
        <w:t>年，完善全</w:t>
      </w:r>
      <w:r w:rsidR="003B64A6" w:rsidRPr="007C06E9">
        <w:rPr>
          <w:szCs w:val="32"/>
        </w:rPr>
        <w:t>县</w:t>
      </w:r>
      <w:r w:rsidRPr="007C06E9">
        <w:rPr>
          <w:szCs w:val="32"/>
        </w:rPr>
        <w:t>预防接种信息系统与儿童预防接种标准化门诊，以镇</w:t>
      </w:r>
      <w:r w:rsidR="00036D32">
        <w:rPr>
          <w:rFonts w:hint="eastAsia"/>
          <w:szCs w:val="32"/>
        </w:rPr>
        <w:t>（</w:t>
      </w:r>
      <w:r w:rsidRPr="007C06E9">
        <w:rPr>
          <w:szCs w:val="32"/>
        </w:rPr>
        <w:t>街</w:t>
      </w:r>
      <w:r w:rsidR="00036D32">
        <w:rPr>
          <w:rFonts w:hint="eastAsia"/>
          <w:szCs w:val="32"/>
        </w:rPr>
        <w:t>道）</w:t>
      </w:r>
      <w:r w:rsidRPr="007C06E9">
        <w:rPr>
          <w:szCs w:val="32"/>
        </w:rPr>
        <w:t>为单位，适龄儿童免疫规划疫苗接种率保持在</w:t>
      </w:r>
      <w:r w:rsidRPr="007C06E9">
        <w:rPr>
          <w:szCs w:val="32"/>
        </w:rPr>
        <w:t>95%</w:t>
      </w:r>
      <w:r w:rsidRPr="007C06E9">
        <w:rPr>
          <w:szCs w:val="32"/>
        </w:rPr>
        <w:t>以上。</w:t>
      </w:r>
    </w:p>
    <w:p w:rsidR="008D0EE5" w:rsidRDefault="004457B7" w:rsidP="00F13C73">
      <w:pPr>
        <w:spacing w:line="560" w:lineRule="exact"/>
        <w:outlineLvl w:val="0"/>
        <w:rPr>
          <w:rFonts w:eastAsia="楷体_GB2312"/>
          <w:b/>
        </w:rPr>
      </w:pPr>
      <w:r>
        <w:rPr>
          <w:rFonts w:eastAsia="楷体_GB2312"/>
          <w:b/>
        </w:rPr>
        <w:t>（四）保护重点人群健康</w:t>
      </w:r>
    </w:p>
    <w:p w:rsidR="008D0EE5" w:rsidRPr="007C06E9" w:rsidRDefault="004457B7" w:rsidP="00F13C73">
      <w:pPr>
        <w:spacing w:line="560" w:lineRule="exact"/>
        <w:rPr>
          <w:szCs w:val="32"/>
        </w:rPr>
      </w:pPr>
      <w:r w:rsidRPr="007C06E9">
        <w:rPr>
          <w:b/>
          <w:szCs w:val="32"/>
        </w:rPr>
        <w:t>12.</w:t>
      </w:r>
      <w:r w:rsidRPr="007C06E9">
        <w:rPr>
          <w:b/>
          <w:szCs w:val="32"/>
        </w:rPr>
        <w:t>妇幼健康促进行动。</w:t>
      </w:r>
      <w:r w:rsidRPr="007C06E9">
        <w:rPr>
          <w:szCs w:val="32"/>
        </w:rPr>
        <w:t>实施母婴安全行动计划和妇幼健康保障工程，优化生育全程服务，大力引进高层次专科人才，全面加强出生缺陷三级预防措施，确保产前筛查率在</w:t>
      </w:r>
      <w:r w:rsidRPr="007C06E9">
        <w:rPr>
          <w:szCs w:val="32"/>
        </w:rPr>
        <w:t>90%</w:t>
      </w:r>
      <w:r w:rsidRPr="007C06E9">
        <w:rPr>
          <w:szCs w:val="32"/>
        </w:rPr>
        <w:t>以</w:t>
      </w:r>
      <w:r w:rsidRPr="007C06E9">
        <w:rPr>
          <w:szCs w:val="32"/>
        </w:rPr>
        <w:lastRenderedPageBreak/>
        <w:t>上，新生儿疾病筛查率</w:t>
      </w:r>
      <w:r w:rsidRPr="007C06E9">
        <w:rPr>
          <w:szCs w:val="32"/>
        </w:rPr>
        <w:t>95%</w:t>
      </w:r>
      <w:r w:rsidRPr="007C06E9">
        <w:rPr>
          <w:szCs w:val="32"/>
        </w:rPr>
        <w:t>以上；减少艾滋病、梅毒和乙肝代际传递，艾滋病母婴传播率下降到</w:t>
      </w:r>
      <w:r w:rsidRPr="007C06E9">
        <w:rPr>
          <w:szCs w:val="32"/>
        </w:rPr>
        <w:t>2%</w:t>
      </w:r>
      <w:r w:rsidRPr="007C06E9">
        <w:rPr>
          <w:szCs w:val="32"/>
        </w:rPr>
        <w:t>以下；孕产妇贫血患病率控制在</w:t>
      </w:r>
      <w:r w:rsidRPr="007C06E9">
        <w:rPr>
          <w:szCs w:val="32"/>
        </w:rPr>
        <w:t>10%</w:t>
      </w:r>
      <w:r w:rsidRPr="007C06E9">
        <w:rPr>
          <w:szCs w:val="32"/>
        </w:rPr>
        <w:t>以下，妇女肥胖增长率持续减缓。加强新生儿疾病筛查和救治，完善婴幼儿照护服务和残疾儿童康复救助制度。大力推进母婴设施建设。推动适龄妇女宫颈癌和乳腺癌检查工作，适龄妇女宫颈癌、乳腺癌人群筛查率达到</w:t>
      </w:r>
      <w:r w:rsidRPr="007C06E9">
        <w:rPr>
          <w:szCs w:val="32"/>
        </w:rPr>
        <w:t>60%</w:t>
      </w:r>
      <w:r w:rsidRPr="007C06E9">
        <w:rPr>
          <w:szCs w:val="32"/>
        </w:rPr>
        <w:t>以上，提高宫颈癌乳腺癌早诊早治率。到</w:t>
      </w:r>
      <w:r w:rsidRPr="007C06E9">
        <w:rPr>
          <w:szCs w:val="32"/>
        </w:rPr>
        <w:t>2030</w:t>
      </w:r>
      <w:r w:rsidRPr="007C06E9">
        <w:rPr>
          <w:szCs w:val="32"/>
        </w:rPr>
        <w:t>年，婴儿死亡率控制在</w:t>
      </w:r>
      <w:r w:rsidRPr="007C06E9">
        <w:rPr>
          <w:szCs w:val="32"/>
        </w:rPr>
        <w:t>4‰</w:t>
      </w:r>
      <w:r w:rsidRPr="007C06E9">
        <w:rPr>
          <w:szCs w:val="32"/>
        </w:rPr>
        <w:t>左右，孕产妇死亡率下降到</w:t>
      </w:r>
      <w:r w:rsidRPr="007C06E9">
        <w:rPr>
          <w:szCs w:val="32"/>
        </w:rPr>
        <w:t>6/10</w:t>
      </w:r>
      <w:r w:rsidRPr="007C06E9">
        <w:rPr>
          <w:szCs w:val="32"/>
        </w:rPr>
        <w:t>万左右。提升妇女心理健康意识。妇女焦虑障碍、抑郁症患病率上升趋势减缓。普及健康知识，妇女健康素养水平提高到</w:t>
      </w:r>
      <w:r w:rsidRPr="007C06E9">
        <w:rPr>
          <w:szCs w:val="32"/>
        </w:rPr>
        <w:t>30%</w:t>
      </w:r>
      <w:r w:rsidRPr="007C06E9">
        <w:rPr>
          <w:szCs w:val="32"/>
        </w:rPr>
        <w:t>。</w:t>
      </w:r>
    </w:p>
    <w:p w:rsidR="008D0EE5" w:rsidRPr="007C06E9" w:rsidRDefault="004457B7" w:rsidP="00F13C73">
      <w:pPr>
        <w:spacing w:line="560" w:lineRule="exact"/>
        <w:ind w:firstLineChars="200" w:firstLine="633"/>
        <w:rPr>
          <w:szCs w:val="32"/>
        </w:rPr>
      </w:pPr>
      <w:r w:rsidRPr="007C06E9">
        <w:rPr>
          <w:b/>
          <w:szCs w:val="32"/>
        </w:rPr>
        <w:t>13.</w:t>
      </w:r>
      <w:r w:rsidRPr="007C06E9">
        <w:rPr>
          <w:b/>
          <w:szCs w:val="32"/>
        </w:rPr>
        <w:t>学生健康促进行动。</w:t>
      </w:r>
      <w:r w:rsidRPr="007C06E9">
        <w:rPr>
          <w:szCs w:val="32"/>
        </w:rPr>
        <w:t>深化体育教育工作，配齐配足中小学体育教师，深入实施体艺</w:t>
      </w:r>
      <w:r w:rsidR="005311A8">
        <w:rPr>
          <w:rFonts w:hint="eastAsia"/>
          <w:szCs w:val="32"/>
        </w:rPr>
        <w:t>“</w:t>
      </w:r>
      <w:r w:rsidR="005311A8" w:rsidRPr="007C06E9">
        <w:rPr>
          <w:szCs w:val="32"/>
        </w:rPr>
        <w:t>2+1</w:t>
      </w:r>
      <w:r w:rsidR="005311A8">
        <w:rPr>
          <w:rFonts w:hint="eastAsia"/>
          <w:szCs w:val="32"/>
        </w:rPr>
        <w:t>”</w:t>
      </w:r>
      <w:r w:rsidRPr="007C06E9">
        <w:rPr>
          <w:szCs w:val="32"/>
        </w:rPr>
        <w:t>工程，每名学生至少掌握</w:t>
      </w:r>
      <w:r w:rsidRPr="007C06E9">
        <w:rPr>
          <w:szCs w:val="32"/>
        </w:rPr>
        <w:t>2</w:t>
      </w:r>
      <w:r w:rsidRPr="007C06E9">
        <w:rPr>
          <w:szCs w:val="32"/>
        </w:rPr>
        <w:t>项体育运动技能。深化中考体育考试改革，做好高中体育学业水平测试</w:t>
      </w:r>
      <w:r w:rsidRPr="007C06E9">
        <w:rPr>
          <w:rFonts w:hint="eastAsia"/>
          <w:szCs w:val="32"/>
        </w:rPr>
        <w:t>，</w:t>
      </w:r>
      <w:r w:rsidRPr="007C06E9">
        <w:rPr>
          <w:szCs w:val="32"/>
        </w:rPr>
        <w:t>实施学生体质健康报告书制度</w:t>
      </w:r>
      <w:r w:rsidRPr="007C06E9">
        <w:rPr>
          <w:rFonts w:hint="eastAsia"/>
          <w:szCs w:val="32"/>
        </w:rPr>
        <w:t>。</w:t>
      </w:r>
      <w:r w:rsidRPr="007C06E9">
        <w:rPr>
          <w:szCs w:val="32"/>
        </w:rPr>
        <w:t>严格落实中小学生每天</w:t>
      </w:r>
      <w:r w:rsidRPr="007C06E9">
        <w:rPr>
          <w:szCs w:val="32"/>
        </w:rPr>
        <w:t>1</w:t>
      </w:r>
      <w:r w:rsidRPr="007C06E9">
        <w:rPr>
          <w:szCs w:val="32"/>
        </w:rPr>
        <w:t>小时大课间体育活动，广泛开展阳光体育联赛。</w:t>
      </w:r>
      <w:r w:rsidRPr="007C06E9">
        <w:rPr>
          <w:rFonts w:hint="eastAsia"/>
          <w:szCs w:val="32"/>
        </w:rPr>
        <w:t>加强</w:t>
      </w:r>
      <w:r w:rsidRPr="007C06E9">
        <w:rPr>
          <w:szCs w:val="32"/>
        </w:rPr>
        <w:t>家校配合</w:t>
      </w:r>
      <w:r w:rsidRPr="007C06E9">
        <w:rPr>
          <w:rFonts w:hint="eastAsia"/>
          <w:szCs w:val="32"/>
        </w:rPr>
        <w:t>，</w:t>
      </w:r>
      <w:r w:rsidRPr="007C06E9">
        <w:rPr>
          <w:szCs w:val="32"/>
        </w:rPr>
        <w:t>保证每天小学生</w:t>
      </w:r>
      <w:r w:rsidRPr="007C06E9">
        <w:rPr>
          <w:szCs w:val="32"/>
        </w:rPr>
        <w:t>10</w:t>
      </w:r>
      <w:r w:rsidRPr="007C06E9">
        <w:rPr>
          <w:szCs w:val="32"/>
        </w:rPr>
        <w:t>小时、初中生</w:t>
      </w:r>
      <w:r w:rsidRPr="007C06E9">
        <w:rPr>
          <w:szCs w:val="32"/>
        </w:rPr>
        <w:t>9</w:t>
      </w:r>
      <w:r w:rsidRPr="007C06E9">
        <w:rPr>
          <w:szCs w:val="32"/>
        </w:rPr>
        <w:t>小时睡眠时间</w:t>
      </w:r>
      <w:r w:rsidRPr="007C06E9">
        <w:rPr>
          <w:rFonts w:hint="eastAsia"/>
          <w:szCs w:val="32"/>
        </w:rPr>
        <w:t>。</w:t>
      </w:r>
      <w:r w:rsidRPr="007C06E9">
        <w:rPr>
          <w:szCs w:val="32"/>
        </w:rPr>
        <w:t>积极推进体育特色学校建设，</w:t>
      </w:r>
      <w:r w:rsidR="00036D32">
        <w:rPr>
          <w:rFonts w:hint="eastAsia"/>
          <w:szCs w:val="32"/>
        </w:rPr>
        <w:t>全县</w:t>
      </w:r>
      <w:r w:rsidR="009D4104" w:rsidRPr="007C06E9">
        <w:rPr>
          <w:rFonts w:hint="eastAsia"/>
          <w:szCs w:val="32"/>
        </w:rPr>
        <w:t>创建</w:t>
      </w:r>
      <w:r w:rsidR="009D4104" w:rsidRPr="007C06E9">
        <w:rPr>
          <w:rFonts w:hint="eastAsia"/>
          <w:szCs w:val="32"/>
        </w:rPr>
        <w:t>5</w:t>
      </w:r>
      <w:r w:rsidR="009D4104" w:rsidRPr="007C06E9">
        <w:rPr>
          <w:rFonts w:hint="eastAsia"/>
          <w:szCs w:val="32"/>
        </w:rPr>
        <w:t>个以上体育特色项目，</w:t>
      </w:r>
      <w:r w:rsidRPr="007C06E9">
        <w:rPr>
          <w:szCs w:val="32"/>
        </w:rPr>
        <w:t>加大校园足球普及力度，推进青少年校园足球试点县建设。继续开展省健康促进学校创建工作，落实中小学</w:t>
      </w:r>
      <w:r w:rsidRPr="007C06E9">
        <w:rPr>
          <w:szCs w:val="32"/>
        </w:rPr>
        <w:t>2</w:t>
      </w:r>
      <w:r w:rsidRPr="007C06E9">
        <w:rPr>
          <w:szCs w:val="32"/>
        </w:rPr>
        <w:t>周一节健康教育课</w:t>
      </w:r>
      <w:r w:rsidR="009D4104" w:rsidRPr="007C06E9">
        <w:rPr>
          <w:rFonts w:hint="eastAsia"/>
          <w:szCs w:val="32"/>
        </w:rPr>
        <w:t>、</w:t>
      </w:r>
      <w:r w:rsidRPr="007C06E9">
        <w:rPr>
          <w:szCs w:val="32"/>
        </w:rPr>
        <w:t>每年一次学生健康体检制度。建立健全学校传染病防控制度。扎实开展近视综合防控，改善视觉环境，每学期开展</w:t>
      </w:r>
      <w:r w:rsidRPr="007C06E9">
        <w:rPr>
          <w:szCs w:val="32"/>
        </w:rPr>
        <w:t>2</w:t>
      </w:r>
      <w:r w:rsidRPr="007C06E9">
        <w:rPr>
          <w:szCs w:val="32"/>
        </w:rPr>
        <w:t>次视力监测</w:t>
      </w:r>
      <w:r w:rsidR="009D4104" w:rsidRPr="007C06E9">
        <w:rPr>
          <w:rFonts w:hint="eastAsia"/>
          <w:szCs w:val="32"/>
        </w:rPr>
        <w:t>。切实加强儿童青少年肥胖防控工作，</w:t>
      </w:r>
      <w:r w:rsidRPr="007C06E9">
        <w:rPr>
          <w:szCs w:val="32"/>
        </w:rPr>
        <w:t>加强中小学、幼儿园卫生保健机构建设，配备卫生技术专业人员。大力推广</w:t>
      </w:r>
      <w:r w:rsidRPr="007C06E9">
        <w:rPr>
          <w:szCs w:val="32"/>
        </w:rPr>
        <w:lastRenderedPageBreak/>
        <w:t>幼儿体适能</w:t>
      </w:r>
      <w:r w:rsidRPr="007C06E9">
        <w:rPr>
          <w:rFonts w:hint="eastAsia"/>
          <w:szCs w:val="32"/>
        </w:rPr>
        <w:t>进园工</w:t>
      </w:r>
      <w:r w:rsidRPr="007C06E9">
        <w:rPr>
          <w:szCs w:val="32"/>
        </w:rPr>
        <w:t>程，实现幼儿园覆盖率</w:t>
      </w:r>
      <w:r w:rsidRPr="007C06E9">
        <w:rPr>
          <w:szCs w:val="32"/>
        </w:rPr>
        <w:t>100%</w:t>
      </w:r>
      <w:r w:rsidRPr="007C06E9">
        <w:rPr>
          <w:szCs w:val="32"/>
        </w:rPr>
        <w:t>。到</w:t>
      </w:r>
      <w:r w:rsidRPr="007C06E9">
        <w:rPr>
          <w:szCs w:val="32"/>
        </w:rPr>
        <w:t>2030</w:t>
      </w:r>
      <w:r w:rsidRPr="007C06E9">
        <w:rPr>
          <w:szCs w:val="32"/>
        </w:rPr>
        <w:t>年，国家学生体质健康标准优良率达</w:t>
      </w:r>
      <w:r w:rsidRPr="007C06E9">
        <w:rPr>
          <w:szCs w:val="32"/>
        </w:rPr>
        <w:t>60%</w:t>
      </w:r>
      <w:r w:rsidRPr="007C06E9">
        <w:rPr>
          <w:szCs w:val="32"/>
        </w:rPr>
        <w:t>及以上，全</w:t>
      </w:r>
      <w:r w:rsidR="00C4335D" w:rsidRPr="007C06E9">
        <w:rPr>
          <w:rFonts w:hint="eastAsia"/>
          <w:szCs w:val="32"/>
        </w:rPr>
        <w:t>县</w:t>
      </w:r>
      <w:r w:rsidRPr="007C06E9">
        <w:rPr>
          <w:szCs w:val="32"/>
        </w:rPr>
        <w:t>健康促进学校比例达</w:t>
      </w:r>
      <w:r w:rsidRPr="007C06E9">
        <w:rPr>
          <w:szCs w:val="32"/>
        </w:rPr>
        <w:t>90%</w:t>
      </w:r>
      <w:r w:rsidRPr="007C06E9">
        <w:rPr>
          <w:szCs w:val="32"/>
        </w:rPr>
        <w:t>及以上。到</w:t>
      </w:r>
      <w:r w:rsidRPr="007C06E9">
        <w:rPr>
          <w:szCs w:val="32"/>
        </w:rPr>
        <w:t>2030</w:t>
      </w:r>
      <w:r w:rsidRPr="007C06E9">
        <w:rPr>
          <w:szCs w:val="32"/>
        </w:rPr>
        <w:t>年，实现</w:t>
      </w:r>
      <w:r w:rsidR="00036D32" w:rsidRPr="007C06E9">
        <w:rPr>
          <w:szCs w:val="32"/>
        </w:rPr>
        <w:t>全</w:t>
      </w:r>
      <w:r w:rsidR="00036D32" w:rsidRPr="007C06E9">
        <w:rPr>
          <w:rFonts w:hint="eastAsia"/>
          <w:szCs w:val="32"/>
        </w:rPr>
        <w:t>县</w:t>
      </w:r>
      <w:r w:rsidR="00036D32" w:rsidRPr="007C06E9">
        <w:rPr>
          <w:szCs w:val="32"/>
        </w:rPr>
        <w:t>儿童青少年总体近视率</w:t>
      </w:r>
      <w:r w:rsidR="00036D32">
        <w:rPr>
          <w:rFonts w:hint="eastAsia"/>
          <w:szCs w:val="32"/>
        </w:rPr>
        <w:t>和</w:t>
      </w:r>
      <w:r w:rsidRPr="007C06E9">
        <w:rPr>
          <w:szCs w:val="32"/>
        </w:rPr>
        <w:t>新发近视率明显降低。</w:t>
      </w:r>
    </w:p>
    <w:p w:rsidR="008D0EE5" w:rsidRPr="007C06E9" w:rsidRDefault="004457B7" w:rsidP="007142B4">
      <w:pPr>
        <w:pStyle w:val="a8"/>
        <w:widowControl/>
        <w:autoSpaceDE w:val="0"/>
        <w:autoSpaceDN w:val="0"/>
        <w:spacing w:beforeAutospacing="0" w:afterAutospacing="0" w:line="560" w:lineRule="exact"/>
        <w:ind w:firstLineChars="100" w:firstLine="316"/>
        <w:jc w:val="both"/>
        <w:rPr>
          <w:rFonts w:ascii="Times New Roman" w:eastAsia="方正仿宋_GBK" w:hAnsi="Times New Roman"/>
          <w:snapToGrid w:val="0"/>
          <w:sz w:val="32"/>
          <w:szCs w:val="32"/>
        </w:rPr>
      </w:pPr>
      <w:r w:rsidRPr="007C06E9">
        <w:rPr>
          <w:rFonts w:ascii="Times New Roman" w:eastAsia="方正仿宋_GBK" w:hAnsi="Times New Roman"/>
          <w:b/>
          <w:snapToGrid w:val="0"/>
          <w:sz w:val="32"/>
          <w:szCs w:val="32"/>
        </w:rPr>
        <w:t xml:space="preserve">  14.</w:t>
      </w:r>
      <w:r w:rsidRPr="007C06E9">
        <w:rPr>
          <w:rFonts w:ascii="Times New Roman" w:eastAsia="方正仿宋_GBK" w:hAnsi="Times New Roman"/>
          <w:b/>
          <w:snapToGrid w:val="0"/>
          <w:sz w:val="32"/>
          <w:szCs w:val="32"/>
        </w:rPr>
        <w:t>职业健康保护行动。</w:t>
      </w:r>
      <w:r w:rsidRPr="007C06E9">
        <w:rPr>
          <w:rFonts w:ascii="Times New Roman" w:eastAsia="方正仿宋_GBK" w:hAnsi="Times New Roman"/>
          <w:snapToGrid w:val="0"/>
          <w:sz w:val="32"/>
          <w:szCs w:val="32"/>
        </w:rPr>
        <w:t>依法保护劳动者职业健康权利，指导用人单位做好职业健康管理，强化政府监管职责。鼓励开展</w:t>
      </w:r>
      <w:r w:rsidR="00351337" w:rsidRPr="007C06E9">
        <w:rPr>
          <w:rFonts w:ascii="Times New Roman" w:eastAsia="方正仿宋_GBK" w:hAnsi="Times New Roman" w:hint="eastAsia"/>
          <w:snapToGrid w:val="0"/>
          <w:sz w:val="32"/>
          <w:szCs w:val="32"/>
        </w:rPr>
        <w:t>“</w:t>
      </w:r>
      <w:r w:rsidRPr="007C06E9">
        <w:rPr>
          <w:rFonts w:ascii="Times New Roman" w:eastAsia="方正仿宋_GBK" w:hAnsi="Times New Roman"/>
          <w:snapToGrid w:val="0"/>
          <w:sz w:val="32"/>
          <w:szCs w:val="32"/>
        </w:rPr>
        <w:t>健康达人</w:t>
      </w:r>
      <w:r w:rsidR="00351337" w:rsidRPr="007C06E9">
        <w:rPr>
          <w:rFonts w:ascii="Times New Roman" w:eastAsia="方正仿宋_GBK" w:hAnsi="Times New Roman" w:hint="eastAsia"/>
          <w:snapToGrid w:val="0"/>
          <w:sz w:val="32"/>
          <w:szCs w:val="32"/>
        </w:rPr>
        <w:t>”</w:t>
      </w:r>
      <w:r w:rsidRPr="007C06E9">
        <w:rPr>
          <w:rFonts w:ascii="Times New Roman" w:eastAsia="方正仿宋_GBK" w:hAnsi="Times New Roman"/>
          <w:snapToGrid w:val="0"/>
          <w:sz w:val="32"/>
          <w:szCs w:val="32"/>
        </w:rPr>
        <w:t>评比和健康单位建设。推广使用新技术、新工艺、新设备和新材料，从源头消除、减轻和控制职业病危害。优化职业健康技术服务，实现全县至少有</w:t>
      </w:r>
      <w:r w:rsidRPr="007C06E9">
        <w:rPr>
          <w:rFonts w:ascii="Times New Roman" w:eastAsia="方正仿宋_GBK" w:hAnsi="Times New Roman" w:hint="eastAsia"/>
          <w:snapToGrid w:val="0"/>
          <w:sz w:val="32"/>
          <w:szCs w:val="32"/>
        </w:rPr>
        <w:t>2</w:t>
      </w:r>
      <w:r w:rsidRPr="007C06E9">
        <w:rPr>
          <w:rFonts w:ascii="Times New Roman" w:eastAsia="方正仿宋_GBK" w:hAnsi="Times New Roman"/>
          <w:snapToGrid w:val="0"/>
          <w:sz w:val="32"/>
          <w:szCs w:val="32"/>
        </w:rPr>
        <w:t>家医疗卫生机构承担本辖区内职业健康检查工作。开展职业病危害严重的行业领域专项治理。组织开展尘肺病防治</w:t>
      </w:r>
      <w:r w:rsidR="00BD0543">
        <w:rPr>
          <w:rFonts w:ascii="Times New Roman" w:eastAsia="方正仿宋_GBK" w:hAnsi="Times New Roman" w:hint="eastAsia"/>
          <w:snapToGrid w:val="0"/>
          <w:sz w:val="32"/>
          <w:szCs w:val="32"/>
        </w:rPr>
        <w:t>攻坚行动和</w:t>
      </w:r>
      <w:r w:rsidRPr="007C06E9">
        <w:rPr>
          <w:rFonts w:ascii="Times New Roman" w:eastAsia="方正仿宋_GBK" w:hAnsi="Times New Roman"/>
          <w:snapToGrid w:val="0"/>
          <w:sz w:val="32"/>
          <w:szCs w:val="32"/>
        </w:rPr>
        <w:t>联合执法检查。</w:t>
      </w:r>
      <w:r w:rsidR="00BD0543">
        <w:rPr>
          <w:rFonts w:ascii="Times New Roman" w:eastAsia="方正仿宋_GBK" w:hAnsi="Times New Roman"/>
          <w:snapToGrid w:val="0"/>
          <w:sz w:val="32"/>
          <w:szCs w:val="32"/>
        </w:rPr>
        <w:t>健全职业健康监管执法队伍，</w:t>
      </w:r>
      <w:r w:rsidRPr="007C06E9">
        <w:rPr>
          <w:rFonts w:ascii="Times New Roman" w:eastAsia="方正仿宋_GBK" w:hAnsi="Times New Roman"/>
          <w:snapToGrid w:val="0"/>
          <w:sz w:val="32"/>
          <w:szCs w:val="32"/>
        </w:rPr>
        <w:t>加强执法装备建设。到</w:t>
      </w:r>
      <w:r w:rsidRPr="007C06E9">
        <w:rPr>
          <w:rFonts w:ascii="Times New Roman" w:eastAsia="方正仿宋_GBK" w:hAnsi="Times New Roman"/>
          <w:snapToGrid w:val="0"/>
          <w:sz w:val="32"/>
          <w:szCs w:val="32"/>
        </w:rPr>
        <w:t>2030</w:t>
      </w:r>
      <w:r w:rsidRPr="007C06E9">
        <w:rPr>
          <w:rFonts w:ascii="Times New Roman" w:eastAsia="方正仿宋_GBK" w:hAnsi="Times New Roman"/>
          <w:snapToGrid w:val="0"/>
          <w:sz w:val="32"/>
          <w:szCs w:val="32"/>
        </w:rPr>
        <w:t>年，接尘工龄不足</w:t>
      </w:r>
      <w:r w:rsidRPr="007C06E9">
        <w:rPr>
          <w:rFonts w:ascii="Times New Roman" w:eastAsia="方正仿宋_GBK" w:hAnsi="Times New Roman"/>
          <w:snapToGrid w:val="0"/>
          <w:sz w:val="32"/>
          <w:szCs w:val="32"/>
        </w:rPr>
        <w:t>5</w:t>
      </w:r>
      <w:r w:rsidRPr="007C06E9">
        <w:rPr>
          <w:rFonts w:ascii="Times New Roman" w:eastAsia="方正仿宋_GBK" w:hAnsi="Times New Roman"/>
          <w:snapToGrid w:val="0"/>
          <w:sz w:val="32"/>
          <w:szCs w:val="32"/>
        </w:rPr>
        <w:t>年的劳动者新发尘肺病报告例数占年度报告总例数的比例实现明显下降并持续下降。</w:t>
      </w:r>
    </w:p>
    <w:p w:rsidR="008D0EE5" w:rsidRPr="007C06E9" w:rsidRDefault="004457B7" w:rsidP="00F13C73">
      <w:pPr>
        <w:spacing w:line="560" w:lineRule="exact"/>
        <w:rPr>
          <w:szCs w:val="32"/>
        </w:rPr>
      </w:pPr>
      <w:r w:rsidRPr="007C06E9">
        <w:rPr>
          <w:b/>
          <w:szCs w:val="32"/>
        </w:rPr>
        <w:t>15.</w:t>
      </w:r>
      <w:r w:rsidRPr="007C06E9">
        <w:rPr>
          <w:b/>
          <w:szCs w:val="32"/>
        </w:rPr>
        <w:t>老年健康促进行动。</w:t>
      </w:r>
      <w:r w:rsidRPr="007C06E9">
        <w:rPr>
          <w:szCs w:val="32"/>
        </w:rPr>
        <w:t>落实老年人健康管理，推动老年病医院、护理院等老年健康服务机构建设，完善临终关怀服务。落实医养结合政策、标准和规范，推进长期护理保险制度，促进基本医保与医养结合政策配套衔接。完善居家和社区养老政策，构建养老服务网络，打造老年宜居环境，创建老年友好型社区。到</w:t>
      </w:r>
      <w:r w:rsidRPr="007C06E9">
        <w:rPr>
          <w:szCs w:val="32"/>
        </w:rPr>
        <w:t>2030</w:t>
      </w:r>
      <w:r w:rsidRPr="007C06E9">
        <w:rPr>
          <w:szCs w:val="32"/>
        </w:rPr>
        <w:t>年，护理型床位数占养老机构床位数的比例</w:t>
      </w:r>
      <w:r w:rsidR="00BD0543">
        <w:rPr>
          <w:rFonts w:hint="eastAsia"/>
          <w:szCs w:val="32"/>
        </w:rPr>
        <w:t>、</w:t>
      </w:r>
      <w:r w:rsidRPr="007C06E9">
        <w:rPr>
          <w:szCs w:val="32"/>
        </w:rPr>
        <w:t>不低于</w:t>
      </w:r>
      <w:r w:rsidRPr="007C06E9">
        <w:rPr>
          <w:szCs w:val="32"/>
        </w:rPr>
        <w:t>65%</w:t>
      </w:r>
      <w:r w:rsidRPr="007C06E9">
        <w:rPr>
          <w:szCs w:val="32"/>
        </w:rPr>
        <w:t>；</w:t>
      </w:r>
      <w:r w:rsidRPr="007C06E9">
        <w:rPr>
          <w:szCs w:val="32"/>
        </w:rPr>
        <w:t>65</w:t>
      </w:r>
      <w:r w:rsidRPr="007C06E9">
        <w:rPr>
          <w:szCs w:val="32"/>
        </w:rPr>
        <w:t>至</w:t>
      </w:r>
      <w:r w:rsidRPr="007C06E9">
        <w:rPr>
          <w:szCs w:val="32"/>
        </w:rPr>
        <w:t>74</w:t>
      </w:r>
      <w:r w:rsidRPr="007C06E9">
        <w:rPr>
          <w:szCs w:val="32"/>
        </w:rPr>
        <w:t>岁老年人失能发生率有所下降；</w:t>
      </w:r>
      <w:r w:rsidRPr="007C06E9">
        <w:rPr>
          <w:szCs w:val="32"/>
        </w:rPr>
        <w:t>65</w:t>
      </w:r>
      <w:r w:rsidRPr="007C06E9">
        <w:rPr>
          <w:szCs w:val="32"/>
        </w:rPr>
        <w:t>岁及以上人群老年期痴呆患病率增速下降。</w:t>
      </w:r>
    </w:p>
    <w:p w:rsidR="008D0EE5" w:rsidRPr="007C06E9" w:rsidRDefault="004457B7" w:rsidP="00F13C73">
      <w:pPr>
        <w:spacing w:line="560" w:lineRule="exact"/>
        <w:rPr>
          <w:szCs w:val="32"/>
        </w:rPr>
      </w:pPr>
      <w:r w:rsidRPr="007C06E9">
        <w:rPr>
          <w:b/>
          <w:szCs w:val="32"/>
        </w:rPr>
        <w:t>16.</w:t>
      </w:r>
      <w:r w:rsidRPr="007C06E9">
        <w:rPr>
          <w:b/>
          <w:szCs w:val="32"/>
        </w:rPr>
        <w:t>残疾人健康促进行动。</w:t>
      </w:r>
      <w:r w:rsidRPr="007C06E9">
        <w:rPr>
          <w:szCs w:val="32"/>
        </w:rPr>
        <w:t>全面开展残疾预防，建立和完</w:t>
      </w:r>
      <w:r w:rsidRPr="007C06E9">
        <w:rPr>
          <w:szCs w:val="32"/>
        </w:rPr>
        <w:lastRenderedPageBreak/>
        <w:t>善残疾人康复体系。健全残疾人康复服务标准、规范。坚持康复与教育相结合，落实残疾儿童康复救助制度。建立医疗机构与残疾人专业康复机构双向转诊机制。提升社区康复能力</w:t>
      </w:r>
      <w:r w:rsidR="00BD0543">
        <w:rPr>
          <w:rFonts w:hint="eastAsia"/>
          <w:szCs w:val="32"/>
        </w:rPr>
        <w:t>。</w:t>
      </w:r>
      <w:r w:rsidRPr="007C06E9">
        <w:rPr>
          <w:szCs w:val="32"/>
        </w:rPr>
        <w:t>到</w:t>
      </w:r>
      <w:r w:rsidRPr="007C06E9">
        <w:rPr>
          <w:szCs w:val="32"/>
        </w:rPr>
        <w:t>2030</w:t>
      </w:r>
      <w:r w:rsidRPr="007C06E9">
        <w:rPr>
          <w:szCs w:val="32"/>
        </w:rPr>
        <w:t>年，残疾人基本康复服务率达到</w:t>
      </w:r>
      <w:r w:rsidRPr="007C06E9">
        <w:rPr>
          <w:szCs w:val="32"/>
        </w:rPr>
        <w:t>95%</w:t>
      </w:r>
      <w:r w:rsidRPr="007C06E9">
        <w:rPr>
          <w:szCs w:val="32"/>
        </w:rPr>
        <w:t>以上，符合条件的残疾人医疗康复项目按规定纳入基本医疗保险、工伤保险支付范围。</w:t>
      </w:r>
    </w:p>
    <w:p w:rsidR="008D0EE5" w:rsidRDefault="004457B7" w:rsidP="00F13C73">
      <w:pPr>
        <w:spacing w:line="560" w:lineRule="exact"/>
        <w:outlineLvl w:val="0"/>
        <w:rPr>
          <w:rFonts w:eastAsia="楷体_GB2312"/>
          <w:b/>
        </w:rPr>
      </w:pPr>
      <w:r>
        <w:rPr>
          <w:rFonts w:eastAsia="楷体_GB2312"/>
          <w:b/>
        </w:rPr>
        <w:t>（五）发挥中医药独特优势</w:t>
      </w:r>
    </w:p>
    <w:p w:rsidR="008D0EE5" w:rsidRPr="006C6A7A" w:rsidRDefault="004457B7" w:rsidP="00F13C73">
      <w:pPr>
        <w:spacing w:line="560" w:lineRule="exact"/>
        <w:rPr>
          <w:szCs w:val="32"/>
        </w:rPr>
      </w:pPr>
      <w:r w:rsidRPr="006C6A7A">
        <w:rPr>
          <w:b/>
          <w:szCs w:val="32"/>
        </w:rPr>
        <w:t>17.</w:t>
      </w:r>
      <w:r w:rsidRPr="006C6A7A">
        <w:rPr>
          <w:b/>
          <w:szCs w:val="32"/>
        </w:rPr>
        <w:t>扩大中医药服务行动。</w:t>
      </w:r>
      <w:r w:rsidR="00422EA5" w:rsidRPr="006C6A7A">
        <w:rPr>
          <w:rFonts w:hint="eastAsia"/>
          <w:szCs w:val="32"/>
        </w:rPr>
        <w:t>不断巩固全国中</w:t>
      </w:r>
      <w:r w:rsidR="005B6FB6" w:rsidRPr="006C6A7A">
        <w:rPr>
          <w:rFonts w:hint="eastAsia"/>
          <w:szCs w:val="32"/>
        </w:rPr>
        <w:t>医药工作先进单位创建成果</w:t>
      </w:r>
      <w:r w:rsidRPr="006C6A7A">
        <w:rPr>
          <w:szCs w:val="32"/>
        </w:rPr>
        <w:t>。大力引进和培养中医人才，加强名老中医工作室建设。充分发挥县中医医院</w:t>
      </w:r>
      <w:r w:rsidR="00BD0543">
        <w:rPr>
          <w:szCs w:val="32"/>
        </w:rPr>
        <w:t>龙头作用，完成对口帮扶基层医疗卫生机构任务。加强中医医联体建设</w:t>
      </w:r>
      <w:r w:rsidRPr="006C6A7A">
        <w:rPr>
          <w:szCs w:val="32"/>
        </w:rPr>
        <w:t>。推广中医药健康文化，培养</w:t>
      </w:r>
      <w:r w:rsidRPr="006C6A7A">
        <w:rPr>
          <w:rFonts w:hint="eastAsia"/>
          <w:szCs w:val="32"/>
        </w:rPr>
        <w:t>公众对中医药的认可度</w:t>
      </w:r>
      <w:r w:rsidRPr="006C6A7A">
        <w:rPr>
          <w:szCs w:val="32"/>
        </w:rPr>
        <w:t>。</w:t>
      </w:r>
      <w:r w:rsidR="00BD0543">
        <w:rPr>
          <w:rFonts w:hint="eastAsia"/>
          <w:szCs w:val="32"/>
        </w:rPr>
        <w:t>充分</w:t>
      </w:r>
      <w:r w:rsidRPr="006C6A7A">
        <w:rPr>
          <w:rFonts w:hint="eastAsia"/>
          <w:szCs w:val="32"/>
        </w:rPr>
        <w:t>发挥中医药在应急医疗救治和重大疾病预防中的作用。</w:t>
      </w:r>
      <w:r w:rsidRPr="006C6A7A">
        <w:rPr>
          <w:szCs w:val="32"/>
        </w:rPr>
        <w:t>所有乡镇卫生院、社区卫生服务中心能够提供</w:t>
      </w:r>
      <w:r w:rsidRPr="006C6A7A">
        <w:rPr>
          <w:szCs w:val="32"/>
        </w:rPr>
        <w:t>6</w:t>
      </w:r>
      <w:r w:rsidRPr="006C6A7A">
        <w:rPr>
          <w:szCs w:val="32"/>
        </w:rPr>
        <w:t>类以上中医非药物疗法，</w:t>
      </w:r>
      <w:r w:rsidRPr="006C6A7A">
        <w:rPr>
          <w:szCs w:val="32"/>
        </w:rPr>
        <w:t>80%</w:t>
      </w:r>
      <w:r w:rsidRPr="006C6A7A">
        <w:rPr>
          <w:szCs w:val="32"/>
        </w:rPr>
        <w:t>以上的村卫生室能够提供</w:t>
      </w:r>
      <w:r w:rsidRPr="006C6A7A">
        <w:rPr>
          <w:szCs w:val="32"/>
        </w:rPr>
        <w:t>4</w:t>
      </w:r>
      <w:r w:rsidRPr="006C6A7A">
        <w:rPr>
          <w:szCs w:val="32"/>
        </w:rPr>
        <w:t>类以上中医非药物疗法</w:t>
      </w:r>
      <w:r w:rsidR="00BD0543">
        <w:rPr>
          <w:rFonts w:hint="eastAsia"/>
          <w:szCs w:val="32"/>
        </w:rPr>
        <w:t>。</w:t>
      </w:r>
      <w:r w:rsidRPr="006C6A7A">
        <w:rPr>
          <w:szCs w:val="32"/>
        </w:rPr>
        <w:t>到</w:t>
      </w:r>
      <w:r w:rsidRPr="006C6A7A">
        <w:rPr>
          <w:szCs w:val="32"/>
        </w:rPr>
        <w:t>2030</w:t>
      </w:r>
      <w:r w:rsidRPr="006C6A7A">
        <w:rPr>
          <w:szCs w:val="32"/>
        </w:rPr>
        <w:t>年，</w:t>
      </w:r>
      <w:r w:rsidRPr="006C6A7A">
        <w:rPr>
          <w:szCs w:val="32"/>
        </w:rPr>
        <w:t>90%</w:t>
      </w:r>
      <w:r w:rsidRPr="006C6A7A">
        <w:rPr>
          <w:szCs w:val="32"/>
        </w:rPr>
        <w:t>以上的村卫生室能够提供</w:t>
      </w:r>
      <w:r w:rsidRPr="006C6A7A">
        <w:rPr>
          <w:szCs w:val="32"/>
        </w:rPr>
        <w:t>4</w:t>
      </w:r>
      <w:r w:rsidRPr="006C6A7A">
        <w:rPr>
          <w:szCs w:val="32"/>
        </w:rPr>
        <w:t>类以上中医非药物疗法。</w:t>
      </w:r>
    </w:p>
    <w:p w:rsidR="008D0EE5" w:rsidRDefault="004457B7" w:rsidP="00F13C73">
      <w:pPr>
        <w:spacing w:line="560" w:lineRule="exact"/>
        <w:rPr>
          <w:rFonts w:eastAsia="楷体_GB2312"/>
          <w:b/>
        </w:rPr>
      </w:pPr>
      <w:r>
        <w:rPr>
          <w:rFonts w:eastAsia="楷体_GB2312"/>
          <w:b/>
        </w:rPr>
        <w:t>（六）健全全民医疗保障</w:t>
      </w:r>
    </w:p>
    <w:p w:rsidR="008D0EE5" w:rsidRPr="007C06E9" w:rsidRDefault="004457B7" w:rsidP="00F13C73">
      <w:pPr>
        <w:spacing w:line="560" w:lineRule="exact"/>
        <w:rPr>
          <w:szCs w:val="32"/>
        </w:rPr>
      </w:pPr>
      <w:r w:rsidRPr="007C06E9">
        <w:rPr>
          <w:b/>
          <w:szCs w:val="32"/>
        </w:rPr>
        <w:t>18.</w:t>
      </w:r>
      <w:r w:rsidRPr="007C06E9">
        <w:rPr>
          <w:b/>
          <w:szCs w:val="32"/>
        </w:rPr>
        <w:t>全民医保制度完善行动。</w:t>
      </w:r>
      <w:r w:rsidRPr="007C06E9">
        <w:rPr>
          <w:rFonts w:hint="eastAsia"/>
          <w:szCs w:val="32"/>
        </w:rPr>
        <w:t>全面建成覆盖全民、城乡统筹、权责清晰、保障适度、可持续的多层次医疗保障体系。全面落实高血压、糖尿病门诊用药保障机制。开展医疗保障扶贫行动。构建医保基金监管长效机制。深化医保支付方式改革，全面推行总额控制下以按病种付费为主的多元复合支付方式，推广医疗康复、慢性精神疾病等长期住院按床日付费，门诊</w:t>
      </w:r>
      <w:r w:rsidR="00F909F5" w:rsidRPr="007C06E9">
        <w:rPr>
          <w:rFonts w:hint="eastAsia"/>
          <w:szCs w:val="32"/>
        </w:rPr>
        <w:t>特</w:t>
      </w:r>
      <w:r w:rsidR="00F909F5" w:rsidRPr="007C06E9">
        <w:rPr>
          <w:rFonts w:hint="eastAsia"/>
          <w:szCs w:val="32"/>
        </w:rPr>
        <w:lastRenderedPageBreak/>
        <w:t>殊慢性病</w:t>
      </w:r>
      <w:r w:rsidRPr="007C06E9">
        <w:rPr>
          <w:rFonts w:hint="eastAsia"/>
          <w:szCs w:val="32"/>
        </w:rPr>
        <w:t>按人头付费。开展紧密型医联体总额付费试点。推进医疗服务价格改革，逐步构建动态调整机制。到</w:t>
      </w:r>
      <w:r w:rsidRPr="007C06E9">
        <w:rPr>
          <w:rFonts w:hint="eastAsia"/>
          <w:szCs w:val="32"/>
        </w:rPr>
        <w:t>2030</w:t>
      </w:r>
      <w:r w:rsidRPr="007C06E9">
        <w:rPr>
          <w:rFonts w:hint="eastAsia"/>
          <w:szCs w:val="32"/>
        </w:rPr>
        <w:t>年，全</w:t>
      </w:r>
      <w:r w:rsidR="00BF350D" w:rsidRPr="007C06E9">
        <w:rPr>
          <w:rFonts w:hint="eastAsia"/>
          <w:szCs w:val="32"/>
        </w:rPr>
        <w:t>县</w:t>
      </w:r>
      <w:r w:rsidRPr="007C06E9">
        <w:rPr>
          <w:rFonts w:hint="eastAsia"/>
          <w:szCs w:val="32"/>
        </w:rPr>
        <w:t>职工医保和居民医保政策范围内住院医疗费用基金支付比例稳定在</w:t>
      </w:r>
      <w:r w:rsidRPr="007C06E9">
        <w:rPr>
          <w:rFonts w:hint="eastAsia"/>
          <w:szCs w:val="32"/>
        </w:rPr>
        <w:t>70%</w:t>
      </w:r>
      <w:r w:rsidRPr="007C06E9">
        <w:rPr>
          <w:rFonts w:hint="eastAsia"/>
          <w:szCs w:val="32"/>
        </w:rPr>
        <w:t>左右。</w:t>
      </w:r>
    </w:p>
    <w:p w:rsidR="008D0EE5" w:rsidRDefault="004457B7" w:rsidP="00F13C73">
      <w:pPr>
        <w:spacing w:line="560" w:lineRule="exact"/>
        <w:rPr>
          <w:rFonts w:eastAsia="楷体_GB2312"/>
          <w:b/>
        </w:rPr>
      </w:pPr>
      <w:r>
        <w:rPr>
          <w:rFonts w:eastAsia="楷体_GB2312"/>
          <w:b/>
        </w:rPr>
        <w:t>（七）保障食品药品安全</w:t>
      </w:r>
    </w:p>
    <w:p w:rsidR="008D0EE5" w:rsidRPr="007C06E9" w:rsidRDefault="004457B7" w:rsidP="00F13C73">
      <w:pPr>
        <w:spacing w:line="560" w:lineRule="exact"/>
        <w:rPr>
          <w:szCs w:val="32"/>
        </w:rPr>
      </w:pPr>
      <w:r w:rsidRPr="007C06E9">
        <w:rPr>
          <w:b/>
          <w:szCs w:val="32"/>
        </w:rPr>
        <w:t>19.</w:t>
      </w:r>
      <w:r w:rsidRPr="007C06E9">
        <w:rPr>
          <w:b/>
          <w:szCs w:val="32"/>
        </w:rPr>
        <w:t>食品安全保障行动。</w:t>
      </w:r>
      <w:r w:rsidRPr="007C06E9">
        <w:rPr>
          <w:szCs w:val="32"/>
        </w:rPr>
        <w:t>强化食品安全风险隐患排查，构建</w:t>
      </w:r>
      <w:r w:rsidR="00BF350D" w:rsidRPr="007C06E9">
        <w:rPr>
          <w:rFonts w:hint="eastAsia"/>
          <w:szCs w:val="32"/>
        </w:rPr>
        <w:t>“</w:t>
      </w:r>
      <w:r w:rsidRPr="007C06E9">
        <w:rPr>
          <w:szCs w:val="32"/>
        </w:rPr>
        <w:t>从农田到餐桌</w:t>
      </w:r>
      <w:r w:rsidR="00BF350D" w:rsidRPr="007C06E9">
        <w:rPr>
          <w:rFonts w:hint="eastAsia"/>
          <w:szCs w:val="32"/>
        </w:rPr>
        <w:t>”</w:t>
      </w:r>
      <w:r w:rsidRPr="007C06E9">
        <w:rPr>
          <w:szCs w:val="32"/>
        </w:rPr>
        <w:t>的食品安全防线。加强动物与动物产品质量安全监管，持续打击捕捉、贩卖、食用野生动物的违法行为。推动食品生产企业落实主体责任，督促企业</w:t>
      </w:r>
      <w:r w:rsidRPr="007C06E9">
        <w:rPr>
          <w:rFonts w:hint="eastAsia"/>
          <w:szCs w:val="32"/>
        </w:rPr>
        <w:t>建立</w:t>
      </w:r>
      <w:r w:rsidRPr="007C06E9">
        <w:rPr>
          <w:szCs w:val="32"/>
        </w:rPr>
        <w:t>健全食品安全管理制度。食品生产企业自查率和自查报告率均达到</w:t>
      </w:r>
      <w:r w:rsidRPr="007C06E9">
        <w:rPr>
          <w:szCs w:val="32"/>
        </w:rPr>
        <w:t>100%</w:t>
      </w:r>
      <w:r w:rsidRPr="007C06E9">
        <w:rPr>
          <w:szCs w:val="32"/>
        </w:rPr>
        <w:t>。加快推进食</w:t>
      </w:r>
      <w:r w:rsidR="003A1260">
        <w:rPr>
          <w:szCs w:val="32"/>
        </w:rPr>
        <w:t>品小作坊登记管理</w:t>
      </w:r>
      <w:r w:rsidRPr="007C06E9">
        <w:rPr>
          <w:szCs w:val="32"/>
        </w:rPr>
        <w:t>。加快推进食品摊贩备案管理，全面加强餐厨废弃物管理。落实学校食品安全校长（园长）责任制，推进学校（含托幼机构）食堂</w:t>
      </w:r>
      <w:r w:rsidR="00BF350D" w:rsidRPr="007C06E9">
        <w:rPr>
          <w:rFonts w:hint="eastAsia"/>
          <w:szCs w:val="32"/>
        </w:rPr>
        <w:t>“</w:t>
      </w:r>
      <w:r w:rsidRPr="007C06E9">
        <w:rPr>
          <w:szCs w:val="32"/>
        </w:rPr>
        <w:t>明厨亮灶</w:t>
      </w:r>
      <w:r w:rsidR="00BF350D" w:rsidRPr="007C06E9">
        <w:rPr>
          <w:rFonts w:hint="eastAsia"/>
          <w:szCs w:val="32"/>
        </w:rPr>
        <w:t>”</w:t>
      </w:r>
      <w:r w:rsidRPr="007C06E9">
        <w:rPr>
          <w:szCs w:val="32"/>
        </w:rPr>
        <w:t>全覆盖。特大型餐饮服务企业、学校食堂、中央厨房和集体用餐配送单位自查率和自查报告率分别达到</w:t>
      </w:r>
      <w:r w:rsidRPr="007C06E9">
        <w:rPr>
          <w:szCs w:val="32"/>
        </w:rPr>
        <w:t>90%</w:t>
      </w:r>
      <w:r w:rsidRPr="007C06E9">
        <w:rPr>
          <w:szCs w:val="32"/>
        </w:rPr>
        <w:t>以上和</w:t>
      </w:r>
      <w:r w:rsidRPr="007C06E9">
        <w:rPr>
          <w:szCs w:val="32"/>
        </w:rPr>
        <w:t>80%</w:t>
      </w:r>
      <w:r w:rsidRPr="007C06E9">
        <w:rPr>
          <w:szCs w:val="32"/>
        </w:rPr>
        <w:t>以上</w:t>
      </w:r>
      <w:r w:rsidRPr="007C06E9">
        <w:rPr>
          <w:rFonts w:hint="eastAsia"/>
          <w:szCs w:val="32"/>
        </w:rPr>
        <w:t>；</w:t>
      </w:r>
      <w:r w:rsidRPr="007C06E9">
        <w:rPr>
          <w:szCs w:val="32"/>
        </w:rPr>
        <w:t>食品安全管理人员监督抽考率和监督抽考合格率分别达到</w:t>
      </w:r>
      <w:r w:rsidRPr="007C06E9">
        <w:rPr>
          <w:szCs w:val="32"/>
        </w:rPr>
        <w:t>95%</w:t>
      </w:r>
      <w:r w:rsidRPr="007C06E9">
        <w:rPr>
          <w:szCs w:val="32"/>
        </w:rPr>
        <w:t>以上和</w:t>
      </w:r>
      <w:r w:rsidRPr="007C06E9">
        <w:rPr>
          <w:szCs w:val="32"/>
        </w:rPr>
        <w:t>90%</w:t>
      </w:r>
      <w:r w:rsidRPr="007C06E9">
        <w:rPr>
          <w:szCs w:val="32"/>
        </w:rPr>
        <w:t>以上。</w:t>
      </w:r>
      <w:r w:rsidRPr="007C06E9">
        <w:rPr>
          <w:rFonts w:hint="eastAsia"/>
          <w:szCs w:val="32"/>
        </w:rPr>
        <w:t>大力加强餐具饮具集中消毒服务单位监管，</w:t>
      </w:r>
      <w:r w:rsidRPr="007C06E9">
        <w:rPr>
          <w:szCs w:val="32"/>
        </w:rPr>
        <w:t>突出对重点区域、重点品种、重点环节以及群众的关注点、食品安全的风险点食品的抽样检测。到</w:t>
      </w:r>
      <w:r w:rsidRPr="007C06E9">
        <w:rPr>
          <w:szCs w:val="32"/>
        </w:rPr>
        <w:t>2030</w:t>
      </w:r>
      <w:r w:rsidRPr="007C06E9">
        <w:rPr>
          <w:szCs w:val="32"/>
        </w:rPr>
        <w:t>年，食品安全性评价抽检合格率稳定在</w:t>
      </w:r>
      <w:r w:rsidRPr="007C06E9">
        <w:rPr>
          <w:szCs w:val="32"/>
        </w:rPr>
        <w:t>98%</w:t>
      </w:r>
      <w:r w:rsidRPr="007C06E9">
        <w:rPr>
          <w:szCs w:val="32"/>
        </w:rPr>
        <w:t>以上。</w:t>
      </w:r>
    </w:p>
    <w:p w:rsidR="008D0EE5" w:rsidRPr="007C06E9" w:rsidRDefault="004457B7" w:rsidP="00F13C73">
      <w:pPr>
        <w:spacing w:line="560" w:lineRule="exact"/>
        <w:rPr>
          <w:szCs w:val="32"/>
        </w:rPr>
      </w:pPr>
      <w:r w:rsidRPr="007C06E9">
        <w:rPr>
          <w:b/>
          <w:szCs w:val="32"/>
        </w:rPr>
        <w:t>20.</w:t>
      </w:r>
      <w:r w:rsidRPr="007C06E9">
        <w:rPr>
          <w:b/>
          <w:szCs w:val="32"/>
        </w:rPr>
        <w:t>药品安全保障行动。</w:t>
      </w:r>
      <w:r w:rsidRPr="007C06E9">
        <w:rPr>
          <w:szCs w:val="32"/>
        </w:rPr>
        <w:t>综合运用检验检测、监督检查、监测预警、风险管控、应急处置、信用监管、智慧监管等手段，净化药品医疗器械经营使用市场环境。深入开展药品医疗器械</w:t>
      </w:r>
      <w:r w:rsidRPr="007C06E9">
        <w:rPr>
          <w:szCs w:val="32"/>
        </w:rPr>
        <w:lastRenderedPageBreak/>
        <w:t>经营使用质量安全专项</w:t>
      </w:r>
      <w:r w:rsidRPr="007C06E9">
        <w:rPr>
          <w:rFonts w:hint="eastAsia"/>
          <w:szCs w:val="32"/>
        </w:rPr>
        <w:t>检查</w:t>
      </w:r>
      <w:r w:rsidRPr="007C06E9">
        <w:rPr>
          <w:szCs w:val="32"/>
        </w:rPr>
        <w:t>行动，压实各方责任，守住安全底线。完善药品信息化监管平台建设，着力提升基层药械监管人员的监管能力。持续加大药品、医疗器械行政违法案件查办力度，严厉打击药械领域违法犯罪行为。到</w:t>
      </w:r>
      <w:r w:rsidRPr="007C06E9">
        <w:rPr>
          <w:szCs w:val="32"/>
        </w:rPr>
        <w:t>2030</w:t>
      </w:r>
      <w:r w:rsidRPr="007C06E9">
        <w:rPr>
          <w:szCs w:val="32"/>
        </w:rPr>
        <w:t>年，社会公众对药械质量安全的满意度明显提升，并持续提升。</w:t>
      </w:r>
    </w:p>
    <w:p w:rsidR="008D0EE5" w:rsidRDefault="004457B7" w:rsidP="00F13C73">
      <w:pPr>
        <w:spacing w:line="560" w:lineRule="exact"/>
        <w:outlineLvl w:val="0"/>
        <w:rPr>
          <w:rFonts w:eastAsia="楷体_GB2312"/>
          <w:b/>
        </w:rPr>
      </w:pPr>
      <w:r>
        <w:rPr>
          <w:rFonts w:eastAsia="楷体_GB2312"/>
          <w:b/>
        </w:rPr>
        <w:t>（八）促进健康环境建设</w:t>
      </w:r>
    </w:p>
    <w:p w:rsidR="008D0EE5" w:rsidRPr="007C06E9" w:rsidRDefault="004457B7" w:rsidP="00F13C73">
      <w:pPr>
        <w:widowControl/>
        <w:spacing w:line="560" w:lineRule="exact"/>
        <w:ind w:firstLineChars="200" w:firstLine="633"/>
        <w:rPr>
          <w:szCs w:val="32"/>
        </w:rPr>
      </w:pPr>
      <w:r w:rsidRPr="007C06E9">
        <w:rPr>
          <w:b/>
          <w:szCs w:val="32"/>
        </w:rPr>
        <w:t>21.</w:t>
      </w:r>
      <w:r w:rsidRPr="007C06E9">
        <w:rPr>
          <w:b/>
          <w:szCs w:val="32"/>
        </w:rPr>
        <w:t>农村供水保障行动。</w:t>
      </w:r>
      <w:r w:rsidRPr="007C06E9">
        <w:rPr>
          <w:szCs w:val="32"/>
        </w:rPr>
        <w:t>以城乡供水</w:t>
      </w:r>
      <w:r w:rsidR="00BF350D" w:rsidRPr="007C06E9">
        <w:rPr>
          <w:rFonts w:hint="eastAsia"/>
          <w:szCs w:val="32"/>
        </w:rPr>
        <w:t>“</w:t>
      </w:r>
      <w:r w:rsidRPr="007C06E9">
        <w:rPr>
          <w:szCs w:val="32"/>
        </w:rPr>
        <w:t>同水源、同管网、同水质、同服务</w:t>
      </w:r>
      <w:r w:rsidR="00BF350D" w:rsidRPr="007C06E9">
        <w:rPr>
          <w:rFonts w:hint="eastAsia"/>
          <w:szCs w:val="32"/>
        </w:rPr>
        <w:t>”</w:t>
      </w:r>
      <w:r w:rsidRPr="007C06E9">
        <w:rPr>
          <w:szCs w:val="32"/>
        </w:rPr>
        <w:t>为目标，严格落实农村供水保障责任，建立健全农村供水应急保障预案，建立有效预警和应急处置机制。到</w:t>
      </w:r>
      <w:r w:rsidRPr="007C06E9">
        <w:rPr>
          <w:szCs w:val="32"/>
        </w:rPr>
        <w:t>2030</w:t>
      </w:r>
      <w:r w:rsidRPr="007C06E9">
        <w:rPr>
          <w:szCs w:val="32"/>
        </w:rPr>
        <w:t>年，农村供水保证率达</w:t>
      </w:r>
      <w:r w:rsidRPr="007C06E9">
        <w:rPr>
          <w:szCs w:val="32"/>
        </w:rPr>
        <w:t>97%</w:t>
      </w:r>
      <w:r w:rsidRPr="007C06E9">
        <w:rPr>
          <w:szCs w:val="32"/>
        </w:rPr>
        <w:t>，实现城乡供水</w:t>
      </w:r>
      <w:r w:rsidR="00BF350D" w:rsidRPr="007C06E9">
        <w:rPr>
          <w:rFonts w:hint="eastAsia"/>
          <w:szCs w:val="32"/>
        </w:rPr>
        <w:t>“</w:t>
      </w:r>
      <w:r w:rsidRPr="007C06E9">
        <w:rPr>
          <w:szCs w:val="32"/>
        </w:rPr>
        <w:t>四同</w:t>
      </w:r>
      <w:r w:rsidR="00BF350D" w:rsidRPr="007C06E9">
        <w:rPr>
          <w:rFonts w:hint="eastAsia"/>
          <w:szCs w:val="32"/>
        </w:rPr>
        <w:t>”</w:t>
      </w:r>
      <w:r w:rsidRPr="007C06E9">
        <w:rPr>
          <w:szCs w:val="32"/>
        </w:rPr>
        <w:t>目标。</w:t>
      </w:r>
    </w:p>
    <w:p w:rsidR="008D0EE5" w:rsidRPr="007C06E9" w:rsidRDefault="004457B7" w:rsidP="00F13C73">
      <w:pPr>
        <w:spacing w:line="560" w:lineRule="exact"/>
        <w:rPr>
          <w:szCs w:val="32"/>
        </w:rPr>
      </w:pPr>
      <w:r w:rsidRPr="007C06E9">
        <w:rPr>
          <w:b/>
          <w:szCs w:val="32"/>
        </w:rPr>
        <w:t>22.</w:t>
      </w:r>
      <w:r w:rsidRPr="007C06E9">
        <w:rPr>
          <w:b/>
          <w:szCs w:val="32"/>
        </w:rPr>
        <w:t>生活垃圾分类行动。</w:t>
      </w:r>
      <w:r w:rsidRPr="007C06E9">
        <w:rPr>
          <w:szCs w:val="32"/>
        </w:rPr>
        <w:t>普及生活垃圾分类知识。在规划与建设、分类投放、分类收集、分类运输、分类处置以及源头减量、资源化利用等方面作出制度规范，提升生活垃圾分类与管理水平</w:t>
      </w:r>
      <w:r w:rsidR="003A1260">
        <w:rPr>
          <w:rFonts w:hint="eastAsia"/>
          <w:szCs w:val="32"/>
        </w:rPr>
        <w:t>和</w:t>
      </w:r>
      <w:r w:rsidRPr="007C06E9">
        <w:rPr>
          <w:szCs w:val="32"/>
        </w:rPr>
        <w:t>社会文明程度。加强生活垃圾分类处理设施建设，完善垃圾处理系统。到</w:t>
      </w:r>
      <w:r w:rsidRPr="007C06E9">
        <w:rPr>
          <w:szCs w:val="32"/>
        </w:rPr>
        <w:t>2030</w:t>
      </w:r>
      <w:r w:rsidRPr="007C06E9">
        <w:rPr>
          <w:szCs w:val="32"/>
        </w:rPr>
        <w:t>年，垃圾分类集中处理率达</w:t>
      </w:r>
      <w:r w:rsidRPr="007C06E9">
        <w:rPr>
          <w:szCs w:val="32"/>
        </w:rPr>
        <w:t>95%</w:t>
      </w:r>
      <w:r w:rsidRPr="007C06E9">
        <w:rPr>
          <w:szCs w:val="32"/>
        </w:rPr>
        <w:t>以上。</w:t>
      </w:r>
    </w:p>
    <w:p w:rsidR="008D0EE5" w:rsidRPr="007C06E9" w:rsidRDefault="004457B7" w:rsidP="00F13C73">
      <w:pPr>
        <w:spacing w:line="560" w:lineRule="exact"/>
        <w:rPr>
          <w:szCs w:val="32"/>
        </w:rPr>
      </w:pPr>
      <w:r w:rsidRPr="007C06E9">
        <w:rPr>
          <w:b/>
          <w:szCs w:val="32"/>
        </w:rPr>
        <w:t>23.</w:t>
      </w:r>
      <w:r w:rsidRPr="007C06E9">
        <w:rPr>
          <w:b/>
          <w:szCs w:val="32"/>
        </w:rPr>
        <w:t>健康环境促进行动。</w:t>
      </w:r>
      <w:r w:rsidRPr="007C06E9">
        <w:rPr>
          <w:szCs w:val="32"/>
        </w:rPr>
        <w:t>坚持以改善生态环境质量为核心，实施最严格的环境保护制度，持续改善大气环境质量，全面提升水环境质量，切实保障土壤环境质量总体提升。逐步建立环境与健康综合监测网络及风险评估体系。大力推进卫生城</w:t>
      </w:r>
      <w:r w:rsidR="00BF350D" w:rsidRPr="007C06E9">
        <w:rPr>
          <w:rFonts w:hint="eastAsia"/>
          <w:szCs w:val="32"/>
        </w:rPr>
        <w:t>镇</w:t>
      </w:r>
      <w:r w:rsidR="003A1260">
        <w:rPr>
          <w:rFonts w:hint="eastAsia"/>
          <w:szCs w:val="32"/>
        </w:rPr>
        <w:t>村</w:t>
      </w:r>
      <w:r w:rsidRPr="007C06E9">
        <w:rPr>
          <w:szCs w:val="32"/>
        </w:rPr>
        <w:t>创建和健康城市、健康村镇建设。持续推进</w:t>
      </w:r>
      <w:r w:rsidR="00BF350D" w:rsidRPr="007C06E9">
        <w:rPr>
          <w:rFonts w:hint="eastAsia"/>
          <w:szCs w:val="32"/>
        </w:rPr>
        <w:t>“</w:t>
      </w:r>
      <w:r w:rsidRPr="007C06E9">
        <w:rPr>
          <w:szCs w:val="32"/>
        </w:rPr>
        <w:t>厕所革命</w:t>
      </w:r>
      <w:r w:rsidR="00BF350D" w:rsidRPr="007C06E9">
        <w:rPr>
          <w:rFonts w:hint="eastAsia"/>
          <w:szCs w:val="32"/>
        </w:rPr>
        <w:t>”</w:t>
      </w:r>
      <w:r w:rsidRPr="007C06E9">
        <w:rPr>
          <w:szCs w:val="32"/>
        </w:rPr>
        <w:t>。</w:t>
      </w:r>
      <w:r w:rsidR="00070D93" w:rsidRPr="007C06E9">
        <w:rPr>
          <w:rFonts w:hint="eastAsia"/>
          <w:szCs w:val="32"/>
        </w:rPr>
        <w:t>因地制宜推广低成本、低耗能、易维护、高效率的污水处理技术，</w:t>
      </w:r>
      <w:r w:rsidR="00070D93" w:rsidRPr="007C06E9">
        <w:rPr>
          <w:rFonts w:hint="eastAsia"/>
          <w:szCs w:val="32"/>
        </w:rPr>
        <w:lastRenderedPageBreak/>
        <w:t>分区域分梯次推进农村生活污水处理设施、污水管网、污水资源化利用和污泥处理处置等基础设施建设，农村生活污水处理覆盖率达</w:t>
      </w:r>
      <w:r w:rsidR="00070D93" w:rsidRPr="007C06E9">
        <w:rPr>
          <w:rFonts w:hint="eastAsia"/>
          <w:szCs w:val="32"/>
        </w:rPr>
        <w:t>60%</w:t>
      </w:r>
      <w:r w:rsidR="00070D93" w:rsidRPr="007C06E9">
        <w:rPr>
          <w:rFonts w:hint="eastAsia"/>
          <w:szCs w:val="32"/>
        </w:rPr>
        <w:t>以上。</w:t>
      </w:r>
      <w:r w:rsidRPr="007C06E9">
        <w:rPr>
          <w:szCs w:val="32"/>
        </w:rPr>
        <w:t>到</w:t>
      </w:r>
      <w:r w:rsidRPr="007C06E9">
        <w:rPr>
          <w:szCs w:val="32"/>
        </w:rPr>
        <w:t>2030</w:t>
      </w:r>
      <w:r w:rsidRPr="007C06E9">
        <w:rPr>
          <w:szCs w:val="32"/>
        </w:rPr>
        <w:t>年，全</w:t>
      </w:r>
      <w:r w:rsidR="00BF350D" w:rsidRPr="007C06E9">
        <w:rPr>
          <w:rFonts w:hint="eastAsia"/>
          <w:szCs w:val="32"/>
        </w:rPr>
        <w:t>县</w:t>
      </w:r>
      <w:r w:rsidRPr="007C06E9">
        <w:rPr>
          <w:szCs w:val="32"/>
        </w:rPr>
        <w:t>空气质量优良天数比率</w:t>
      </w:r>
      <w:r w:rsidRPr="007C06E9">
        <w:rPr>
          <w:rFonts w:hint="eastAsia"/>
          <w:szCs w:val="32"/>
        </w:rPr>
        <w:t>、农村村庄污水处理率</w:t>
      </w:r>
      <w:r w:rsidRPr="007C06E9">
        <w:rPr>
          <w:szCs w:val="32"/>
        </w:rPr>
        <w:t>进一步提升，城乡居民饮用水水质达标情况明显改善，农村无害化卫生户厕全覆盖。</w:t>
      </w:r>
    </w:p>
    <w:p w:rsidR="008D0EE5" w:rsidRDefault="004457B7" w:rsidP="00F13C73">
      <w:pPr>
        <w:spacing w:line="560" w:lineRule="exact"/>
        <w:rPr>
          <w:rFonts w:eastAsia="楷体_GB2312"/>
          <w:b/>
        </w:rPr>
      </w:pPr>
      <w:r>
        <w:rPr>
          <w:rFonts w:eastAsia="楷体_GB2312"/>
          <w:b/>
        </w:rPr>
        <w:t>（九）促进健康产业发展</w:t>
      </w:r>
    </w:p>
    <w:p w:rsidR="005E18DD" w:rsidRPr="001115BF" w:rsidRDefault="004457B7" w:rsidP="00F13C73">
      <w:pPr>
        <w:spacing w:line="560" w:lineRule="exact"/>
        <w:ind w:firstLineChars="177" w:firstLine="560"/>
        <w:rPr>
          <w:szCs w:val="32"/>
        </w:rPr>
      </w:pPr>
      <w:r w:rsidRPr="001115BF">
        <w:rPr>
          <w:b/>
          <w:szCs w:val="32"/>
        </w:rPr>
        <w:t>24.</w:t>
      </w:r>
      <w:r w:rsidRPr="001115BF">
        <w:rPr>
          <w:b/>
          <w:szCs w:val="32"/>
        </w:rPr>
        <w:t>健身休闲产业培育行动。</w:t>
      </w:r>
      <w:r w:rsidRPr="001115BF">
        <w:rPr>
          <w:szCs w:val="32"/>
        </w:rPr>
        <w:t>加快全</w:t>
      </w:r>
      <w:r w:rsidR="0078065A" w:rsidRPr="001115BF">
        <w:rPr>
          <w:rFonts w:hint="eastAsia"/>
          <w:szCs w:val="32"/>
        </w:rPr>
        <w:t>县</w:t>
      </w:r>
      <w:r w:rsidRPr="001115BF">
        <w:rPr>
          <w:szCs w:val="32"/>
        </w:rPr>
        <w:t>体育产业发展。推动体育消费载体建设，积极申报国家级、省级体育产业基地。持续推动体育消费，促进体育赛事与市场融合发展。</w:t>
      </w:r>
      <w:r w:rsidR="00D54135">
        <w:rPr>
          <w:rFonts w:hint="eastAsia"/>
          <w:szCs w:val="32"/>
        </w:rPr>
        <w:t>到</w:t>
      </w:r>
      <w:r w:rsidR="00D54135">
        <w:rPr>
          <w:rFonts w:hint="eastAsia"/>
          <w:szCs w:val="32"/>
        </w:rPr>
        <w:t>2030</w:t>
      </w:r>
      <w:r w:rsidR="00D54135">
        <w:rPr>
          <w:rFonts w:hint="eastAsia"/>
          <w:szCs w:val="32"/>
        </w:rPr>
        <w:t>年，力争建成</w:t>
      </w:r>
      <w:r w:rsidR="00D54135">
        <w:rPr>
          <w:rFonts w:hint="eastAsia"/>
          <w:szCs w:val="32"/>
        </w:rPr>
        <w:t>1</w:t>
      </w:r>
      <w:r w:rsidR="00D54135">
        <w:rPr>
          <w:rFonts w:hint="eastAsia"/>
          <w:szCs w:val="32"/>
        </w:rPr>
        <w:t>个体育服务综合体，打造</w:t>
      </w:r>
      <w:r w:rsidR="00D54135">
        <w:rPr>
          <w:rFonts w:hint="eastAsia"/>
          <w:szCs w:val="32"/>
        </w:rPr>
        <w:t>1</w:t>
      </w:r>
      <w:r w:rsidR="00D54135">
        <w:rPr>
          <w:rFonts w:hint="eastAsia"/>
          <w:szCs w:val="32"/>
        </w:rPr>
        <w:t>条体育健康旅游路线。</w:t>
      </w:r>
    </w:p>
    <w:p w:rsidR="008D0EE5" w:rsidRDefault="004457B7" w:rsidP="00F13C73">
      <w:pPr>
        <w:spacing w:line="560" w:lineRule="exact"/>
        <w:ind w:firstLineChars="177" w:firstLine="560"/>
        <w:rPr>
          <w:rFonts w:eastAsia="楷体_GB2312"/>
          <w:b/>
        </w:rPr>
      </w:pPr>
      <w:r>
        <w:rPr>
          <w:rFonts w:eastAsia="楷体_GB2312"/>
          <w:b/>
        </w:rPr>
        <w:t>（十）促进</w:t>
      </w:r>
      <w:r w:rsidR="00882B16">
        <w:rPr>
          <w:rFonts w:eastAsia="楷体_GB2312" w:hint="eastAsia"/>
          <w:b/>
        </w:rPr>
        <w:t>“</w:t>
      </w:r>
      <w:r w:rsidR="00882B16">
        <w:rPr>
          <w:rFonts w:eastAsia="楷体_GB2312"/>
          <w:b/>
        </w:rPr>
        <w:t>智慧健康</w:t>
      </w:r>
      <w:r w:rsidR="00882B16">
        <w:rPr>
          <w:rFonts w:eastAsia="楷体_GB2312" w:hint="eastAsia"/>
          <w:b/>
        </w:rPr>
        <w:t>”</w:t>
      </w:r>
      <w:r>
        <w:rPr>
          <w:rFonts w:eastAsia="楷体_GB2312"/>
          <w:b/>
        </w:rPr>
        <w:t>建设</w:t>
      </w:r>
    </w:p>
    <w:p w:rsidR="008D0EE5" w:rsidRPr="001115BF" w:rsidRDefault="004457B7" w:rsidP="00F13C73">
      <w:pPr>
        <w:spacing w:line="560" w:lineRule="exact"/>
        <w:ind w:firstLineChars="200" w:firstLine="633"/>
        <w:rPr>
          <w:szCs w:val="32"/>
        </w:rPr>
      </w:pPr>
      <w:r w:rsidRPr="001115BF">
        <w:rPr>
          <w:b/>
          <w:szCs w:val="32"/>
        </w:rPr>
        <w:t>25.</w:t>
      </w:r>
      <w:r w:rsidRPr="001115BF">
        <w:rPr>
          <w:b/>
          <w:szCs w:val="32"/>
        </w:rPr>
        <w:t>互联网医疗健康服务行动。</w:t>
      </w:r>
      <w:r w:rsidRPr="001115BF">
        <w:rPr>
          <w:szCs w:val="32"/>
        </w:rPr>
        <w:t>加强医疗健康信息标准化建设，健全医疗健康数据资源目录，全面落实</w:t>
      </w:r>
      <w:r w:rsidR="00D54135">
        <w:rPr>
          <w:rFonts w:hint="eastAsia"/>
          <w:szCs w:val="32"/>
        </w:rPr>
        <w:t>“</w:t>
      </w:r>
      <w:r w:rsidRPr="001115BF">
        <w:rPr>
          <w:szCs w:val="32"/>
        </w:rPr>
        <w:t>互联网</w:t>
      </w:r>
      <w:r w:rsidRPr="001115BF">
        <w:rPr>
          <w:szCs w:val="32"/>
        </w:rPr>
        <w:t>+</w:t>
      </w:r>
      <w:r w:rsidRPr="001115BF">
        <w:rPr>
          <w:szCs w:val="32"/>
        </w:rPr>
        <w:t>医疗健康</w:t>
      </w:r>
      <w:r w:rsidR="00D54135">
        <w:rPr>
          <w:rFonts w:hint="eastAsia"/>
          <w:szCs w:val="32"/>
        </w:rPr>
        <w:t>”各</w:t>
      </w:r>
      <w:r w:rsidRPr="001115BF">
        <w:rPr>
          <w:szCs w:val="32"/>
        </w:rPr>
        <w:t>项便民惠民服务举措；加快全</w:t>
      </w:r>
      <w:r w:rsidR="0078065A" w:rsidRPr="001115BF">
        <w:rPr>
          <w:rFonts w:hint="eastAsia"/>
          <w:szCs w:val="32"/>
        </w:rPr>
        <w:t>县</w:t>
      </w:r>
      <w:r w:rsidRPr="001115BF">
        <w:rPr>
          <w:szCs w:val="32"/>
        </w:rPr>
        <w:t>二级以上公立综合医院创建互联网医院示范单位步伐；完善医疗机构医疗服务综合监管、医院感染质量控制、医疗废物监管功能模块，提高对医疗服务和医疗质量的综合监管信息化水平；深入</w:t>
      </w:r>
      <w:r w:rsidR="00BE0817" w:rsidRPr="001115BF">
        <w:rPr>
          <w:szCs w:val="32"/>
        </w:rPr>
        <w:t>推进院前急救机构与医疗机构信息互联互通</w:t>
      </w:r>
      <w:r w:rsidRPr="001115BF">
        <w:rPr>
          <w:szCs w:val="32"/>
        </w:rPr>
        <w:t>。到</w:t>
      </w:r>
      <w:r w:rsidRPr="001115BF">
        <w:rPr>
          <w:szCs w:val="32"/>
        </w:rPr>
        <w:t>2030</w:t>
      </w:r>
      <w:r w:rsidRPr="001115BF">
        <w:rPr>
          <w:szCs w:val="32"/>
        </w:rPr>
        <w:t>年，电子健康档案向居民个人开放率达</w:t>
      </w:r>
      <w:r w:rsidRPr="001115BF">
        <w:rPr>
          <w:szCs w:val="32"/>
        </w:rPr>
        <w:t>80%</w:t>
      </w:r>
      <w:r w:rsidRPr="001115BF">
        <w:rPr>
          <w:szCs w:val="32"/>
        </w:rPr>
        <w:t>。</w:t>
      </w:r>
    </w:p>
    <w:p w:rsidR="008D0EE5" w:rsidRDefault="004457B7" w:rsidP="00F13C73">
      <w:pPr>
        <w:spacing w:line="560" w:lineRule="exact"/>
        <w:ind w:firstLineChars="200" w:firstLine="630"/>
        <w:rPr>
          <w:rFonts w:eastAsia="黑体"/>
          <w:szCs w:val="32"/>
        </w:rPr>
      </w:pPr>
      <w:r>
        <w:rPr>
          <w:rFonts w:eastAsia="黑体"/>
          <w:szCs w:val="32"/>
        </w:rPr>
        <w:t>三、保障措施</w:t>
      </w:r>
    </w:p>
    <w:p w:rsidR="008D0EE5" w:rsidRPr="0084592F" w:rsidRDefault="004457B7" w:rsidP="00235DB2">
      <w:pPr>
        <w:spacing w:line="540" w:lineRule="exact"/>
        <w:ind w:firstLineChars="200" w:firstLine="633"/>
        <w:rPr>
          <w:szCs w:val="32"/>
        </w:rPr>
      </w:pPr>
      <w:r>
        <w:rPr>
          <w:rFonts w:eastAsia="楷体_GB2312"/>
          <w:b/>
          <w:szCs w:val="32"/>
        </w:rPr>
        <w:t>（一）加强组织领导。</w:t>
      </w:r>
      <w:r w:rsidR="0078065A">
        <w:rPr>
          <w:rFonts w:hint="eastAsia"/>
          <w:szCs w:val="32"/>
        </w:rPr>
        <w:t>县</w:t>
      </w:r>
      <w:r w:rsidRPr="0084592F">
        <w:rPr>
          <w:szCs w:val="32"/>
        </w:rPr>
        <w:t>健康</w:t>
      </w:r>
      <w:r w:rsidR="004E0893">
        <w:rPr>
          <w:szCs w:val="32"/>
        </w:rPr>
        <w:t>金湖</w:t>
      </w:r>
      <w:r w:rsidRPr="0084592F">
        <w:rPr>
          <w:szCs w:val="32"/>
        </w:rPr>
        <w:t>建设领导小组</w:t>
      </w:r>
      <w:r w:rsidR="00D54135">
        <w:rPr>
          <w:rFonts w:hint="eastAsia"/>
          <w:szCs w:val="32"/>
        </w:rPr>
        <w:t>领导健康金湖建设工作，领导小组办公室</w:t>
      </w:r>
      <w:r w:rsidRPr="0084592F">
        <w:rPr>
          <w:szCs w:val="32"/>
        </w:rPr>
        <w:t>负责</w:t>
      </w:r>
      <w:r w:rsidR="00BF0735" w:rsidRPr="0084592F">
        <w:rPr>
          <w:rFonts w:hint="eastAsia"/>
          <w:szCs w:val="32"/>
        </w:rPr>
        <w:t>制定方案落实措施，</w:t>
      </w:r>
      <w:r w:rsidRPr="0084592F">
        <w:rPr>
          <w:szCs w:val="32"/>
        </w:rPr>
        <w:t>明确职责分工，分解</w:t>
      </w:r>
      <w:r w:rsidRPr="0084592F">
        <w:rPr>
          <w:szCs w:val="32"/>
        </w:rPr>
        <w:t>25</w:t>
      </w:r>
      <w:r w:rsidRPr="0084592F">
        <w:rPr>
          <w:szCs w:val="32"/>
        </w:rPr>
        <w:t>个专项行动的任务指标。各</w:t>
      </w:r>
      <w:r w:rsidR="004E0893">
        <w:rPr>
          <w:rFonts w:hint="eastAsia"/>
          <w:szCs w:val="32"/>
        </w:rPr>
        <w:t>镇街要</w:t>
      </w:r>
      <w:r w:rsidRPr="0084592F">
        <w:rPr>
          <w:szCs w:val="32"/>
        </w:rPr>
        <w:t>结合实际</w:t>
      </w:r>
      <w:r w:rsidRPr="0084592F">
        <w:rPr>
          <w:szCs w:val="32"/>
        </w:rPr>
        <w:lastRenderedPageBreak/>
        <w:t>建立健全健康</w:t>
      </w:r>
      <w:r w:rsidR="004E0893">
        <w:rPr>
          <w:szCs w:val="32"/>
        </w:rPr>
        <w:t>金湖</w:t>
      </w:r>
      <w:r w:rsidRPr="0084592F">
        <w:rPr>
          <w:szCs w:val="32"/>
        </w:rPr>
        <w:t>建设领导推进工作机制，研究制定实施方案，逐项抓好任务落实。各相关部门按照职责细化任务，推动</w:t>
      </w:r>
      <w:r w:rsidR="005976ED">
        <w:rPr>
          <w:rFonts w:hint="eastAsia"/>
          <w:szCs w:val="32"/>
        </w:rPr>
        <w:t>落实</w:t>
      </w:r>
      <w:r w:rsidRPr="0084592F">
        <w:rPr>
          <w:szCs w:val="32"/>
        </w:rPr>
        <w:t>健康中国行动和健康</w:t>
      </w:r>
      <w:r w:rsidR="004E0893">
        <w:rPr>
          <w:szCs w:val="32"/>
        </w:rPr>
        <w:t>金湖</w:t>
      </w:r>
      <w:r w:rsidRPr="0084592F">
        <w:rPr>
          <w:szCs w:val="32"/>
        </w:rPr>
        <w:t>建设任务落实。</w:t>
      </w:r>
    </w:p>
    <w:p w:rsidR="008D0EE5" w:rsidRPr="0084592F" w:rsidRDefault="004457B7" w:rsidP="00235DB2">
      <w:pPr>
        <w:spacing w:line="540" w:lineRule="exact"/>
        <w:ind w:firstLineChars="200" w:firstLine="633"/>
        <w:rPr>
          <w:szCs w:val="32"/>
        </w:rPr>
      </w:pPr>
      <w:r>
        <w:rPr>
          <w:rFonts w:eastAsia="楷体_GB2312"/>
          <w:b/>
          <w:szCs w:val="32"/>
        </w:rPr>
        <w:t>（二）营造良好氛围。</w:t>
      </w:r>
      <w:r w:rsidRPr="0084592F">
        <w:rPr>
          <w:szCs w:val="32"/>
        </w:rPr>
        <w:t>强化舆论引导，凝聚全社会力量，形成</w:t>
      </w:r>
      <w:r w:rsidR="005976ED">
        <w:rPr>
          <w:rFonts w:hint="eastAsia"/>
          <w:szCs w:val="32"/>
        </w:rPr>
        <w:t>健康金湖建设</w:t>
      </w:r>
      <w:r w:rsidRPr="0084592F">
        <w:rPr>
          <w:szCs w:val="32"/>
        </w:rPr>
        <w:t>强大合力。开展形式多样的健康知识宣传，积极回应群众关切。既要立足当前，更要着眼长远，积极调动社会、家庭、个人参与健康</w:t>
      </w:r>
      <w:r w:rsidR="004E0893">
        <w:rPr>
          <w:szCs w:val="32"/>
        </w:rPr>
        <w:t>金湖</w:t>
      </w:r>
      <w:r w:rsidRPr="0084592F">
        <w:rPr>
          <w:szCs w:val="32"/>
        </w:rPr>
        <w:t>建设的热情，厚植健康生活、健康第一的理念，让</w:t>
      </w:r>
      <w:r w:rsidR="005976ED">
        <w:rPr>
          <w:rFonts w:hint="eastAsia"/>
          <w:szCs w:val="32"/>
        </w:rPr>
        <w:t>健康金湖建设各项工作</w:t>
      </w:r>
      <w:r w:rsidRPr="0084592F">
        <w:rPr>
          <w:rFonts w:hint="eastAsia"/>
          <w:szCs w:val="32"/>
        </w:rPr>
        <w:t>落到实处</w:t>
      </w:r>
      <w:r w:rsidRPr="0084592F">
        <w:rPr>
          <w:szCs w:val="32"/>
        </w:rPr>
        <w:t>。</w:t>
      </w:r>
    </w:p>
    <w:p w:rsidR="008D0EE5" w:rsidRPr="0084592F" w:rsidRDefault="004457B7" w:rsidP="00235DB2">
      <w:pPr>
        <w:spacing w:line="540" w:lineRule="exact"/>
        <w:ind w:firstLineChars="200" w:firstLine="633"/>
        <w:rPr>
          <w:szCs w:val="32"/>
        </w:rPr>
      </w:pPr>
      <w:r>
        <w:rPr>
          <w:rFonts w:eastAsia="楷体_GB2312"/>
          <w:b/>
          <w:szCs w:val="32"/>
        </w:rPr>
        <w:t>（三）强化行动保障。</w:t>
      </w:r>
      <w:r w:rsidRPr="0084592F">
        <w:rPr>
          <w:szCs w:val="32"/>
        </w:rPr>
        <w:t>加强公共卫生体系建设，着力补齐体制机制短板，努力提高疾病防治和应急处置能力。</w:t>
      </w:r>
      <w:r w:rsidRPr="0084592F">
        <w:rPr>
          <w:rFonts w:hint="eastAsia"/>
          <w:szCs w:val="32"/>
        </w:rPr>
        <w:t>加大财政卫生健康投入力度，进一步优化资源配置，对健康</w:t>
      </w:r>
      <w:r w:rsidR="004E0893">
        <w:rPr>
          <w:rFonts w:hint="eastAsia"/>
          <w:szCs w:val="32"/>
        </w:rPr>
        <w:t>金湖</w:t>
      </w:r>
      <w:r w:rsidRPr="0084592F">
        <w:rPr>
          <w:rFonts w:hint="eastAsia"/>
          <w:szCs w:val="32"/>
        </w:rPr>
        <w:t>建设投入予以重点保障</w:t>
      </w:r>
      <w:r w:rsidRPr="0084592F">
        <w:rPr>
          <w:szCs w:val="32"/>
        </w:rPr>
        <w:t>。强化科技支撑，大力开展影响健康因素和疑难重症诊疗课题攻关研究。强化信息支撑，推动各部门之间健康信息共建共享。</w:t>
      </w:r>
    </w:p>
    <w:p w:rsidR="008D0EE5" w:rsidRPr="0084592F" w:rsidRDefault="004457B7" w:rsidP="00235DB2">
      <w:pPr>
        <w:spacing w:line="540" w:lineRule="exact"/>
        <w:ind w:firstLine="0"/>
        <w:rPr>
          <w:szCs w:val="32"/>
        </w:rPr>
      </w:pPr>
      <w:r>
        <w:rPr>
          <w:rFonts w:eastAsia="楷体_GB2312"/>
          <w:b/>
          <w:szCs w:val="32"/>
        </w:rPr>
        <w:t xml:space="preserve">    </w:t>
      </w:r>
      <w:r>
        <w:rPr>
          <w:rFonts w:eastAsia="楷体_GB2312"/>
          <w:b/>
          <w:szCs w:val="32"/>
        </w:rPr>
        <w:t>（四）加强评估考核。</w:t>
      </w:r>
      <w:r w:rsidRPr="0084592F">
        <w:rPr>
          <w:szCs w:val="32"/>
        </w:rPr>
        <w:t>根据健康中国行动和健康</w:t>
      </w:r>
      <w:r w:rsidR="004E0893">
        <w:rPr>
          <w:szCs w:val="32"/>
        </w:rPr>
        <w:t>金湖</w:t>
      </w:r>
      <w:r w:rsidRPr="0084592F">
        <w:rPr>
          <w:szCs w:val="32"/>
        </w:rPr>
        <w:t>建设主要任务指标，</w:t>
      </w:r>
      <w:r w:rsidR="0078065A">
        <w:rPr>
          <w:rFonts w:hint="eastAsia"/>
          <w:szCs w:val="32"/>
        </w:rPr>
        <w:t>县</w:t>
      </w:r>
      <w:r w:rsidRPr="0084592F">
        <w:rPr>
          <w:szCs w:val="32"/>
        </w:rPr>
        <w:t>将对</w:t>
      </w:r>
      <w:r w:rsidR="005976ED">
        <w:rPr>
          <w:rFonts w:hint="eastAsia"/>
          <w:szCs w:val="32"/>
        </w:rPr>
        <w:t>镇街党委政府</w:t>
      </w:r>
      <w:r w:rsidRPr="0084592F">
        <w:rPr>
          <w:szCs w:val="32"/>
        </w:rPr>
        <w:t>和相关部门开展</w:t>
      </w:r>
      <w:r w:rsidR="0056467E">
        <w:rPr>
          <w:rFonts w:hint="eastAsia"/>
          <w:szCs w:val="32"/>
        </w:rPr>
        <w:t>情况进行定期监测</w:t>
      </w:r>
      <w:r w:rsidRPr="0084592F">
        <w:rPr>
          <w:szCs w:val="32"/>
        </w:rPr>
        <w:t>。各</w:t>
      </w:r>
      <w:r w:rsidR="0056467E">
        <w:rPr>
          <w:rFonts w:hint="eastAsia"/>
          <w:szCs w:val="32"/>
        </w:rPr>
        <w:t>镇街、</w:t>
      </w:r>
      <w:r w:rsidRPr="0084592F">
        <w:rPr>
          <w:szCs w:val="32"/>
        </w:rPr>
        <w:t>各部门要结合实际，细化工作内容，压实责任主体，逐步推进落实，确保健康中国行动和健康</w:t>
      </w:r>
      <w:r w:rsidR="004E0893">
        <w:rPr>
          <w:szCs w:val="32"/>
        </w:rPr>
        <w:t>金湖</w:t>
      </w:r>
      <w:r w:rsidRPr="0084592F">
        <w:rPr>
          <w:szCs w:val="32"/>
        </w:rPr>
        <w:t>建设取得实效。</w:t>
      </w:r>
    </w:p>
    <w:p w:rsidR="008D0EE5" w:rsidRPr="0084592F" w:rsidRDefault="004457B7" w:rsidP="00235DB2">
      <w:pPr>
        <w:spacing w:line="540" w:lineRule="exact"/>
        <w:ind w:firstLine="0"/>
        <w:rPr>
          <w:szCs w:val="32"/>
        </w:rPr>
      </w:pPr>
      <w:r w:rsidRPr="0084592F">
        <w:rPr>
          <w:szCs w:val="32"/>
        </w:rPr>
        <w:t xml:space="preserve">        </w:t>
      </w:r>
      <w:r w:rsidRPr="0084592F">
        <w:rPr>
          <w:szCs w:val="32"/>
        </w:rPr>
        <w:t>附件：落实健康中国行动推进健康</w:t>
      </w:r>
      <w:r w:rsidR="004E0893">
        <w:rPr>
          <w:szCs w:val="32"/>
        </w:rPr>
        <w:t>金湖</w:t>
      </w:r>
      <w:r w:rsidRPr="0084592F">
        <w:rPr>
          <w:szCs w:val="32"/>
        </w:rPr>
        <w:t>建设</w:t>
      </w:r>
      <w:r w:rsidR="0078065A">
        <w:rPr>
          <w:rFonts w:hint="eastAsia"/>
          <w:szCs w:val="32"/>
        </w:rPr>
        <w:t>县</w:t>
      </w:r>
      <w:r w:rsidRPr="0084592F">
        <w:rPr>
          <w:szCs w:val="32"/>
        </w:rPr>
        <w:t>级部门任务分解表</w:t>
      </w:r>
    </w:p>
    <w:p w:rsidR="008D0EE5" w:rsidRDefault="008D0EE5" w:rsidP="00235DB2">
      <w:pPr>
        <w:overflowPunct w:val="0"/>
        <w:adjustRightInd w:val="0"/>
        <w:spacing w:line="540" w:lineRule="exact"/>
        <w:ind w:firstLine="0"/>
        <w:rPr>
          <w:rFonts w:ascii="黑体" w:eastAsia="黑体" w:hAnsi="黑体"/>
          <w:szCs w:val="32"/>
        </w:rPr>
      </w:pPr>
    </w:p>
    <w:p w:rsidR="00235DB2" w:rsidRDefault="00235DB2" w:rsidP="00235DB2">
      <w:pPr>
        <w:spacing w:line="540" w:lineRule="exact"/>
        <w:ind w:firstLineChars="1373" w:firstLine="4325"/>
        <w:rPr>
          <w:szCs w:val="32"/>
        </w:rPr>
      </w:pPr>
      <w:r>
        <w:rPr>
          <w:rFonts w:hint="eastAsia"/>
          <w:szCs w:val="32"/>
        </w:rPr>
        <w:t>金湖县人民政府办公室</w:t>
      </w:r>
    </w:p>
    <w:p w:rsidR="00235DB2" w:rsidRDefault="00235DB2" w:rsidP="00235DB2">
      <w:pPr>
        <w:spacing w:line="540" w:lineRule="exact"/>
        <w:ind w:firstLineChars="1523" w:firstLine="4797"/>
        <w:rPr>
          <w:szCs w:val="32"/>
        </w:rPr>
      </w:pPr>
      <w:r>
        <w:rPr>
          <w:szCs w:val="32"/>
        </w:rPr>
        <w:t>2024</w:t>
      </w:r>
      <w:r>
        <w:rPr>
          <w:rFonts w:hint="eastAsia"/>
          <w:szCs w:val="32"/>
        </w:rPr>
        <w:t>年</w:t>
      </w:r>
      <w:r>
        <w:rPr>
          <w:szCs w:val="32"/>
        </w:rPr>
        <w:t>9</w:t>
      </w:r>
      <w:r>
        <w:rPr>
          <w:rFonts w:hint="eastAsia"/>
          <w:szCs w:val="32"/>
        </w:rPr>
        <w:t>月</w:t>
      </w:r>
      <w:r>
        <w:rPr>
          <w:szCs w:val="32"/>
        </w:rPr>
        <w:t>29</w:t>
      </w:r>
      <w:r>
        <w:rPr>
          <w:rFonts w:hint="eastAsia"/>
          <w:szCs w:val="32"/>
        </w:rPr>
        <w:t>日</w:t>
      </w:r>
    </w:p>
    <w:p w:rsidR="00235DB2" w:rsidRPr="0078065A" w:rsidRDefault="00235DB2" w:rsidP="00F13C73">
      <w:pPr>
        <w:overflowPunct w:val="0"/>
        <w:adjustRightInd w:val="0"/>
        <w:spacing w:line="560" w:lineRule="exact"/>
        <w:ind w:firstLine="0"/>
        <w:rPr>
          <w:rFonts w:ascii="黑体" w:eastAsia="黑体" w:hAnsi="黑体"/>
          <w:szCs w:val="32"/>
        </w:rPr>
        <w:sectPr w:rsidR="00235DB2" w:rsidRPr="0078065A" w:rsidSect="00F13C73">
          <w:footerReference w:type="even" r:id="rId9"/>
          <w:footerReference w:type="default" r:id="rId10"/>
          <w:pgSz w:w="11906" w:h="16838"/>
          <w:pgMar w:top="1701" w:right="1418" w:bottom="1701" w:left="1701" w:header="720" w:footer="1474" w:gutter="0"/>
          <w:paperSrc w:first="7" w:other="7"/>
          <w:cols w:space="720"/>
          <w:docGrid w:type="linesAndChars" w:linePitch="590" w:charSpace="-1024"/>
        </w:sectPr>
      </w:pPr>
    </w:p>
    <w:p w:rsidR="008D0EE5" w:rsidRDefault="004457B7" w:rsidP="00F13C73">
      <w:pPr>
        <w:overflowPunct w:val="0"/>
        <w:adjustRightInd w:val="0"/>
        <w:spacing w:line="560" w:lineRule="exact"/>
        <w:ind w:firstLine="0"/>
        <w:rPr>
          <w:rFonts w:ascii="黑体" w:eastAsia="黑体" w:hAnsi="黑体"/>
          <w:szCs w:val="32"/>
        </w:rPr>
      </w:pPr>
      <w:r>
        <w:rPr>
          <w:rFonts w:ascii="黑体" w:eastAsia="黑体" w:hAnsi="黑体" w:hint="eastAsia"/>
          <w:szCs w:val="32"/>
        </w:rPr>
        <w:lastRenderedPageBreak/>
        <w:t>附件</w:t>
      </w:r>
    </w:p>
    <w:p w:rsidR="008D0EE5" w:rsidRDefault="008D0EE5" w:rsidP="00F13C73">
      <w:pPr>
        <w:overflowPunct w:val="0"/>
        <w:adjustRightInd w:val="0"/>
        <w:spacing w:line="560" w:lineRule="exact"/>
        <w:rPr>
          <w:rFonts w:ascii="方正黑体_GBK" w:eastAsia="方正黑体_GBK"/>
          <w:szCs w:val="32"/>
        </w:rPr>
      </w:pPr>
    </w:p>
    <w:p w:rsidR="008D0EE5" w:rsidRDefault="004457B7" w:rsidP="00F13C73">
      <w:pPr>
        <w:overflowPunct w:val="0"/>
        <w:adjustRightInd w:val="0"/>
        <w:spacing w:line="560" w:lineRule="exact"/>
        <w:ind w:firstLine="0"/>
        <w:jc w:val="center"/>
        <w:rPr>
          <w:rFonts w:ascii="方正小标宋_GBK" w:eastAsia="方正小标宋_GBK" w:hAnsi="宋体"/>
          <w:sz w:val="44"/>
          <w:szCs w:val="44"/>
        </w:rPr>
      </w:pPr>
      <w:r>
        <w:rPr>
          <w:rFonts w:ascii="方正小标宋_GBK" w:eastAsia="方正小标宋_GBK" w:hAnsi="宋体" w:hint="eastAsia"/>
          <w:sz w:val="44"/>
          <w:szCs w:val="44"/>
        </w:rPr>
        <w:t>落实健康中国行动推进</w:t>
      </w:r>
      <w:r>
        <w:rPr>
          <w:rFonts w:ascii="方正小标宋_GBK" w:eastAsia="方正小标宋_GBK" w:hAnsi="宋体"/>
          <w:sz w:val="44"/>
          <w:szCs w:val="44"/>
        </w:rPr>
        <w:t>健康</w:t>
      </w:r>
      <w:r w:rsidR="004E0893">
        <w:rPr>
          <w:rFonts w:ascii="方正小标宋_GBK" w:eastAsia="方正小标宋_GBK" w:hAnsi="宋体" w:hint="eastAsia"/>
          <w:sz w:val="44"/>
          <w:szCs w:val="44"/>
        </w:rPr>
        <w:t>金湖</w:t>
      </w:r>
      <w:r>
        <w:rPr>
          <w:rFonts w:ascii="方正小标宋_GBK" w:eastAsia="方正小标宋_GBK" w:hAnsi="宋体" w:hint="eastAsia"/>
          <w:sz w:val="44"/>
          <w:szCs w:val="44"/>
        </w:rPr>
        <w:t>建设</w:t>
      </w:r>
    </w:p>
    <w:p w:rsidR="008D0EE5" w:rsidRDefault="00444AE9" w:rsidP="00F13C73">
      <w:pPr>
        <w:overflowPunct w:val="0"/>
        <w:adjustRightInd w:val="0"/>
        <w:spacing w:line="560" w:lineRule="exact"/>
        <w:ind w:firstLine="0"/>
        <w:jc w:val="center"/>
        <w:rPr>
          <w:rFonts w:ascii="方正小标宋_GBK" w:eastAsia="方正小标宋_GBK" w:hAnsi="宋体"/>
          <w:sz w:val="44"/>
          <w:szCs w:val="44"/>
        </w:rPr>
      </w:pPr>
      <w:r>
        <w:rPr>
          <w:rFonts w:ascii="方正小标宋_GBK" w:eastAsia="方正小标宋_GBK" w:hAnsi="宋体" w:hint="eastAsia"/>
          <w:sz w:val="44"/>
          <w:szCs w:val="44"/>
        </w:rPr>
        <w:t>县</w:t>
      </w:r>
      <w:r w:rsidR="004457B7">
        <w:rPr>
          <w:rFonts w:ascii="方正小标宋_GBK" w:eastAsia="方正小标宋_GBK" w:hAnsi="宋体" w:hint="eastAsia"/>
          <w:sz w:val="44"/>
          <w:szCs w:val="44"/>
        </w:rPr>
        <w:t>级部门</w:t>
      </w:r>
      <w:r w:rsidR="004457B7">
        <w:rPr>
          <w:rFonts w:ascii="方正小标宋_GBK" w:eastAsia="方正小标宋_GBK" w:hAnsi="宋体"/>
          <w:sz w:val="44"/>
          <w:szCs w:val="44"/>
        </w:rPr>
        <w:t>任务分解表</w:t>
      </w:r>
    </w:p>
    <w:p w:rsidR="00D135E9" w:rsidRDefault="00D135E9" w:rsidP="00F13C73">
      <w:pPr>
        <w:overflowPunct w:val="0"/>
        <w:adjustRightInd w:val="0"/>
        <w:spacing w:line="560" w:lineRule="exact"/>
        <w:ind w:firstLine="0"/>
        <w:jc w:val="center"/>
        <w:rPr>
          <w:rFonts w:ascii="方正小标宋_GBK" w:eastAsia="方正小标宋_GBK" w:hAnsi="宋体"/>
          <w:sz w:val="44"/>
          <w:szCs w:val="4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417"/>
        <w:gridCol w:w="1985"/>
        <w:gridCol w:w="4932"/>
      </w:tblGrid>
      <w:tr w:rsidR="008D0EE5">
        <w:trPr>
          <w:tblHeader/>
        </w:trPr>
        <w:tc>
          <w:tcPr>
            <w:tcW w:w="846" w:type="dxa"/>
            <w:vAlign w:val="center"/>
          </w:tcPr>
          <w:p w:rsidR="008D0EE5" w:rsidRDefault="004457B7" w:rsidP="008F34B8">
            <w:pPr>
              <w:widowControl/>
              <w:spacing w:line="400" w:lineRule="exact"/>
              <w:ind w:firstLine="0"/>
              <w:jc w:val="center"/>
              <w:rPr>
                <w:rFonts w:ascii="方正黑体_GBK" w:eastAsia="方正黑体_GBK"/>
                <w:sz w:val="28"/>
                <w:szCs w:val="28"/>
              </w:rPr>
            </w:pPr>
            <w:r>
              <w:rPr>
                <w:rFonts w:ascii="方正黑体_GBK" w:eastAsia="方正黑体_GBK" w:hint="eastAsia"/>
                <w:sz w:val="28"/>
                <w:szCs w:val="28"/>
              </w:rPr>
              <w:t>序号</w:t>
            </w:r>
          </w:p>
        </w:tc>
        <w:tc>
          <w:tcPr>
            <w:tcW w:w="1417" w:type="dxa"/>
            <w:vAlign w:val="center"/>
          </w:tcPr>
          <w:p w:rsidR="008D0EE5" w:rsidRDefault="004457B7" w:rsidP="008F34B8">
            <w:pPr>
              <w:widowControl/>
              <w:spacing w:line="400" w:lineRule="exact"/>
              <w:ind w:firstLine="0"/>
              <w:jc w:val="center"/>
              <w:rPr>
                <w:rFonts w:ascii="方正黑体_GBK" w:eastAsia="方正黑体_GBK"/>
                <w:sz w:val="28"/>
                <w:szCs w:val="28"/>
              </w:rPr>
            </w:pPr>
            <w:r>
              <w:rPr>
                <w:rFonts w:ascii="方正黑体_GBK" w:eastAsia="方正黑体_GBK" w:hint="eastAsia"/>
                <w:sz w:val="28"/>
                <w:szCs w:val="28"/>
              </w:rPr>
              <w:t>主要任务</w:t>
            </w:r>
          </w:p>
        </w:tc>
        <w:tc>
          <w:tcPr>
            <w:tcW w:w="1985" w:type="dxa"/>
            <w:vAlign w:val="center"/>
          </w:tcPr>
          <w:p w:rsidR="008D0EE5" w:rsidRDefault="004457B7" w:rsidP="008F34B8">
            <w:pPr>
              <w:widowControl/>
              <w:spacing w:line="400" w:lineRule="exact"/>
              <w:ind w:firstLine="0"/>
              <w:jc w:val="center"/>
              <w:rPr>
                <w:rFonts w:ascii="方正黑体_GBK" w:eastAsia="方正黑体_GBK"/>
                <w:sz w:val="28"/>
                <w:szCs w:val="28"/>
              </w:rPr>
            </w:pPr>
            <w:r>
              <w:rPr>
                <w:rFonts w:ascii="方正黑体_GBK" w:eastAsia="方正黑体_GBK" w:hint="eastAsia"/>
                <w:sz w:val="28"/>
                <w:szCs w:val="28"/>
              </w:rPr>
              <w:t>重点专项</w:t>
            </w:r>
          </w:p>
        </w:tc>
        <w:tc>
          <w:tcPr>
            <w:tcW w:w="4932" w:type="dxa"/>
            <w:vAlign w:val="center"/>
          </w:tcPr>
          <w:p w:rsidR="008D0EE5" w:rsidRDefault="004457B7" w:rsidP="008F34B8">
            <w:pPr>
              <w:widowControl/>
              <w:spacing w:line="400" w:lineRule="exact"/>
              <w:ind w:firstLine="0"/>
              <w:jc w:val="center"/>
              <w:rPr>
                <w:rFonts w:ascii="方正黑体_GBK" w:eastAsia="方正黑体_GBK"/>
                <w:sz w:val="28"/>
                <w:szCs w:val="28"/>
              </w:rPr>
            </w:pPr>
            <w:r>
              <w:rPr>
                <w:rFonts w:ascii="方正黑体_GBK" w:eastAsia="方正黑体_GBK" w:hint="eastAsia"/>
                <w:sz w:val="28"/>
                <w:szCs w:val="28"/>
              </w:rPr>
              <w:t>责任部门</w:t>
            </w:r>
          </w:p>
        </w:tc>
      </w:tr>
      <w:tr w:rsidR="008D0EE5">
        <w:tc>
          <w:tcPr>
            <w:tcW w:w="846" w:type="dxa"/>
            <w:vMerge w:val="restart"/>
            <w:vAlign w:val="center"/>
          </w:tcPr>
          <w:p w:rsidR="008D0EE5" w:rsidRDefault="004457B7" w:rsidP="008F34B8">
            <w:pPr>
              <w:widowControl/>
              <w:spacing w:line="400" w:lineRule="exact"/>
              <w:ind w:firstLine="0"/>
              <w:jc w:val="center"/>
              <w:rPr>
                <w:rFonts w:eastAsia="宋体"/>
                <w:sz w:val="24"/>
                <w:szCs w:val="24"/>
              </w:rPr>
            </w:pPr>
            <w:r>
              <w:rPr>
                <w:rFonts w:eastAsia="宋体"/>
                <w:sz w:val="24"/>
                <w:szCs w:val="24"/>
              </w:rPr>
              <w:t>1</w:t>
            </w:r>
          </w:p>
        </w:tc>
        <w:tc>
          <w:tcPr>
            <w:tcW w:w="1417" w:type="dxa"/>
            <w:vMerge w:val="restart"/>
            <w:vAlign w:val="center"/>
          </w:tcPr>
          <w:p w:rsidR="008D0EE5" w:rsidRDefault="004457B7" w:rsidP="008F34B8">
            <w:pPr>
              <w:widowControl/>
              <w:spacing w:line="400" w:lineRule="exact"/>
              <w:ind w:firstLine="0"/>
              <w:jc w:val="left"/>
              <w:rPr>
                <w:rFonts w:eastAsia="宋体"/>
                <w:sz w:val="24"/>
                <w:szCs w:val="24"/>
              </w:rPr>
            </w:pPr>
            <w:r>
              <w:rPr>
                <w:rFonts w:eastAsia="宋体" w:hAnsi="宋体"/>
                <w:sz w:val="24"/>
                <w:szCs w:val="24"/>
              </w:rPr>
              <w:t>提升全民健康素养</w:t>
            </w:r>
          </w:p>
        </w:tc>
        <w:tc>
          <w:tcPr>
            <w:tcW w:w="1985" w:type="dxa"/>
            <w:vAlign w:val="center"/>
          </w:tcPr>
          <w:p w:rsidR="008D0EE5" w:rsidRDefault="004457B7" w:rsidP="008F34B8">
            <w:pPr>
              <w:widowControl/>
              <w:spacing w:line="400" w:lineRule="exact"/>
              <w:ind w:firstLine="0"/>
              <w:jc w:val="left"/>
              <w:rPr>
                <w:rFonts w:eastAsia="宋体"/>
                <w:sz w:val="24"/>
                <w:szCs w:val="24"/>
              </w:rPr>
            </w:pPr>
            <w:r>
              <w:rPr>
                <w:rFonts w:eastAsia="宋体"/>
                <w:sz w:val="24"/>
                <w:szCs w:val="24"/>
              </w:rPr>
              <w:t>1</w:t>
            </w:r>
            <w:r>
              <w:rPr>
                <w:rFonts w:eastAsia="宋体" w:hAnsi="宋体"/>
                <w:sz w:val="24"/>
                <w:szCs w:val="24"/>
              </w:rPr>
              <w:t>．◆健康知识普及行动</w:t>
            </w:r>
          </w:p>
        </w:tc>
        <w:tc>
          <w:tcPr>
            <w:tcW w:w="4932" w:type="dxa"/>
            <w:vAlign w:val="center"/>
          </w:tcPr>
          <w:p w:rsidR="008D0EE5" w:rsidRDefault="00444AE9" w:rsidP="00160297">
            <w:pPr>
              <w:widowControl/>
              <w:spacing w:line="400" w:lineRule="exact"/>
              <w:ind w:firstLine="0"/>
              <w:rPr>
                <w:rFonts w:eastAsia="宋体"/>
                <w:sz w:val="24"/>
                <w:szCs w:val="24"/>
              </w:rPr>
            </w:pPr>
            <w:r>
              <w:rPr>
                <w:rFonts w:eastAsia="宋体" w:hAnsi="宋体"/>
                <w:sz w:val="24"/>
                <w:szCs w:val="24"/>
              </w:rPr>
              <w:t>县</w:t>
            </w:r>
            <w:r w:rsidR="004457B7">
              <w:rPr>
                <w:rFonts w:eastAsia="宋体" w:hAnsi="宋体"/>
                <w:sz w:val="24"/>
                <w:szCs w:val="24"/>
              </w:rPr>
              <w:t>卫健委牵头，</w:t>
            </w:r>
            <w:r>
              <w:rPr>
                <w:rFonts w:eastAsia="宋体" w:hAnsi="宋体" w:hint="eastAsia"/>
                <w:sz w:val="24"/>
                <w:szCs w:val="24"/>
              </w:rPr>
              <w:t>县</w:t>
            </w:r>
            <w:r w:rsidR="004457B7">
              <w:rPr>
                <w:rFonts w:eastAsia="宋体" w:hAnsi="宋体" w:hint="eastAsia"/>
                <w:sz w:val="24"/>
                <w:szCs w:val="24"/>
              </w:rPr>
              <w:t>委宣传部、</w:t>
            </w:r>
            <w:r w:rsidR="004457B7">
              <w:rPr>
                <w:rFonts w:eastAsia="宋体" w:hAnsi="宋体"/>
                <w:sz w:val="24"/>
                <w:szCs w:val="24"/>
              </w:rPr>
              <w:t>教</w:t>
            </w:r>
            <w:r>
              <w:rPr>
                <w:rFonts w:eastAsia="宋体" w:hAnsi="宋体" w:hint="eastAsia"/>
                <w:sz w:val="24"/>
                <w:szCs w:val="24"/>
              </w:rPr>
              <w:t>体</w:t>
            </w:r>
            <w:r w:rsidR="004457B7">
              <w:rPr>
                <w:rFonts w:eastAsia="宋体" w:hAnsi="宋体"/>
                <w:sz w:val="24"/>
                <w:szCs w:val="24"/>
              </w:rPr>
              <w:t>局、科技局、人社局、</w:t>
            </w:r>
            <w:r>
              <w:rPr>
                <w:rFonts w:eastAsia="宋体" w:hAnsi="宋体" w:hint="eastAsia"/>
                <w:sz w:val="24"/>
                <w:szCs w:val="24"/>
              </w:rPr>
              <w:t>市</w:t>
            </w:r>
            <w:r w:rsidR="004457B7">
              <w:rPr>
                <w:rFonts w:eastAsia="宋体" w:hAnsi="宋体"/>
                <w:sz w:val="24"/>
                <w:szCs w:val="24"/>
              </w:rPr>
              <w:t>场监管局、文广</w:t>
            </w:r>
            <w:r w:rsidR="004951C0">
              <w:rPr>
                <w:rFonts w:eastAsia="宋体" w:hAnsi="宋体" w:hint="eastAsia"/>
                <w:sz w:val="24"/>
                <w:szCs w:val="24"/>
              </w:rPr>
              <w:t>旅游</w:t>
            </w:r>
            <w:r w:rsidR="004457B7">
              <w:rPr>
                <w:rFonts w:eastAsia="宋体" w:hAnsi="宋体"/>
                <w:sz w:val="24"/>
                <w:szCs w:val="24"/>
              </w:rPr>
              <w:t>局、医保局、</w:t>
            </w:r>
            <w:r w:rsidR="00160297">
              <w:rPr>
                <w:rFonts w:eastAsia="宋体" w:hAnsi="宋体" w:hint="eastAsia"/>
                <w:sz w:val="24"/>
                <w:szCs w:val="24"/>
              </w:rPr>
              <w:t>住建</w:t>
            </w:r>
            <w:r w:rsidR="004457B7">
              <w:rPr>
                <w:rFonts w:eastAsia="宋体" w:hAnsi="宋体" w:hint="eastAsia"/>
                <w:sz w:val="24"/>
                <w:szCs w:val="24"/>
              </w:rPr>
              <w:t>局、</w:t>
            </w:r>
            <w:r w:rsidR="004457B7">
              <w:rPr>
                <w:rFonts w:eastAsia="宋体" w:hAnsi="宋体"/>
                <w:sz w:val="24"/>
                <w:szCs w:val="24"/>
              </w:rPr>
              <w:t>总工会、团</w:t>
            </w:r>
            <w:r>
              <w:rPr>
                <w:rFonts w:eastAsia="宋体" w:hAnsi="宋体"/>
                <w:sz w:val="24"/>
                <w:szCs w:val="24"/>
              </w:rPr>
              <w:t>县</w:t>
            </w:r>
            <w:r w:rsidR="004457B7">
              <w:rPr>
                <w:rFonts w:eastAsia="宋体" w:hAnsi="宋体"/>
                <w:sz w:val="24"/>
                <w:szCs w:val="24"/>
              </w:rPr>
              <w:t>委、妇联、红十字会</w:t>
            </w:r>
            <w:r w:rsidR="004457B7">
              <w:rPr>
                <w:rFonts w:eastAsia="宋体" w:hAnsi="宋体" w:hint="eastAsia"/>
                <w:sz w:val="24"/>
                <w:szCs w:val="24"/>
              </w:rPr>
              <w:t>、</w:t>
            </w:r>
            <w:r>
              <w:rPr>
                <w:rFonts w:eastAsia="宋体" w:hAnsi="宋体" w:hint="eastAsia"/>
                <w:sz w:val="24"/>
                <w:szCs w:val="24"/>
              </w:rPr>
              <w:t>融媒体中心</w:t>
            </w:r>
            <w:r w:rsidR="004457B7">
              <w:rPr>
                <w:rFonts w:eastAsia="宋体" w:hAnsi="宋体"/>
                <w:sz w:val="24"/>
                <w:szCs w:val="24"/>
              </w:rPr>
              <w:t>等按职责分工负责</w:t>
            </w:r>
          </w:p>
        </w:tc>
      </w:tr>
      <w:tr w:rsidR="008D0EE5" w:rsidTr="004951C0">
        <w:trPr>
          <w:trHeight w:val="1061"/>
        </w:trPr>
        <w:tc>
          <w:tcPr>
            <w:tcW w:w="846" w:type="dxa"/>
            <w:vMerge/>
            <w:vAlign w:val="center"/>
          </w:tcPr>
          <w:p w:rsidR="008D0EE5" w:rsidRDefault="008D0EE5" w:rsidP="008F34B8">
            <w:pPr>
              <w:widowControl/>
              <w:spacing w:line="400" w:lineRule="exact"/>
              <w:ind w:firstLine="0"/>
              <w:jc w:val="center"/>
              <w:rPr>
                <w:rFonts w:eastAsia="宋体"/>
                <w:sz w:val="24"/>
                <w:szCs w:val="24"/>
              </w:rPr>
            </w:pPr>
          </w:p>
        </w:tc>
        <w:tc>
          <w:tcPr>
            <w:tcW w:w="1417" w:type="dxa"/>
            <w:vMerge/>
            <w:vAlign w:val="center"/>
          </w:tcPr>
          <w:p w:rsidR="008D0EE5" w:rsidRDefault="008D0EE5" w:rsidP="008F34B8">
            <w:pPr>
              <w:widowControl/>
              <w:spacing w:line="400" w:lineRule="exact"/>
              <w:ind w:firstLine="0"/>
              <w:jc w:val="left"/>
              <w:rPr>
                <w:rFonts w:eastAsia="宋体"/>
                <w:sz w:val="24"/>
                <w:szCs w:val="24"/>
              </w:rPr>
            </w:pPr>
          </w:p>
        </w:tc>
        <w:tc>
          <w:tcPr>
            <w:tcW w:w="1985" w:type="dxa"/>
            <w:vAlign w:val="center"/>
          </w:tcPr>
          <w:p w:rsidR="008D0EE5" w:rsidRDefault="004457B7" w:rsidP="008F34B8">
            <w:pPr>
              <w:widowControl/>
              <w:spacing w:line="400" w:lineRule="exact"/>
              <w:ind w:firstLine="0"/>
              <w:jc w:val="left"/>
              <w:rPr>
                <w:rFonts w:eastAsia="宋体"/>
                <w:sz w:val="24"/>
                <w:szCs w:val="24"/>
              </w:rPr>
            </w:pPr>
            <w:r>
              <w:rPr>
                <w:rFonts w:eastAsia="宋体"/>
                <w:sz w:val="24"/>
                <w:szCs w:val="24"/>
              </w:rPr>
              <w:t>2</w:t>
            </w:r>
            <w:r>
              <w:rPr>
                <w:rFonts w:eastAsia="宋体" w:hAnsi="宋体"/>
                <w:sz w:val="24"/>
                <w:szCs w:val="24"/>
              </w:rPr>
              <w:t>．◆合理膳食行动</w:t>
            </w:r>
          </w:p>
        </w:tc>
        <w:tc>
          <w:tcPr>
            <w:tcW w:w="4932" w:type="dxa"/>
            <w:vAlign w:val="center"/>
          </w:tcPr>
          <w:p w:rsidR="008D0EE5" w:rsidRDefault="00444AE9" w:rsidP="008F34B8">
            <w:pPr>
              <w:widowControl/>
              <w:spacing w:line="400" w:lineRule="exact"/>
              <w:ind w:firstLine="0"/>
              <w:rPr>
                <w:rFonts w:eastAsia="宋体"/>
                <w:sz w:val="24"/>
                <w:szCs w:val="24"/>
              </w:rPr>
            </w:pPr>
            <w:r>
              <w:rPr>
                <w:rFonts w:eastAsia="宋体" w:hAnsi="宋体"/>
                <w:sz w:val="24"/>
                <w:szCs w:val="24"/>
              </w:rPr>
              <w:t>县</w:t>
            </w:r>
            <w:r w:rsidR="004457B7">
              <w:rPr>
                <w:rFonts w:eastAsia="宋体" w:hAnsi="宋体"/>
                <w:sz w:val="24"/>
                <w:szCs w:val="24"/>
              </w:rPr>
              <w:t>卫健委牵头，教</w:t>
            </w:r>
            <w:r>
              <w:rPr>
                <w:rFonts w:eastAsia="宋体" w:hAnsi="宋体" w:hint="eastAsia"/>
                <w:sz w:val="24"/>
                <w:szCs w:val="24"/>
              </w:rPr>
              <w:t>体</w:t>
            </w:r>
            <w:r w:rsidR="004457B7">
              <w:rPr>
                <w:rFonts w:eastAsia="宋体" w:hAnsi="宋体"/>
                <w:sz w:val="24"/>
                <w:szCs w:val="24"/>
              </w:rPr>
              <w:t>局、工</w:t>
            </w:r>
            <w:r>
              <w:rPr>
                <w:rFonts w:eastAsia="宋体" w:hAnsi="宋体" w:hint="eastAsia"/>
                <w:sz w:val="24"/>
                <w:szCs w:val="24"/>
              </w:rPr>
              <w:t>信</w:t>
            </w:r>
            <w:r w:rsidR="004457B7">
              <w:rPr>
                <w:rFonts w:eastAsia="宋体" w:hAnsi="宋体"/>
                <w:sz w:val="24"/>
                <w:szCs w:val="24"/>
              </w:rPr>
              <w:t>局、民政局、财政局、农业农村局、</w:t>
            </w:r>
            <w:r w:rsidR="004457B7">
              <w:rPr>
                <w:rFonts w:eastAsia="宋体" w:hAnsi="宋体" w:hint="eastAsia"/>
                <w:sz w:val="24"/>
                <w:szCs w:val="24"/>
              </w:rPr>
              <w:t>医保局、</w:t>
            </w:r>
            <w:r w:rsidR="004457B7">
              <w:rPr>
                <w:rFonts w:eastAsia="宋体" w:hAnsi="宋体"/>
                <w:sz w:val="24"/>
                <w:szCs w:val="24"/>
              </w:rPr>
              <w:t>市场监管局等按职责分工负责</w:t>
            </w:r>
          </w:p>
        </w:tc>
      </w:tr>
      <w:tr w:rsidR="008D0EE5">
        <w:tc>
          <w:tcPr>
            <w:tcW w:w="846" w:type="dxa"/>
            <w:vMerge/>
            <w:vAlign w:val="center"/>
          </w:tcPr>
          <w:p w:rsidR="008D0EE5" w:rsidRDefault="008D0EE5" w:rsidP="008F34B8">
            <w:pPr>
              <w:widowControl/>
              <w:spacing w:line="400" w:lineRule="exact"/>
              <w:ind w:firstLine="0"/>
              <w:jc w:val="center"/>
              <w:rPr>
                <w:rFonts w:eastAsia="宋体"/>
                <w:sz w:val="24"/>
                <w:szCs w:val="24"/>
              </w:rPr>
            </w:pPr>
          </w:p>
        </w:tc>
        <w:tc>
          <w:tcPr>
            <w:tcW w:w="1417" w:type="dxa"/>
            <w:vMerge/>
            <w:vAlign w:val="center"/>
          </w:tcPr>
          <w:p w:rsidR="008D0EE5" w:rsidRDefault="008D0EE5" w:rsidP="008F34B8">
            <w:pPr>
              <w:widowControl/>
              <w:spacing w:line="400" w:lineRule="exact"/>
              <w:ind w:firstLine="0"/>
              <w:jc w:val="left"/>
              <w:rPr>
                <w:rFonts w:eastAsia="宋体"/>
                <w:sz w:val="24"/>
                <w:szCs w:val="24"/>
              </w:rPr>
            </w:pPr>
          </w:p>
        </w:tc>
        <w:tc>
          <w:tcPr>
            <w:tcW w:w="1985" w:type="dxa"/>
            <w:vAlign w:val="center"/>
          </w:tcPr>
          <w:p w:rsidR="008D0EE5" w:rsidRDefault="004457B7" w:rsidP="008F34B8">
            <w:pPr>
              <w:widowControl/>
              <w:spacing w:line="400" w:lineRule="exact"/>
              <w:ind w:firstLine="0"/>
              <w:jc w:val="left"/>
              <w:rPr>
                <w:rFonts w:eastAsia="宋体"/>
                <w:sz w:val="24"/>
                <w:szCs w:val="24"/>
              </w:rPr>
            </w:pPr>
            <w:r>
              <w:rPr>
                <w:rFonts w:eastAsia="宋体"/>
                <w:sz w:val="24"/>
                <w:szCs w:val="24"/>
              </w:rPr>
              <w:t>3</w:t>
            </w:r>
            <w:r>
              <w:rPr>
                <w:rFonts w:eastAsia="宋体" w:hAnsi="宋体"/>
                <w:sz w:val="24"/>
                <w:szCs w:val="24"/>
              </w:rPr>
              <w:t>．◆控烟行动</w:t>
            </w:r>
          </w:p>
        </w:tc>
        <w:tc>
          <w:tcPr>
            <w:tcW w:w="4932" w:type="dxa"/>
            <w:vAlign w:val="center"/>
          </w:tcPr>
          <w:p w:rsidR="008D0EE5" w:rsidRDefault="00444AE9" w:rsidP="008F34B8">
            <w:pPr>
              <w:widowControl/>
              <w:spacing w:line="400" w:lineRule="exact"/>
              <w:ind w:firstLine="0"/>
              <w:rPr>
                <w:rFonts w:eastAsia="宋体"/>
                <w:sz w:val="24"/>
                <w:szCs w:val="24"/>
              </w:rPr>
            </w:pPr>
            <w:r>
              <w:rPr>
                <w:rFonts w:eastAsia="宋体" w:hAnsi="宋体"/>
                <w:sz w:val="24"/>
                <w:szCs w:val="24"/>
              </w:rPr>
              <w:t>县</w:t>
            </w:r>
            <w:r w:rsidR="004457B7">
              <w:rPr>
                <w:rFonts w:eastAsia="宋体" w:hAnsi="宋体"/>
                <w:sz w:val="24"/>
                <w:szCs w:val="24"/>
              </w:rPr>
              <w:t>卫健委</w:t>
            </w:r>
            <w:r w:rsidR="004951C0">
              <w:rPr>
                <w:rFonts w:eastAsia="宋体" w:hAnsi="宋体" w:hint="eastAsia"/>
                <w:sz w:val="24"/>
                <w:szCs w:val="24"/>
              </w:rPr>
              <w:t>和</w:t>
            </w:r>
            <w:r>
              <w:rPr>
                <w:rFonts w:eastAsia="宋体" w:hAnsi="宋体" w:hint="eastAsia"/>
                <w:sz w:val="24"/>
                <w:szCs w:val="24"/>
              </w:rPr>
              <w:t>县</w:t>
            </w:r>
            <w:r w:rsidR="004457B7">
              <w:rPr>
                <w:rFonts w:eastAsia="宋体" w:hAnsi="宋体" w:hint="eastAsia"/>
                <w:sz w:val="24"/>
                <w:szCs w:val="24"/>
              </w:rPr>
              <w:t>机关事务管理</w:t>
            </w:r>
            <w:r>
              <w:rPr>
                <w:rFonts w:eastAsia="宋体" w:hAnsi="宋体" w:hint="eastAsia"/>
                <w:sz w:val="24"/>
                <w:szCs w:val="24"/>
              </w:rPr>
              <w:t>中心</w:t>
            </w:r>
            <w:r w:rsidR="004457B7">
              <w:rPr>
                <w:rFonts w:eastAsia="宋体" w:hAnsi="宋体"/>
                <w:sz w:val="24"/>
                <w:szCs w:val="24"/>
              </w:rPr>
              <w:t>牵头，</w:t>
            </w:r>
            <w:r>
              <w:rPr>
                <w:rFonts w:eastAsia="宋体" w:hAnsi="宋体"/>
                <w:sz w:val="24"/>
                <w:szCs w:val="24"/>
              </w:rPr>
              <w:t>县</w:t>
            </w:r>
            <w:r w:rsidR="004457B7">
              <w:rPr>
                <w:rFonts w:eastAsia="宋体" w:hAnsi="宋体"/>
                <w:sz w:val="24"/>
                <w:szCs w:val="24"/>
              </w:rPr>
              <w:t>委宣传部、教</w:t>
            </w:r>
            <w:r>
              <w:rPr>
                <w:rFonts w:eastAsia="宋体" w:hAnsi="宋体" w:hint="eastAsia"/>
                <w:sz w:val="24"/>
                <w:szCs w:val="24"/>
              </w:rPr>
              <w:t>体</w:t>
            </w:r>
            <w:r w:rsidR="004457B7">
              <w:rPr>
                <w:rFonts w:eastAsia="宋体" w:hAnsi="宋体"/>
                <w:sz w:val="24"/>
                <w:szCs w:val="24"/>
              </w:rPr>
              <w:t>局、工信局、公安局、财政局、交通</w:t>
            </w:r>
            <w:r>
              <w:rPr>
                <w:rFonts w:eastAsia="宋体" w:hAnsi="宋体" w:hint="eastAsia"/>
                <w:sz w:val="24"/>
                <w:szCs w:val="24"/>
              </w:rPr>
              <w:t>局</w:t>
            </w:r>
            <w:r w:rsidR="004457B7">
              <w:rPr>
                <w:rFonts w:eastAsia="宋体" w:hAnsi="宋体"/>
                <w:sz w:val="24"/>
                <w:szCs w:val="24"/>
              </w:rPr>
              <w:t>、文广</w:t>
            </w:r>
            <w:r w:rsidR="004951C0">
              <w:rPr>
                <w:rFonts w:eastAsia="宋体" w:hAnsi="宋体" w:hint="eastAsia"/>
                <w:sz w:val="24"/>
                <w:szCs w:val="24"/>
              </w:rPr>
              <w:t>旅游</w:t>
            </w:r>
            <w:r w:rsidR="004457B7">
              <w:rPr>
                <w:rFonts w:eastAsia="宋体" w:hAnsi="宋体"/>
                <w:sz w:val="24"/>
                <w:szCs w:val="24"/>
              </w:rPr>
              <w:t>局、市场监管局、医保局、</w:t>
            </w:r>
            <w:r w:rsidR="00160297">
              <w:rPr>
                <w:rFonts w:eastAsia="宋体" w:hAnsi="宋体" w:hint="eastAsia"/>
                <w:sz w:val="24"/>
                <w:szCs w:val="24"/>
              </w:rPr>
              <w:t>住建局</w:t>
            </w:r>
            <w:r w:rsidR="004457B7">
              <w:rPr>
                <w:rFonts w:eastAsia="宋体" w:hAnsi="宋体" w:hint="eastAsia"/>
                <w:sz w:val="24"/>
                <w:szCs w:val="24"/>
              </w:rPr>
              <w:t>、</w:t>
            </w:r>
            <w:r w:rsidR="004457B7">
              <w:rPr>
                <w:rFonts w:eastAsia="宋体" w:hAnsi="宋体"/>
                <w:sz w:val="24"/>
                <w:szCs w:val="24"/>
              </w:rPr>
              <w:t>总工会等按职责分工负责</w:t>
            </w:r>
          </w:p>
        </w:tc>
      </w:tr>
      <w:tr w:rsidR="008D0EE5">
        <w:tc>
          <w:tcPr>
            <w:tcW w:w="846" w:type="dxa"/>
            <w:vMerge/>
            <w:vAlign w:val="center"/>
          </w:tcPr>
          <w:p w:rsidR="008D0EE5" w:rsidRDefault="008D0EE5" w:rsidP="008F34B8">
            <w:pPr>
              <w:widowControl/>
              <w:spacing w:line="400" w:lineRule="exact"/>
              <w:ind w:firstLine="0"/>
              <w:jc w:val="center"/>
              <w:rPr>
                <w:rFonts w:eastAsia="宋体"/>
                <w:sz w:val="24"/>
                <w:szCs w:val="24"/>
              </w:rPr>
            </w:pPr>
          </w:p>
        </w:tc>
        <w:tc>
          <w:tcPr>
            <w:tcW w:w="1417" w:type="dxa"/>
            <w:vMerge/>
            <w:vAlign w:val="center"/>
          </w:tcPr>
          <w:p w:rsidR="008D0EE5" w:rsidRDefault="008D0EE5" w:rsidP="008F34B8">
            <w:pPr>
              <w:widowControl/>
              <w:spacing w:line="400" w:lineRule="exact"/>
              <w:ind w:firstLine="0"/>
              <w:jc w:val="left"/>
              <w:rPr>
                <w:rFonts w:eastAsia="宋体"/>
                <w:sz w:val="24"/>
                <w:szCs w:val="24"/>
              </w:rPr>
            </w:pPr>
          </w:p>
        </w:tc>
        <w:tc>
          <w:tcPr>
            <w:tcW w:w="1985" w:type="dxa"/>
            <w:vAlign w:val="center"/>
          </w:tcPr>
          <w:p w:rsidR="008D0EE5" w:rsidRDefault="004457B7" w:rsidP="008F34B8">
            <w:pPr>
              <w:widowControl/>
              <w:spacing w:line="400" w:lineRule="exact"/>
              <w:ind w:firstLine="0"/>
              <w:jc w:val="left"/>
              <w:rPr>
                <w:rFonts w:eastAsia="宋体"/>
                <w:sz w:val="24"/>
                <w:szCs w:val="24"/>
              </w:rPr>
            </w:pPr>
            <w:r>
              <w:rPr>
                <w:rFonts w:eastAsia="宋体"/>
                <w:sz w:val="24"/>
                <w:szCs w:val="24"/>
              </w:rPr>
              <w:t>4</w:t>
            </w:r>
            <w:r>
              <w:rPr>
                <w:rFonts w:eastAsia="宋体" w:hAnsi="宋体"/>
                <w:sz w:val="24"/>
                <w:szCs w:val="24"/>
              </w:rPr>
              <w:t>．◆心理健康促进行动</w:t>
            </w:r>
          </w:p>
        </w:tc>
        <w:tc>
          <w:tcPr>
            <w:tcW w:w="4932" w:type="dxa"/>
            <w:vAlign w:val="center"/>
          </w:tcPr>
          <w:p w:rsidR="008D0EE5" w:rsidRDefault="00444AE9" w:rsidP="008F34B8">
            <w:pPr>
              <w:widowControl/>
              <w:spacing w:line="400" w:lineRule="exact"/>
              <w:ind w:firstLine="0"/>
              <w:rPr>
                <w:rFonts w:eastAsia="宋体"/>
                <w:sz w:val="24"/>
                <w:szCs w:val="24"/>
              </w:rPr>
            </w:pPr>
            <w:r>
              <w:rPr>
                <w:rFonts w:eastAsia="宋体" w:hAnsi="宋体"/>
                <w:sz w:val="24"/>
                <w:szCs w:val="24"/>
              </w:rPr>
              <w:t>县</w:t>
            </w:r>
            <w:r w:rsidR="004457B7">
              <w:rPr>
                <w:rFonts w:eastAsia="宋体" w:hAnsi="宋体"/>
                <w:sz w:val="24"/>
                <w:szCs w:val="24"/>
              </w:rPr>
              <w:t>卫健委牵头，</w:t>
            </w:r>
            <w:r>
              <w:rPr>
                <w:rFonts w:eastAsia="宋体" w:hAnsi="宋体"/>
                <w:sz w:val="24"/>
                <w:szCs w:val="24"/>
              </w:rPr>
              <w:t>县</w:t>
            </w:r>
            <w:r w:rsidR="004457B7">
              <w:rPr>
                <w:rFonts w:eastAsia="宋体" w:hAnsi="宋体"/>
                <w:sz w:val="24"/>
                <w:szCs w:val="24"/>
              </w:rPr>
              <w:t>委宣传部、教</w:t>
            </w:r>
            <w:r>
              <w:rPr>
                <w:rFonts w:eastAsia="宋体" w:hAnsi="宋体" w:hint="eastAsia"/>
                <w:sz w:val="24"/>
                <w:szCs w:val="24"/>
              </w:rPr>
              <w:t>体</w:t>
            </w:r>
            <w:r w:rsidR="004457B7">
              <w:rPr>
                <w:rFonts w:eastAsia="宋体" w:hAnsi="宋体"/>
                <w:sz w:val="24"/>
                <w:szCs w:val="24"/>
              </w:rPr>
              <w:t>局、公安局、民政局、财政局、人社局、文广</w:t>
            </w:r>
            <w:r w:rsidR="004951C0">
              <w:rPr>
                <w:rFonts w:eastAsia="宋体" w:hAnsi="宋体" w:hint="eastAsia"/>
                <w:sz w:val="24"/>
                <w:szCs w:val="24"/>
              </w:rPr>
              <w:t>旅游</w:t>
            </w:r>
            <w:r w:rsidR="004457B7">
              <w:rPr>
                <w:rFonts w:eastAsia="宋体" w:hAnsi="宋体"/>
                <w:sz w:val="24"/>
                <w:szCs w:val="24"/>
              </w:rPr>
              <w:t>局、残联等按职责分工负责</w:t>
            </w:r>
          </w:p>
        </w:tc>
      </w:tr>
      <w:tr w:rsidR="008D0EE5">
        <w:tc>
          <w:tcPr>
            <w:tcW w:w="846" w:type="dxa"/>
            <w:vAlign w:val="center"/>
          </w:tcPr>
          <w:p w:rsidR="008D0EE5" w:rsidRDefault="004457B7" w:rsidP="008F34B8">
            <w:pPr>
              <w:widowControl/>
              <w:spacing w:line="400" w:lineRule="exact"/>
              <w:ind w:firstLine="0"/>
              <w:jc w:val="center"/>
              <w:rPr>
                <w:rFonts w:eastAsia="宋体"/>
                <w:sz w:val="24"/>
                <w:szCs w:val="24"/>
              </w:rPr>
            </w:pPr>
            <w:r>
              <w:rPr>
                <w:rFonts w:eastAsia="宋体"/>
                <w:sz w:val="24"/>
                <w:szCs w:val="24"/>
              </w:rPr>
              <w:t>2</w:t>
            </w:r>
          </w:p>
        </w:tc>
        <w:tc>
          <w:tcPr>
            <w:tcW w:w="1417" w:type="dxa"/>
            <w:vAlign w:val="center"/>
          </w:tcPr>
          <w:p w:rsidR="008D0EE5" w:rsidRDefault="004457B7" w:rsidP="008F34B8">
            <w:pPr>
              <w:widowControl/>
              <w:spacing w:line="400" w:lineRule="exact"/>
              <w:ind w:firstLine="0"/>
              <w:jc w:val="left"/>
              <w:rPr>
                <w:rFonts w:eastAsia="宋体"/>
                <w:sz w:val="24"/>
                <w:szCs w:val="24"/>
              </w:rPr>
            </w:pPr>
            <w:r>
              <w:rPr>
                <w:rFonts w:eastAsia="宋体" w:hAnsi="宋体"/>
                <w:sz w:val="24"/>
                <w:szCs w:val="24"/>
              </w:rPr>
              <w:t>提高全民身体素质</w:t>
            </w:r>
          </w:p>
        </w:tc>
        <w:tc>
          <w:tcPr>
            <w:tcW w:w="1985" w:type="dxa"/>
            <w:vAlign w:val="center"/>
          </w:tcPr>
          <w:p w:rsidR="008D0EE5" w:rsidRDefault="004457B7" w:rsidP="008F34B8">
            <w:pPr>
              <w:widowControl/>
              <w:spacing w:line="400" w:lineRule="exact"/>
              <w:ind w:firstLine="0"/>
              <w:jc w:val="left"/>
              <w:rPr>
                <w:rFonts w:eastAsia="宋体"/>
                <w:sz w:val="24"/>
                <w:szCs w:val="24"/>
              </w:rPr>
            </w:pPr>
            <w:r>
              <w:rPr>
                <w:rFonts w:eastAsia="宋体"/>
                <w:sz w:val="24"/>
                <w:szCs w:val="24"/>
              </w:rPr>
              <w:t>5</w:t>
            </w:r>
            <w:r>
              <w:rPr>
                <w:rFonts w:eastAsia="宋体" w:hAnsi="宋体"/>
                <w:sz w:val="24"/>
                <w:szCs w:val="24"/>
              </w:rPr>
              <w:t>．◆全民健身行动</w:t>
            </w:r>
          </w:p>
        </w:tc>
        <w:tc>
          <w:tcPr>
            <w:tcW w:w="4932" w:type="dxa"/>
            <w:vAlign w:val="center"/>
          </w:tcPr>
          <w:p w:rsidR="008D0EE5" w:rsidRDefault="00444AE9" w:rsidP="008F34B8">
            <w:pPr>
              <w:widowControl/>
              <w:spacing w:line="400" w:lineRule="exact"/>
              <w:ind w:firstLine="0"/>
              <w:rPr>
                <w:rFonts w:eastAsia="宋体"/>
                <w:sz w:val="24"/>
                <w:szCs w:val="24"/>
              </w:rPr>
            </w:pPr>
            <w:r>
              <w:rPr>
                <w:rFonts w:eastAsia="宋体" w:hAnsi="宋体"/>
                <w:sz w:val="24"/>
                <w:szCs w:val="24"/>
              </w:rPr>
              <w:t>县</w:t>
            </w:r>
            <w:r>
              <w:rPr>
                <w:rFonts w:eastAsia="宋体" w:hAnsi="宋体" w:hint="eastAsia"/>
                <w:sz w:val="24"/>
                <w:szCs w:val="24"/>
              </w:rPr>
              <w:t>教</w:t>
            </w:r>
            <w:r w:rsidR="00C646B8">
              <w:rPr>
                <w:rFonts w:eastAsia="宋体" w:hAnsi="宋体"/>
                <w:sz w:val="24"/>
                <w:szCs w:val="24"/>
              </w:rPr>
              <w:t>体局牵头，发改委、财政局、住建局、卫健委、医保局</w:t>
            </w:r>
            <w:r w:rsidR="004457B7">
              <w:rPr>
                <w:rFonts w:eastAsia="宋体" w:hAnsi="宋体" w:hint="eastAsia"/>
                <w:sz w:val="24"/>
                <w:szCs w:val="24"/>
              </w:rPr>
              <w:t>、团</w:t>
            </w:r>
            <w:r>
              <w:rPr>
                <w:rFonts w:eastAsia="宋体" w:hAnsi="宋体" w:hint="eastAsia"/>
                <w:sz w:val="24"/>
                <w:szCs w:val="24"/>
              </w:rPr>
              <w:t>县</w:t>
            </w:r>
            <w:r w:rsidR="004457B7">
              <w:rPr>
                <w:rFonts w:eastAsia="宋体" w:hAnsi="宋体" w:hint="eastAsia"/>
                <w:sz w:val="24"/>
                <w:szCs w:val="24"/>
              </w:rPr>
              <w:t>委、</w:t>
            </w:r>
            <w:r w:rsidR="004457B7">
              <w:rPr>
                <w:rFonts w:eastAsia="宋体" w:hAnsi="宋体"/>
                <w:sz w:val="24"/>
                <w:szCs w:val="24"/>
              </w:rPr>
              <w:t>总工会等按职责分工负责</w:t>
            </w:r>
          </w:p>
        </w:tc>
      </w:tr>
      <w:tr w:rsidR="008D0EE5">
        <w:tc>
          <w:tcPr>
            <w:tcW w:w="846" w:type="dxa"/>
            <w:vMerge w:val="restart"/>
            <w:vAlign w:val="center"/>
          </w:tcPr>
          <w:p w:rsidR="008D0EE5" w:rsidRDefault="004457B7" w:rsidP="008F34B8">
            <w:pPr>
              <w:spacing w:line="400" w:lineRule="exact"/>
              <w:ind w:firstLine="0"/>
              <w:jc w:val="center"/>
              <w:rPr>
                <w:rFonts w:eastAsia="宋体"/>
                <w:sz w:val="24"/>
                <w:szCs w:val="24"/>
              </w:rPr>
            </w:pPr>
            <w:r>
              <w:rPr>
                <w:rFonts w:eastAsia="宋体"/>
                <w:sz w:val="24"/>
                <w:szCs w:val="24"/>
              </w:rPr>
              <w:t>3</w:t>
            </w:r>
          </w:p>
        </w:tc>
        <w:tc>
          <w:tcPr>
            <w:tcW w:w="1417" w:type="dxa"/>
            <w:vMerge w:val="restart"/>
            <w:vAlign w:val="center"/>
          </w:tcPr>
          <w:p w:rsidR="008D0EE5" w:rsidRDefault="004457B7" w:rsidP="008F34B8">
            <w:pPr>
              <w:spacing w:line="400" w:lineRule="exact"/>
              <w:ind w:firstLine="0"/>
              <w:jc w:val="left"/>
              <w:rPr>
                <w:rFonts w:eastAsia="宋体"/>
                <w:sz w:val="24"/>
                <w:szCs w:val="24"/>
              </w:rPr>
            </w:pPr>
            <w:r>
              <w:rPr>
                <w:rFonts w:eastAsia="宋体" w:hAnsi="宋体"/>
                <w:sz w:val="24"/>
                <w:szCs w:val="24"/>
              </w:rPr>
              <w:t>预防控制重大疾病</w:t>
            </w:r>
          </w:p>
        </w:tc>
        <w:tc>
          <w:tcPr>
            <w:tcW w:w="1985" w:type="dxa"/>
            <w:vAlign w:val="center"/>
          </w:tcPr>
          <w:p w:rsidR="008D0EE5" w:rsidRDefault="004457B7" w:rsidP="008F34B8">
            <w:pPr>
              <w:widowControl/>
              <w:spacing w:line="400" w:lineRule="exact"/>
              <w:ind w:firstLine="0"/>
              <w:jc w:val="left"/>
              <w:rPr>
                <w:rFonts w:eastAsia="宋体"/>
                <w:sz w:val="24"/>
                <w:szCs w:val="24"/>
              </w:rPr>
            </w:pPr>
            <w:r>
              <w:rPr>
                <w:rFonts w:eastAsia="宋体"/>
                <w:sz w:val="24"/>
                <w:szCs w:val="24"/>
              </w:rPr>
              <w:t>6</w:t>
            </w:r>
            <w:r>
              <w:rPr>
                <w:rFonts w:eastAsia="宋体" w:hAnsi="宋体"/>
                <w:sz w:val="24"/>
                <w:szCs w:val="24"/>
              </w:rPr>
              <w:t>．医疗卫生服务体系提升行动</w:t>
            </w:r>
          </w:p>
        </w:tc>
        <w:tc>
          <w:tcPr>
            <w:tcW w:w="4932" w:type="dxa"/>
            <w:vAlign w:val="center"/>
          </w:tcPr>
          <w:p w:rsidR="008D0EE5" w:rsidRDefault="00444AE9" w:rsidP="008F34B8">
            <w:pPr>
              <w:widowControl/>
              <w:spacing w:line="400" w:lineRule="exact"/>
              <w:ind w:firstLine="0"/>
              <w:rPr>
                <w:rFonts w:eastAsia="宋体"/>
                <w:sz w:val="24"/>
                <w:szCs w:val="24"/>
              </w:rPr>
            </w:pPr>
            <w:r>
              <w:rPr>
                <w:rFonts w:eastAsia="宋体" w:hAnsi="宋体"/>
                <w:sz w:val="24"/>
                <w:szCs w:val="24"/>
              </w:rPr>
              <w:t>县</w:t>
            </w:r>
            <w:r w:rsidR="004457B7">
              <w:rPr>
                <w:rFonts w:eastAsia="宋体" w:hAnsi="宋体"/>
                <w:sz w:val="24"/>
                <w:szCs w:val="24"/>
              </w:rPr>
              <w:t>卫健委牵头，发改委、教</w:t>
            </w:r>
            <w:r>
              <w:rPr>
                <w:rFonts w:eastAsia="宋体" w:hAnsi="宋体" w:hint="eastAsia"/>
                <w:sz w:val="24"/>
                <w:szCs w:val="24"/>
              </w:rPr>
              <w:t>体</w:t>
            </w:r>
            <w:r w:rsidR="004457B7">
              <w:rPr>
                <w:rFonts w:eastAsia="宋体" w:hAnsi="宋体"/>
                <w:sz w:val="24"/>
                <w:szCs w:val="24"/>
              </w:rPr>
              <w:t>局、财政局、人社局按职责分工负责</w:t>
            </w:r>
          </w:p>
        </w:tc>
      </w:tr>
      <w:tr w:rsidR="008D0EE5">
        <w:tc>
          <w:tcPr>
            <w:tcW w:w="846" w:type="dxa"/>
            <w:vMerge/>
            <w:vAlign w:val="center"/>
          </w:tcPr>
          <w:p w:rsidR="008D0EE5" w:rsidRDefault="008D0EE5" w:rsidP="008F34B8">
            <w:pPr>
              <w:widowControl/>
              <w:spacing w:line="400" w:lineRule="exact"/>
              <w:ind w:firstLine="0"/>
              <w:jc w:val="center"/>
              <w:rPr>
                <w:rFonts w:eastAsia="宋体"/>
                <w:sz w:val="24"/>
                <w:szCs w:val="24"/>
              </w:rPr>
            </w:pPr>
          </w:p>
        </w:tc>
        <w:tc>
          <w:tcPr>
            <w:tcW w:w="1417" w:type="dxa"/>
            <w:vMerge/>
            <w:vAlign w:val="center"/>
          </w:tcPr>
          <w:p w:rsidR="008D0EE5" w:rsidRDefault="008D0EE5" w:rsidP="008F34B8">
            <w:pPr>
              <w:widowControl/>
              <w:spacing w:line="400" w:lineRule="exact"/>
              <w:ind w:firstLine="0"/>
              <w:jc w:val="left"/>
              <w:rPr>
                <w:rFonts w:eastAsia="宋体"/>
                <w:sz w:val="24"/>
                <w:szCs w:val="24"/>
              </w:rPr>
            </w:pPr>
          </w:p>
        </w:tc>
        <w:tc>
          <w:tcPr>
            <w:tcW w:w="1985" w:type="dxa"/>
            <w:vAlign w:val="center"/>
          </w:tcPr>
          <w:p w:rsidR="008D0EE5" w:rsidRDefault="004457B7" w:rsidP="008F34B8">
            <w:pPr>
              <w:widowControl/>
              <w:spacing w:line="400" w:lineRule="exact"/>
              <w:ind w:firstLine="0"/>
              <w:jc w:val="left"/>
              <w:rPr>
                <w:rFonts w:eastAsia="宋体"/>
                <w:sz w:val="24"/>
                <w:szCs w:val="24"/>
              </w:rPr>
            </w:pPr>
            <w:r>
              <w:rPr>
                <w:rFonts w:eastAsia="宋体"/>
                <w:sz w:val="24"/>
                <w:szCs w:val="24"/>
              </w:rPr>
              <w:t>7</w:t>
            </w:r>
            <w:r>
              <w:rPr>
                <w:rFonts w:eastAsia="宋体" w:hAnsi="宋体"/>
                <w:sz w:val="24"/>
                <w:szCs w:val="24"/>
              </w:rPr>
              <w:t>．◆心脑血管疾病防治行动</w:t>
            </w:r>
          </w:p>
        </w:tc>
        <w:tc>
          <w:tcPr>
            <w:tcW w:w="4932" w:type="dxa"/>
            <w:vAlign w:val="center"/>
          </w:tcPr>
          <w:p w:rsidR="008D0EE5" w:rsidRDefault="00444AE9" w:rsidP="008F34B8">
            <w:pPr>
              <w:widowControl/>
              <w:spacing w:line="40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卫健委牵头，发改委</w:t>
            </w:r>
            <w:r w:rsidR="00295A99">
              <w:rPr>
                <w:rFonts w:eastAsia="宋体" w:hAnsi="宋体" w:hint="eastAsia"/>
                <w:sz w:val="24"/>
                <w:szCs w:val="24"/>
              </w:rPr>
              <w:t>、</w:t>
            </w:r>
            <w:r w:rsidR="004457B7">
              <w:rPr>
                <w:rFonts w:eastAsia="宋体" w:hAnsi="宋体"/>
                <w:sz w:val="24"/>
                <w:szCs w:val="24"/>
              </w:rPr>
              <w:t>教</w:t>
            </w:r>
            <w:r>
              <w:rPr>
                <w:rFonts w:eastAsia="宋体" w:hAnsi="宋体" w:hint="eastAsia"/>
                <w:sz w:val="24"/>
                <w:szCs w:val="24"/>
              </w:rPr>
              <w:t>体</w:t>
            </w:r>
            <w:r w:rsidR="004457B7">
              <w:rPr>
                <w:rFonts w:eastAsia="宋体" w:hAnsi="宋体"/>
                <w:sz w:val="24"/>
                <w:szCs w:val="24"/>
              </w:rPr>
              <w:t>局、财政局、医保局、红十字会等按职责分工负责</w:t>
            </w:r>
          </w:p>
        </w:tc>
      </w:tr>
      <w:tr w:rsidR="008D0EE5">
        <w:tc>
          <w:tcPr>
            <w:tcW w:w="846" w:type="dxa"/>
            <w:vMerge/>
            <w:vAlign w:val="center"/>
          </w:tcPr>
          <w:p w:rsidR="008D0EE5" w:rsidRDefault="008D0EE5" w:rsidP="008F34B8">
            <w:pPr>
              <w:widowControl/>
              <w:spacing w:line="400" w:lineRule="exact"/>
              <w:ind w:firstLine="0"/>
              <w:jc w:val="center"/>
              <w:rPr>
                <w:rFonts w:eastAsia="宋体"/>
                <w:sz w:val="24"/>
                <w:szCs w:val="24"/>
              </w:rPr>
            </w:pPr>
          </w:p>
        </w:tc>
        <w:tc>
          <w:tcPr>
            <w:tcW w:w="1417" w:type="dxa"/>
            <w:vMerge/>
            <w:vAlign w:val="center"/>
          </w:tcPr>
          <w:p w:rsidR="008D0EE5" w:rsidRDefault="008D0EE5" w:rsidP="008F34B8">
            <w:pPr>
              <w:widowControl/>
              <w:spacing w:line="400" w:lineRule="exact"/>
              <w:ind w:firstLine="0"/>
              <w:jc w:val="left"/>
              <w:rPr>
                <w:rFonts w:eastAsia="宋体"/>
                <w:sz w:val="24"/>
                <w:szCs w:val="24"/>
              </w:rPr>
            </w:pPr>
          </w:p>
        </w:tc>
        <w:tc>
          <w:tcPr>
            <w:tcW w:w="1985" w:type="dxa"/>
            <w:vAlign w:val="center"/>
          </w:tcPr>
          <w:p w:rsidR="008D0EE5" w:rsidRDefault="004457B7" w:rsidP="008F34B8">
            <w:pPr>
              <w:widowControl/>
              <w:spacing w:line="400" w:lineRule="exact"/>
              <w:ind w:firstLine="0"/>
              <w:jc w:val="left"/>
              <w:rPr>
                <w:rFonts w:eastAsia="宋体"/>
                <w:sz w:val="24"/>
                <w:szCs w:val="24"/>
              </w:rPr>
            </w:pPr>
            <w:r>
              <w:rPr>
                <w:rFonts w:eastAsia="宋体"/>
                <w:sz w:val="24"/>
                <w:szCs w:val="24"/>
              </w:rPr>
              <w:t>8</w:t>
            </w:r>
            <w:r>
              <w:rPr>
                <w:rFonts w:eastAsia="宋体" w:hAnsi="宋体"/>
                <w:sz w:val="24"/>
                <w:szCs w:val="24"/>
              </w:rPr>
              <w:t>．◆癌症防治行动</w:t>
            </w:r>
          </w:p>
        </w:tc>
        <w:tc>
          <w:tcPr>
            <w:tcW w:w="4932" w:type="dxa"/>
            <w:vAlign w:val="center"/>
          </w:tcPr>
          <w:p w:rsidR="008D0EE5" w:rsidRDefault="00444AE9" w:rsidP="008F34B8">
            <w:pPr>
              <w:widowControl/>
              <w:spacing w:line="40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卫健委牵头，发改委、科技局</w:t>
            </w:r>
            <w:r w:rsidR="00295A99">
              <w:rPr>
                <w:rFonts w:eastAsia="宋体" w:hAnsi="宋体" w:hint="eastAsia"/>
                <w:sz w:val="24"/>
                <w:szCs w:val="24"/>
              </w:rPr>
              <w:t>、</w:t>
            </w:r>
            <w:r w:rsidR="004457B7">
              <w:rPr>
                <w:rFonts w:eastAsia="宋体" w:hAnsi="宋体"/>
                <w:sz w:val="24"/>
                <w:szCs w:val="24"/>
              </w:rPr>
              <w:t>民政局、财政局、医保局、市场监管局、总工会等按职责分工负责</w:t>
            </w:r>
          </w:p>
        </w:tc>
      </w:tr>
      <w:tr w:rsidR="008D0EE5">
        <w:tc>
          <w:tcPr>
            <w:tcW w:w="846" w:type="dxa"/>
            <w:vMerge/>
            <w:vAlign w:val="center"/>
          </w:tcPr>
          <w:p w:rsidR="008D0EE5" w:rsidRDefault="008D0EE5" w:rsidP="008F34B8">
            <w:pPr>
              <w:widowControl/>
              <w:spacing w:line="440" w:lineRule="exact"/>
              <w:ind w:firstLine="0"/>
              <w:jc w:val="center"/>
              <w:rPr>
                <w:rFonts w:eastAsia="宋体"/>
                <w:sz w:val="24"/>
                <w:szCs w:val="24"/>
              </w:rPr>
            </w:pPr>
          </w:p>
        </w:tc>
        <w:tc>
          <w:tcPr>
            <w:tcW w:w="1417" w:type="dxa"/>
            <w:vMerge/>
            <w:vAlign w:val="center"/>
          </w:tcPr>
          <w:p w:rsidR="008D0EE5" w:rsidRDefault="008D0EE5" w:rsidP="008F34B8">
            <w:pPr>
              <w:widowControl/>
              <w:spacing w:line="440" w:lineRule="exact"/>
              <w:ind w:firstLine="0"/>
              <w:jc w:val="left"/>
              <w:rPr>
                <w:rFonts w:eastAsia="宋体"/>
                <w:sz w:val="24"/>
                <w:szCs w:val="24"/>
              </w:rPr>
            </w:pP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9</w:t>
            </w:r>
            <w:r>
              <w:rPr>
                <w:rFonts w:eastAsia="宋体" w:hAnsi="宋体"/>
                <w:sz w:val="24"/>
                <w:szCs w:val="24"/>
              </w:rPr>
              <w:t>．◆慢性呼吸系统疾病行动</w:t>
            </w:r>
          </w:p>
        </w:tc>
        <w:tc>
          <w:tcPr>
            <w:tcW w:w="4932" w:type="dxa"/>
            <w:vAlign w:val="center"/>
          </w:tcPr>
          <w:p w:rsidR="008D0EE5" w:rsidRDefault="00444A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卫健委牵头，发改委、科技局、财政局、医保局等按职责分工负责</w:t>
            </w:r>
          </w:p>
        </w:tc>
      </w:tr>
      <w:tr w:rsidR="008D0EE5">
        <w:tc>
          <w:tcPr>
            <w:tcW w:w="846" w:type="dxa"/>
            <w:vMerge/>
            <w:vAlign w:val="center"/>
          </w:tcPr>
          <w:p w:rsidR="008D0EE5" w:rsidRDefault="008D0EE5" w:rsidP="008F34B8">
            <w:pPr>
              <w:widowControl/>
              <w:spacing w:line="440" w:lineRule="exact"/>
              <w:ind w:firstLine="0"/>
              <w:jc w:val="center"/>
              <w:rPr>
                <w:rFonts w:eastAsia="宋体"/>
                <w:sz w:val="24"/>
                <w:szCs w:val="24"/>
              </w:rPr>
            </w:pPr>
          </w:p>
        </w:tc>
        <w:tc>
          <w:tcPr>
            <w:tcW w:w="1417" w:type="dxa"/>
            <w:vMerge/>
            <w:vAlign w:val="center"/>
          </w:tcPr>
          <w:p w:rsidR="008D0EE5" w:rsidRDefault="008D0EE5" w:rsidP="008F34B8">
            <w:pPr>
              <w:widowControl/>
              <w:spacing w:line="440" w:lineRule="exact"/>
              <w:ind w:firstLine="0"/>
              <w:jc w:val="left"/>
              <w:rPr>
                <w:rFonts w:eastAsia="宋体"/>
                <w:sz w:val="24"/>
                <w:szCs w:val="24"/>
              </w:rPr>
            </w:pP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10</w:t>
            </w:r>
            <w:r>
              <w:rPr>
                <w:rFonts w:eastAsia="宋体" w:hAnsi="宋体"/>
                <w:sz w:val="24"/>
                <w:szCs w:val="24"/>
              </w:rPr>
              <w:t>．◆糖尿病防治行动</w:t>
            </w:r>
          </w:p>
        </w:tc>
        <w:tc>
          <w:tcPr>
            <w:tcW w:w="4932" w:type="dxa"/>
            <w:vAlign w:val="center"/>
          </w:tcPr>
          <w:p w:rsidR="008D0EE5" w:rsidRDefault="00444A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卫健</w:t>
            </w:r>
            <w:r>
              <w:rPr>
                <w:rFonts w:eastAsia="宋体" w:hAnsi="宋体" w:hint="eastAsia"/>
                <w:sz w:val="24"/>
                <w:szCs w:val="24"/>
              </w:rPr>
              <w:t>委</w:t>
            </w:r>
            <w:r w:rsidR="004457B7">
              <w:rPr>
                <w:rFonts w:eastAsia="宋体" w:hAnsi="宋体"/>
                <w:sz w:val="24"/>
                <w:szCs w:val="24"/>
              </w:rPr>
              <w:t>牵头，发改委、财政局、</w:t>
            </w:r>
            <w:r>
              <w:rPr>
                <w:rFonts w:eastAsia="宋体" w:hAnsi="宋体" w:hint="eastAsia"/>
                <w:sz w:val="24"/>
                <w:szCs w:val="24"/>
              </w:rPr>
              <w:t>教</w:t>
            </w:r>
            <w:r w:rsidR="004457B7">
              <w:rPr>
                <w:rFonts w:eastAsia="宋体" w:hAnsi="宋体"/>
                <w:sz w:val="24"/>
                <w:szCs w:val="24"/>
              </w:rPr>
              <w:t>体局、医保局等按职责分工负责</w:t>
            </w:r>
          </w:p>
        </w:tc>
      </w:tr>
      <w:tr w:rsidR="008D0EE5">
        <w:tc>
          <w:tcPr>
            <w:tcW w:w="846" w:type="dxa"/>
            <w:vMerge/>
            <w:vAlign w:val="center"/>
          </w:tcPr>
          <w:p w:rsidR="008D0EE5" w:rsidRDefault="008D0EE5" w:rsidP="008F34B8">
            <w:pPr>
              <w:widowControl/>
              <w:spacing w:line="440" w:lineRule="exact"/>
              <w:ind w:firstLine="0"/>
              <w:jc w:val="center"/>
              <w:rPr>
                <w:rFonts w:eastAsia="宋体"/>
                <w:sz w:val="24"/>
                <w:szCs w:val="24"/>
              </w:rPr>
            </w:pPr>
          </w:p>
        </w:tc>
        <w:tc>
          <w:tcPr>
            <w:tcW w:w="1417" w:type="dxa"/>
            <w:vMerge/>
            <w:vAlign w:val="center"/>
          </w:tcPr>
          <w:p w:rsidR="008D0EE5" w:rsidRDefault="008D0EE5" w:rsidP="008F34B8">
            <w:pPr>
              <w:widowControl/>
              <w:spacing w:line="440" w:lineRule="exact"/>
              <w:ind w:firstLine="0"/>
              <w:jc w:val="left"/>
              <w:rPr>
                <w:rFonts w:eastAsia="宋体"/>
                <w:sz w:val="24"/>
                <w:szCs w:val="24"/>
              </w:rPr>
            </w:pP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11</w:t>
            </w:r>
            <w:r>
              <w:rPr>
                <w:rFonts w:eastAsia="宋体" w:hAnsi="宋体"/>
                <w:sz w:val="24"/>
                <w:szCs w:val="24"/>
              </w:rPr>
              <w:t>．◆传染病及地方病防控行动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卫健委牵头，</w:t>
            </w:r>
            <w:r>
              <w:rPr>
                <w:rFonts w:eastAsia="宋体" w:hAnsi="宋体" w:hint="eastAsia"/>
                <w:sz w:val="24"/>
                <w:szCs w:val="24"/>
              </w:rPr>
              <w:t>县</w:t>
            </w:r>
            <w:r w:rsidR="004457B7">
              <w:rPr>
                <w:rFonts w:eastAsia="宋体" w:hAnsi="宋体"/>
                <w:sz w:val="24"/>
                <w:szCs w:val="24"/>
              </w:rPr>
              <w:t>委宣传部、发改委、教</w:t>
            </w:r>
            <w:r>
              <w:rPr>
                <w:rFonts w:eastAsia="宋体" w:hAnsi="宋体" w:hint="eastAsia"/>
                <w:sz w:val="24"/>
                <w:szCs w:val="24"/>
              </w:rPr>
              <w:t>体局</w:t>
            </w:r>
            <w:r w:rsidR="004457B7">
              <w:rPr>
                <w:rFonts w:eastAsia="宋体" w:hAnsi="宋体"/>
                <w:sz w:val="24"/>
                <w:szCs w:val="24"/>
              </w:rPr>
              <w:t>、工信局、公安局、民政局、财政局、自然资源</w:t>
            </w:r>
            <w:r w:rsidR="0013010B">
              <w:rPr>
                <w:rFonts w:eastAsia="宋体" w:hAnsi="宋体" w:hint="eastAsia"/>
                <w:sz w:val="24"/>
                <w:szCs w:val="24"/>
              </w:rPr>
              <w:t>和规划</w:t>
            </w:r>
            <w:r w:rsidR="004457B7">
              <w:rPr>
                <w:rFonts w:eastAsia="宋体" w:hAnsi="宋体"/>
                <w:sz w:val="24"/>
                <w:szCs w:val="24"/>
              </w:rPr>
              <w:t>局、交通局、水</w:t>
            </w:r>
            <w:r>
              <w:rPr>
                <w:rFonts w:eastAsia="宋体" w:hAnsi="宋体" w:hint="eastAsia"/>
                <w:sz w:val="24"/>
                <w:szCs w:val="24"/>
              </w:rPr>
              <w:t>务</w:t>
            </w:r>
            <w:r w:rsidR="004457B7">
              <w:rPr>
                <w:rFonts w:eastAsia="宋体" w:hAnsi="宋体"/>
                <w:sz w:val="24"/>
                <w:szCs w:val="24"/>
              </w:rPr>
              <w:t>局、农业农村局、文广</w:t>
            </w:r>
            <w:r w:rsidR="00295A99">
              <w:rPr>
                <w:rFonts w:eastAsia="宋体" w:hAnsi="宋体" w:hint="eastAsia"/>
                <w:sz w:val="24"/>
                <w:szCs w:val="24"/>
              </w:rPr>
              <w:t>旅游</w:t>
            </w:r>
            <w:r w:rsidR="004457B7">
              <w:rPr>
                <w:rFonts w:eastAsia="宋体" w:hAnsi="宋体"/>
                <w:sz w:val="24"/>
                <w:szCs w:val="24"/>
              </w:rPr>
              <w:t>局、市场监管局、医保局、总工会、团</w:t>
            </w:r>
            <w:r>
              <w:rPr>
                <w:rFonts w:eastAsia="宋体" w:hAnsi="宋体" w:hint="eastAsia"/>
                <w:sz w:val="24"/>
                <w:szCs w:val="24"/>
              </w:rPr>
              <w:t>县</w:t>
            </w:r>
            <w:r w:rsidR="004457B7">
              <w:rPr>
                <w:rFonts w:eastAsia="宋体" w:hAnsi="宋体"/>
                <w:sz w:val="24"/>
                <w:szCs w:val="24"/>
              </w:rPr>
              <w:t>委、妇联、红十字会等按职责分工负责</w:t>
            </w:r>
          </w:p>
        </w:tc>
      </w:tr>
      <w:tr w:rsidR="008D0EE5">
        <w:tc>
          <w:tcPr>
            <w:tcW w:w="846" w:type="dxa"/>
            <w:vMerge w:val="restart"/>
            <w:vAlign w:val="center"/>
          </w:tcPr>
          <w:p w:rsidR="008D0EE5" w:rsidRDefault="004457B7" w:rsidP="008F34B8">
            <w:pPr>
              <w:widowControl/>
              <w:spacing w:line="440" w:lineRule="exact"/>
              <w:ind w:firstLine="0"/>
              <w:jc w:val="center"/>
              <w:rPr>
                <w:rFonts w:eastAsia="宋体"/>
                <w:sz w:val="24"/>
                <w:szCs w:val="24"/>
              </w:rPr>
            </w:pPr>
            <w:r>
              <w:rPr>
                <w:rFonts w:eastAsia="宋体"/>
                <w:sz w:val="24"/>
                <w:szCs w:val="24"/>
              </w:rPr>
              <w:t>4</w:t>
            </w:r>
          </w:p>
        </w:tc>
        <w:tc>
          <w:tcPr>
            <w:tcW w:w="1417" w:type="dxa"/>
            <w:vMerge w:val="restart"/>
            <w:vAlign w:val="center"/>
          </w:tcPr>
          <w:p w:rsidR="008D0EE5" w:rsidRDefault="004457B7" w:rsidP="008F34B8">
            <w:pPr>
              <w:widowControl/>
              <w:spacing w:line="440" w:lineRule="exact"/>
              <w:ind w:firstLine="0"/>
              <w:jc w:val="left"/>
              <w:rPr>
                <w:rFonts w:eastAsia="宋体"/>
                <w:sz w:val="24"/>
                <w:szCs w:val="24"/>
              </w:rPr>
            </w:pPr>
            <w:r>
              <w:rPr>
                <w:rFonts w:eastAsia="宋体" w:hAnsi="宋体"/>
                <w:sz w:val="24"/>
                <w:szCs w:val="24"/>
              </w:rPr>
              <w:t>保护重点人群健康</w:t>
            </w: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12</w:t>
            </w:r>
            <w:r>
              <w:rPr>
                <w:rFonts w:eastAsia="宋体" w:hAnsi="宋体"/>
                <w:sz w:val="24"/>
                <w:szCs w:val="24"/>
              </w:rPr>
              <w:t>．◆妇幼健康促进行动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卫健委牵头，发改委、教</w:t>
            </w:r>
            <w:r>
              <w:rPr>
                <w:rFonts w:eastAsia="宋体" w:hAnsi="宋体" w:hint="eastAsia"/>
                <w:sz w:val="24"/>
                <w:szCs w:val="24"/>
              </w:rPr>
              <w:t>体</w:t>
            </w:r>
            <w:r w:rsidR="004457B7">
              <w:rPr>
                <w:rFonts w:eastAsia="宋体" w:hAnsi="宋体"/>
                <w:sz w:val="24"/>
                <w:szCs w:val="24"/>
              </w:rPr>
              <w:t>局、公安局、民政局、财政局、人社局、自然资源</w:t>
            </w:r>
            <w:r w:rsidR="0013010B">
              <w:rPr>
                <w:rFonts w:eastAsia="宋体" w:hAnsi="宋体" w:hint="eastAsia"/>
                <w:sz w:val="24"/>
                <w:szCs w:val="24"/>
              </w:rPr>
              <w:t>和规划</w:t>
            </w:r>
            <w:r w:rsidR="004457B7">
              <w:rPr>
                <w:rFonts w:eastAsia="宋体" w:hAnsi="宋体"/>
                <w:sz w:val="24"/>
                <w:szCs w:val="24"/>
              </w:rPr>
              <w:t>局、住建局、应急</w:t>
            </w:r>
            <w:r w:rsidR="0013010B">
              <w:rPr>
                <w:rFonts w:eastAsia="宋体" w:hAnsi="宋体" w:hint="eastAsia"/>
                <w:sz w:val="24"/>
                <w:szCs w:val="24"/>
              </w:rPr>
              <w:t>管理</w:t>
            </w:r>
            <w:r w:rsidR="004457B7">
              <w:rPr>
                <w:rFonts w:eastAsia="宋体" w:hAnsi="宋体"/>
                <w:sz w:val="24"/>
                <w:szCs w:val="24"/>
              </w:rPr>
              <w:t>局、市场监管局、文广旅</w:t>
            </w:r>
            <w:r w:rsidR="0013010B">
              <w:rPr>
                <w:rFonts w:eastAsia="宋体" w:hAnsi="宋体" w:hint="eastAsia"/>
                <w:sz w:val="24"/>
                <w:szCs w:val="24"/>
              </w:rPr>
              <w:t>游</w:t>
            </w:r>
            <w:r w:rsidR="004457B7">
              <w:rPr>
                <w:rFonts w:eastAsia="宋体" w:hAnsi="宋体"/>
                <w:sz w:val="24"/>
                <w:szCs w:val="24"/>
              </w:rPr>
              <w:t>局、医保局、总工会、团</w:t>
            </w:r>
            <w:r>
              <w:rPr>
                <w:rFonts w:eastAsia="宋体" w:hAnsi="宋体" w:hint="eastAsia"/>
                <w:sz w:val="24"/>
                <w:szCs w:val="24"/>
              </w:rPr>
              <w:t>县</w:t>
            </w:r>
            <w:r w:rsidR="004457B7">
              <w:rPr>
                <w:rFonts w:eastAsia="宋体" w:hAnsi="宋体"/>
                <w:sz w:val="24"/>
                <w:szCs w:val="24"/>
              </w:rPr>
              <w:t>委、妇联、残联等按职责分工负责</w:t>
            </w:r>
          </w:p>
        </w:tc>
      </w:tr>
      <w:tr w:rsidR="008D0EE5">
        <w:tc>
          <w:tcPr>
            <w:tcW w:w="846" w:type="dxa"/>
            <w:vMerge/>
            <w:vAlign w:val="center"/>
          </w:tcPr>
          <w:p w:rsidR="008D0EE5" w:rsidRDefault="008D0EE5" w:rsidP="008F34B8">
            <w:pPr>
              <w:widowControl/>
              <w:spacing w:line="440" w:lineRule="exact"/>
              <w:ind w:firstLine="0"/>
              <w:jc w:val="center"/>
              <w:rPr>
                <w:rFonts w:eastAsia="宋体"/>
                <w:sz w:val="24"/>
                <w:szCs w:val="24"/>
              </w:rPr>
            </w:pPr>
          </w:p>
        </w:tc>
        <w:tc>
          <w:tcPr>
            <w:tcW w:w="1417" w:type="dxa"/>
            <w:vMerge/>
            <w:vAlign w:val="center"/>
          </w:tcPr>
          <w:p w:rsidR="008D0EE5" w:rsidRDefault="008D0EE5" w:rsidP="008F34B8">
            <w:pPr>
              <w:widowControl/>
              <w:spacing w:line="440" w:lineRule="exact"/>
              <w:ind w:firstLine="0"/>
              <w:jc w:val="left"/>
              <w:rPr>
                <w:rFonts w:eastAsia="宋体"/>
                <w:sz w:val="24"/>
                <w:szCs w:val="24"/>
              </w:rPr>
            </w:pP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13</w:t>
            </w:r>
            <w:r>
              <w:rPr>
                <w:rFonts w:eastAsia="宋体" w:hAnsi="宋体"/>
                <w:sz w:val="24"/>
                <w:szCs w:val="24"/>
              </w:rPr>
              <w:t>．◆学生健康促进行动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教</w:t>
            </w:r>
            <w:r>
              <w:rPr>
                <w:rFonts w:eastAsia="宋体" w:hAnsi="宋体" w:hint="eastAsia"/>
                <w:sz w:val="24"/>
                <w:szCs w:val="24"/>
              </w:rPr>
              <w:t>体</w:t>
            </w:r>
            <w:r w:rsidR="004457B7">
              <w:rPr>
                <w:rFonts w:eastAsia="宋体" w:hAnsi="宋体"/>
                <w:sz w:val="24"/>
                <w:szCs w:val="24"/>
              </w:rPr>
              <w:t>局牵头，发改委、财政局、卫健委、市场监管局、文广旅</w:t>
            </w:r>
            <w:r w:rsidR="0013010B">
              <w:rPr>
                <w:rFonts w:eastAsia="宋体" w:hAnsi="宋体" w:hint="eastAsia"/>
                <w:sz w:val="24"/>
                <w:szCs w:val="24"/>
              </w:rPr>
              <w:t>游</w:t>
            </w:r>
            <w:r w:rsidR="004457B7">
              <w:rPr>
                <w:rFonts w:eastAsia="宋体" w:hAnsi="宋体"/>
                <w:sz w:val="24"/>
                <w:szCs w:val="24"/>
              </w:rPr>
              <w:t>局、团</w:t>
            </w:r>
            <w:r>
              <w:rPr>
                <w:rFonts w:eastAsia="宋体" w:hAnsi="宋体" w:hint="eastAsia"/>
                <w:sz w:val="24"/>
                <w:szCs w:val="24"/>
              </w:rPr>
              <w:t>县</w:t>
            </w:r>
            <w:r w:rsidR="004457B7">
              <w:rPr>
                <w:rFonts w:eastAsia="宋体" w:hAnsi="宋体"/>
                <w:sz w:val="24"/>
                <w:szCs w:val="24"/>
              </w:rPr>
              <w:t>委、红十字会等按职责分工负责</w:t>
            </w:r>
          </w:p>
        </w:tc>
      </w:tr>
      <w:tr w:rsidR="008D0EE5">
        <w:tc>
          <w:tcPr>
            <w:tcW w:w="846" w:type="dxa"/>
            <w:vMerge/>
            <w:vAlign w:val="center"/>
          </w:tcPr>
          <w:p w:rsidR="008D0EE5" w:rsidRDefault="008D0EE5" w:rsidP="008F34B8">
            <w:pPr>
              <w:widowControl/>
              <w:spacing w:line="440" w:lineRule="exact"/>
              <w:ind w:firstLine="0"/>
              <w:jc w:val="center"/>
              <w:rPr>
                <w:rFonts w:eastAsia="宋体"/>
                <w:sz w:val="24"/>
                <w:szCs w:val="24"/>
              </w:rPr>
            </w:pPr>
          </w:p>
        </w:tc>
        <w:tc>
          <w:tcPr>
            <w:tcW w:w="1417" w:type="dxa"/>
            <w:vMerge/>
            <w:vAlign w:val="center"/>
          </w:tcPr>
          <w:p w:rsidR="008D0EE5" w:rsidRDefault="008D0EE5" w:rsidP="008F34B8">
            <w:pPr>
              <w:widowControl/>
              <w:spacing w:line="440" w:lineRule="exact"/>
              <w:ind w:firstLine="0"/>
              <w:jc w:val="left"/>
              <w:rPr>
                <w:rFonts w:eastAsia="宋体"/>
                <w:sz w:val="24"/>
                <w:szCs w:val="24"/>
              </w:rPr>
            </w:pP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14</w:t>
            </w:r>
            <w:r>
              <w:rPr>
                <w:rFonts w:eastAsia="宋体" w:hAnsi="宋体"/>
                <w:sz w:val="24"/>
                <w:szCs w:val="24"/>
              </w:rPr>
              <w:t>．◆职业健康保护行动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卫健委牵头，发改委、教</w:t>
            </w:r>
            <w:r>
              <w:rPr>
                <w:rFonts w:eastAsia="宋体" w:hAnsi="宋体" w:hint="eastAsia"/>
                <w:sz w:val="24"/>
                <w:szCs w:val="24"/>
              </w:rPr>
              <w:t>体</w:t>
            </w:r>
            <w:r w:rsidR="004457B7">
              <w:rPr>
                <w:rFonts w:eastAsia="宋体" w:hAnsi="宋体"/>
                <w:sz w:val="24"/>
                <w:szCs w:val="24"/>
              </w:rPr>
              <w:t>局、科技局、工信局、民政局、司法局、财政局、人社局、市场监管局、医保局、总工会、妇联等按职责分工负责</w:t>
            </w:r>
          </w:p>
        </w:tc>
      </w:tr>
      <w:tr w:rsidR="008D0EE5">
        <w:tc>
          <w:tcPr>
            <w:tcW w:w="846" w:type="dxa"/>
            <w:vMerge/>
            <w:vAlign w:val="center"/>
          </w:tcPr>
          <w:p w:rsidR="008D0EE5" w:rsidRDefault="008D0EE5" w:rsidP="008F34B8">
            <w:pPr>
              <w:widowControl/>
              <w:spacing w:line="440" w:lineRule="exact"/>
              <w:ind w:firstLine="0"/>
              <w:jc w:val="center"/>
              <w:rPr>
                <w:rFonts w:eastAsia="宋体"/>
                <w:sz w:val="24"/>
                <w:szCs w:val="24"/>
              </w:rPr>
            </w:pPr>
          </w:p>
        </w:tc>
        <w:tc>
          <w:tcPr>
            <w:tcW w:w="1417" w:type="dxa"/>
            <w:vMerge/>
            <w:vAlign w:val="center"/>
          </w:tcPr>
          <w:p w:rsidR="008D0EE5" w:rsidRDefault="008D0EE5" w:rsidP="008F34B8">
            <w:pPr>
              <w:widowControl/>
              <w:spacing w:line="440" w:lineRule="exact"/>
              <w:ind w:firstLine="0"/>
              <w:jc w:val="left"/>
              <w:rPr>
                <w:rFonts w:eastAsia="宋体"/>
                <w:sz w:val="24"/>
                <w:szCs w:val="24"/>
              </w:rPr>
            </w:pP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15</w:t>
            </w:r>
            <w:r>
              <w:rPr>
                <w:rFonts w:eastAsia="宋体" w:hAnsi="宋体"/>
                <w:sz w:val="24"/>
                <w:szCs w:val="24"/>
              </w:rPr>
              <w:t>．◆老年健康促进行动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民政局牵头，</w:t>
            </w:r>
            <w:r w:rsidR="0082777A">
              <w:rPr>
                <w:rFonts w:eastAsia="宋体" w:hAnsi="宋体" w:hint="eastAsia"/>
                <w:sz w:val="24"/>
                <w:szCs w:val="24"/>
              </w:rPr>
              <w:t>卫健委、</w:t>
            </w:r>
            <w:r w:rsidR="004457B7">
              <w:rPr>
                <w:rFonts w:eastAsia="宋体" w:hAnsi="宋体"/>
                <w:sz w:val="24"/>
                <w:szCs w:val="24"/>
              </w:rPr>
              <w:t>发改委、教</w:t>
            </w:r>
            <w:r>
              <w:rPr>
                <w:rFonts w:eastAsia="宋体" w:hAnsi="宋体" w:hint="eastAsia"/>
                <w:sz w:val="24"/>
                <w:szCs w:val="24"/>
              </w:rPr>
              <w:t>体</w:t>
            </w:r>
            <w:r w:rsidR="004457B7">
              <w:rPr>
                <w:rFonts w:eastAsia="宋体" w:hAnsi="宋体"/>
                <w:sz w:val="24"/>
                <w:szCs w:val="24"/>
              </w:rPr>
              <w:t>局、科技局、人社局、住建局、交通局、文广</w:t>
            </w:r>
            <w:r w:rsidR="0082777A">
              <w:rPr>
                <w:rFonts w:eastAsia="宋体" w:hAnsi="宋体" w:hint="eastAsia"/>
                <w:sz w:val="24"/>
                <w:szCs w:val="24"/>
              </w:rPr>
              <w:t>旅游</w:t>
            </w:r>
            <w:r w:rsidR="004457B7">
              <w:rPr>
                <w:rFonts w:eastAsia="宋体" w:hAnsi="宋体"/>
                <w:sz w:val="24"/>
                <w:szCs w:val="24"/>
              </w:rPr>
              <w:t>局、医保局等按职责分工负责</w:t>
            </w:r>
          </w:p>
        </w:tc>
      </w:tr>
      <w:tr w:rsidR="008D0EE5">
        <w:tc>
          <w:tcPr>
            <w:tcW w:w="846" w:type="dxa"/>
            <w:vMerge/>
            <w:vAlign w:val="center"/>
          </w:tcPr>
          <w:p w:rsidR="008D0EE5" w:rsidRDefault="008D0EE5" w:rsidP="008F34B8">
            <w:pPr>
              <w:widowControl/>
              <w:spacing w:line="440" w:lineRule="exact"/>
              <w:ind w:firstLine="0"/>
              <w:jc w:val="center"/>
              <w:rPr>
                <w:rFonts w:eastAsia="宋体"/>
                <w:sz w:val="24"/>
                <w:szCs w:val="24"/>
              </w:rPr>
            </w:pPr>
          </w:p>
        </w:tc>
        <w:tc>
          <w:tcPr>
            <w:tcW w:w="1417" w:type="dxa"/>
            <w:vMerge/>
            <w:vAlign w:val="center"/>
          </w:tcPr>
          <w:p w:rsidR="008D0EE5" w:rsidRDefault="008D0EE5" w:rsidP="008F34B8">
            <w:pPr>
              <w:widowControl/>
              <w:spacing w:line="440" w:lineRule="exact"/>
              <w:ind w:firstLine="0"/>
              <w:jc w:val="left"/>
              <w:rPr>
                <w:rFonts w:eastAsia="宋体"/>
                <w:sz w:val="24"/>
                <w:szCs w:val="24"/>
              </w:rPr>
            </w:pP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16</w:t>
            </w:r>
            <w:r>
              <w:rPr>
                <w:rFonts w:eastAsia="宋体" w:hAnsi="宋体"/>
                <w:sz w:val="24"/>
                <w:szCs w:val="24"/>
              </w:rPr>
              <w:t>．残疾人健康促进行动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残联牵头，发改委、教</w:t>
            </w:r>
            <w:r>
              <w:rPr>
                <w:rFonts w:eastAsia="宋体" w:hAnsi="宋体" w:hint="eastAsia"/>
                <w:sz w:val="24"/>
                <w:szCs w:val="24"/>
              </w:rPr>
              <w:t>体</w:t>
            </w:r>
            <w:r w:rsidR="004457B7">
              <w:rPr>
                <w:rFonts w:eastAsia="宋体" w:hAnsi="宋体"/>
                <w:sz w:val="24"/>
                <w:szCs w:val="24"/>
              </w:rPr>
              <w:t>局、民政局、财政局、卫健委、医保局等按职责分工负责</w:t>
            </w:r>
          </w:p>
        </w:tc>
      </w:tr>
      <w:tr w:rsidR="008D0EE5">
        <w:tc>
          <w:tcPr>
            <w:tcW w:w="846" w:type="dxa"/>
            <w:vAlign w:val="center"/>
          </w:tcPr>
          <w:p w:rsidR="008D0EE5" w:rsidRDefault="004457B7" w:rsidP="008F34B8">
            <w:pPr>
              <w:widowControl/>
              <w:spacing w:line="440" w:lineRule="exact"/>
              <w:ind w:firstLine="0"/>
              <w:jc w:val="center"/>
              <w:rPr>
                <w:rFonts w:eastAsia="宋体"/>
                <w:sz w:val="24"/>
                <w:szCs w:val="24"/>
              </w:rPr>
            </w:pPr>
            <w:r>
              <w:rPr>
                <w:rFonts w:eastAsia="宋体"/>
                <w:sz w:val="24"/>
                <w:szCs w:val="24"/>
              </w:rPr>
              <w:t>5</w:t>
            </w:r>
          </w:p>
        </w:tc>
        <w:tc>
          <w:tcPr>
            <w:tcW w:w="1417" w:type="dxa"/>
            <w:vAlign w:val="center"/>
          </w:tcPr>
          <w:p w:rsidR="008D0EE5" w:rsidRDefault="004457B7" w:rsidP="008F34B8">
            <w:pPr>
              <w:widowControl/>
              <w:spacing w:line="440" w:lineRule="exact"/>
              <w:ind w:firstLine="0"/>
              <w:jc w:val="left"/>
              <w:rPr>
                <w:rFonts w:eastAsia="宋体"/>
                <w:sz w:val="24"/>
                <w:szCs w:val="24"/>
              </w:rPr>
            </w:pPr>
            <w:r>
              <w:rPr>
                <w:rFonts w:eastAsia="宋体" w:hAnsi="宋体"/>
                <w:sz w:val="24"/>
                <w:szCs w:val="24"/>
              </w:rPr>
              <w:t>发挥中医药独特优势</w:t>
            </w: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17</w:t>
            </w:r>
            <w:r>
              <w:rPr>
                <w:rFonts w:eastAsia="宋体" w:hAnsi="宋体"/>
                <w:sz w:val="24"/>
                <w:szCs w:val="24"/>
              </w:rPr>
              <w:t>．扩大中医药服务行动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卫健委牵头，发改委、教</w:t>
            </w:r>
            <w:r>
              <w:rPr>
                <w:rFonts w:eastAsia="宋体" w:hAnsi="宋体" w:hint="eastAsia"/>
                <w:sz w:val="24"/>
                <w:szCs w:val="24"/>
              </w:rPr>
              <w:t>体</w:t>
            </w:r>
            <w:r w:rsidR="004457B7">
              <w:rPr>
                <w:rFonts w:eastAsia="宋体" w:hAnsi="宋体"/>
                <w:sz w:val="24"/>
                <w:szCs w:val="24"/>
              </w:rPr>
              <w:t>局、工</w:t>
            </w:r>
            <w:r>
              <w:rPr>
                <w:rFonts w:eastAsia="宋体" w:hAnsi="宋体" w:hint="eastAsia"/>
                <w:sz w:val="24"/>
                <w:szCs w:val="24"/>
              </w:rPr>
              <w:t>信</w:t>
            </w:r>
            <w:r w:rsidR="004457B7">
              <w:rPr>
                <w:rFonts w:eastAsia="宋体" w:hAnsi="宋体"/>
                <w:sz w:val="24"/>
                <w:szCs w:val="24"/>
              </w:rPr>
              <w:t>局、财政局</w:t>
            </w:r>
            <w:r w:rsidR="004457B7">
              <w:rPr>
                <w:rFonts w:eastAsia="宋体" w:hAnsi="宋体" w:hint="eastAsia"/>
                <w:sz w:val="24"/>
                <w:szCs w:val="24"/>
              </w:rPr>
              <w:t>等</w:t>
            </w:r>
            <w:r w:rsidR="004457B7">
              <w:rPr>
                <w:rFonts w:eastAsia="宋体" w:hAnsi="宋体"/>
                <w:sz w:val="24"/>
                <w:szCs w:val="24"/>
              </w:rPr>
              <w:t>按职责分工负责</w:t>
            </w:r>
          </w:p>
        </w:tc>
      </w:tr>
      <w:tr w:rsidR="008D0EE5">
        <w:tc>
          <w:tcPr>
            <w:tcW w:w="846" w:type="dxa"/>
            <w:vAlign w:val="center"/>
          </w:tcPr>
          <w:p w:rsidR="008D0EE5" w:rsidRDefault="004457B7" w:rsidP="008F34B8">
            <w:pPr>
              <w:widowControl/>
              <w:spacing w:line="440" w:lineRule="exact"/>
              <w:ind w:firstLine="0"/>
              <w:jc w:val="center"/>
              <w:rPr>
                <w:rFonts w:eastAsia="宋体"/>
                <w:sz w:val="24"/>
                <w:szCs w:val="24"/>
              </w:rPr>
            </w:pPr>
            <w:r>
              <w:rPr>
                <w:rFonts w:eastAsia="宋体"/>
                <w:sz w:val="24"/>
                <w:szCs w:val="24"/>
              </w:rPr>
              <w:lastRenderedPageBreak/>
              <w:t>6</w:t>
            </w:r>
          </w:p>
        </w:tc>
        <w:tc>
          <w:tcPr>
            <w:tcW w:w="1417" w:type="dxa"/>
            <w:vAlign w:val="center"/>
          </w:tcPr>
          <w:p w:rsidR="008D0EE5" w:rsidRDefault="004457B7" w:rsidP="008F34B8">
            <w:pPr>
              <w:widowControl/>
              <w:spacing w:line="440" w:lineRule="exact"/>
              <w:ind w:firstLine="0"/>
              <w:jc w:val="left"/>
              <w:rPr>
                <w:rFonts w:eastAsia="宋体"/>
                <w:sz w:val="24"/>
                <w:szCs w:val="24"/>
              </w:rPr>
            </w:pPr>
            <w:r>
              <w:rPr>
                <w:rFonts w:eastAsia="宋体" w:hAnsi="宋体"/>
                <w:sz w:val="24"/>
                <w:szCs w:val="24"/>
              </w:rPr>
              <w:t>健全全民医疗保障</w:t>
            </w: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18</w:t>
            </w:r>
            <w:r>
              <w:rPr>
                <w:rFonts w:eastAsia="宋体" w:hAnsi="宋体"/>
                <w:sz w:val="24"/>
                <w:szCs w:val="24"/>
              </w:rPr>
              <w:t>．全民医保制度完善行动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医保局牵头，民政局、财政局、卫健委</w:t>
            </w:r>
            <w:r w:rsidR="004457B7">
              <w:rPr>
                <w:rFonts w:eastAsia="宋体" w:hAnsi="宋体" w:hint="eastAsia"/>
                <w:sz w:val="24"/>
                <w:szCs w:val="24"/>
              </w:rPr>
              <w:t>等</w:t>
            </w:r>
            <w:r w:rsidR="004457B7">
              <w:rPr>
                <w:rFonts w:eastAsia="宋体" w:hAnsi="宋体"/>
                <w:sz w:val="24"/>
                <w:szCs w:val="24"/>
              </w:rPr>
              <w:t>按职责分工负责</w:t>
            </w:r>
          </w:p>
        </w:tc>
      </w:tr>
      <w:tr w:rsidR="008D0EE5">
        <w:tc>
          <w:tcPr>
            <w:tcW w:w="846" w:type="dxa"/>
            <w:vMerge w:val="restart"/>
            <w:vAlign w:val="center"/>
          </w:tcPr>
          <w:p w:rsidR="008D0EE5" w:rsidRDefault="004457B7" w:rsidP="008F34B8">
            <w:pPr>
              <w:widowControl/>
              <w:spacing w:line="440" w:lineRule="exact"/>
              <w:ind w:firstLine="0"/>
              <w:jc w:val="center"/>
              <w:rPr>
                <w:rFonts w:eastAsia="宋体"/>
                <w:sz w:val="24"/>
                <w:szCs w:val="24"/>
              </w:rPr>
            </w:pPr>
            <w:r>
              <w:rPr>
                <w:rFonts w:eastAsia="宋体"/>
                <w:sz w:val="24"/>
                <w:szCs w:val="24"/>
              </w:rPr>
              <w:t>7</w:t>
            </w:r>
          </w:p>
        </w:tc>
        <w:tc>
          <w:tcPr>
            <w:tcW w:w="1417" w:type="dxa"/>
            <w:vMerge w:val="restart"/>
            <w:vAlign w:val="center"/>
          </w:tcPr>
          <w:p w:rsidR="008D0EE5" w:rsidRDefault="004457B7" w:rsidP="008F34B8">
            <w:pPr>
              <w:widowControl/>
              <w:spacing w:line="440" w:lineRule="exact"/>
              <w:ind w:firstLine="0"/>
              <w:jc w:val="left"/>
              <w:rPr>
                <w:rFonts w:eastAsia="宋体"/>
                <w:sz w:val="24"/>
                <w:szCs w:val="24"/>
              </w:rPr>
            </w:pPr>
            <w:r>
              <w:rPr>
                <w:rFonts w:eastAsia="宋体" w:hAnsi="宋体"/>
                <w:sz w:val="24"/>
                <w:szCs w:val="24"/>
              </w:rPr>
              <w:t>保障食品药品安全</w:t>
            </w: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19</w:t>
            </w:r>
            <w:r>
              <w:rPr>
                <w:rFonts w:eastAsia="宋体" w:hAnsi="宋体"/>
                <w:sz w:val="24"/>
                <w:szCs w:val="24"/>
              </w:rPr>
              <w:t>．食品安全保障行动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市场监管局牵头，教</w:t>
            </w:r>
            <w:r>
              <w:rPr>
                <w:rFonts w:eastAsia="宋体" w:hAnsi="宋体" w:hint="eastAsia"/>
                <w:sz w:val="24"/>
                <w:szCs w:val="24"/>
              </w:rPr>
              <w:t>体</w:t>
            </w:r>
            <w:r w:rsidR="004457B7">
              <w:rPr>
                <w:rFonts w:eastAsia="宋体" w:hAnsi="宋体"/>
                <w:sz w:val="24"/>
                <w:szCs w:val="24"/>
              </w:rPr>
              <w:t>局、公安局、农业农村局、卫健</w:t>
            </w:r>
            <w:r w:rsidR="00A00719">
              <w:rPr>
                <w:rFonts w:eastAsia="宋体" w:hAnsi="宋体" w:hint="eastAsia"/>
                <w:sz w:val="24"/>
                <w:szCs w:val="24"/>
              </w:rPr>
              <w:t>委</w:t>
            </w:r>
            <w:r w:rsidR="004457B7">
              <w:rPr>
                <w:rFonts w:eastAsia="宋体" w:hAnsi="宋体"/>
                <w:sz w:val="24"/>
                <w:szCs w:val="24"/>
              </w:rPr>
              <w:t>按职责分工负责</w:t>
            </w:r>
          </w:p>
        </w:tc>
      </w:tr>
      <w:tr w:rsidR="008D0EE5">
        <w:tc>
          <w:tcPr>
            <w:tcW w:w="846" w:type="dxa"/>
            <w:vMerge/>
            <w:vAlign w:val="center"/>
          </w:tcPr>
          <w:p w:rsidR="008D0EE5" w:rsidRDefault="008D0EE5" w:rsidP="008F34B8">
            <w:pPr>
              <w:widowControl/>
              <w:spacing w:line="440" w:lineRule="exact"/>
              <w:ind w:firstLine="0"/>
              <w:jc w:val="center"/>
              <w:rPr>
                <w:rFonts w:eastAsia="宋体"/>
                <w:sz w:val="24"/>
                <w:szCs w:val="24"/>
              </w:rPr>
            </w:pPr>
          </w:p>
        </w:tc>
        <w:tc>
          <w:tcPr>
            <w:tcW w:w="1417" w:type="dxa"/>
            <w:vMerge/>
            <w:vAlign w:val="center"/>
          </w:tcPr>
          <w:p w:rsidR="008D0EE5" w:rsidRDefault="008D0EE5" w:rsidP="008F34B8">
            <w:pPr>
              <w:widowControl/>
              <w:spacing w:line="440" w:lineRule="exact"/>
              <w:ind w:firstLine="0"/>
              <w:jc w:val="left"/>
              <w:rPr>
                <w:rFonts w:eastAsia="宋体"/>
                <w:sz w:val="24"/>
                <w:szCs w:val="24"/>
              </w:rPr>
            </w:pP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20</w:t>
            </w:r>
            <w:r>
              <w:rPr>
                <w:rFonts w:eastAsia="宋体" w:hAnsi="宋体"/>
                <w:sz w:val="24"/>
                <w:szCs w:val="24"/>
              </w:rPr>
              <w:t>．药品安全保障行动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市场监管局牵头，工信局、公安局、卫健委、医保局</w:t>
            </w:r>
            <w:r w:rsidR="004457B7">
              <w:rPr>
                <w:rFonts w:eastAsia="宋体" w:hAnsi="宋体" w:hint="eastAsia"/>
                <w:sz w:val="24"/>
                <w:szCs w:val="24"/>
              </w:rPr>
              <w:t>等</w:t>
            </w:r>
            <w:r w:rsidR="004457B7">
              <w:rPr>
                <w:rFonts w:eastAsia="宋体" w:hAnsi="宋体"/>
                <w:sz w:val="24"/>
                <w:szCs w:val="24"/>
              </w:rPr>
              <w:t>按职责分工负责</w:t>
            </w:r>
          </w:p>
        </w:tc>
      </w:tr>
      <w:tr w:rsidR="008D0EE5">
        <w:tc>
          <w:tcPr>
            <w:tcW w:w="846" w:type="dxa"/>
            <w:vMerge w:val="restart"/>
            <w:vAlign w:val="center"/>
          </w:tcPr>
          <w:p w:rsidR="008D0EE5" w:rsidRDefault="004457B7" w:rsidP="008F34B8">
            <w:pPr>
              <w:widowControl/>
              <w:spacing w:line="440" w:lineRule="exact"/>
              <w:ind w:firstLine="0"/>
              <w:jc w:val="center"/>
              <w:rPr>
                <w:rFonts w:eastAsia="宋体"/>
                <w:sz w:val="24"/>
                <w:szCs w:val="24"/>
              </w:rPr>
            </w:pPr>
            <w:r>
              <w:rPr>
                <w:rFonts w:eastAsia="宋体"/>
                <w:sz w:val="24"/>
                <w:szCs w:val="24"/>
              </w:rPr>
              <w:t>8</w:t>
            </w:r>
          </w:p>
        </w:tc>
        <w:tc>
          <w:tcPr>
            <w:tcW w:w="1417" w:type="dxa"/>
            <w:vMerge w:val="restart"/>
            <w:vAlign w:val="center"/>
          </w:tcPr>
          <w:p w:rsidR="008D0EE5" w:rsidRDefault="004457B7" w:rsidP="008F34B8">
            <w:pPr>
              <w:widowControl/>
              <w:spacing w:line="440" w:lineRule="exact"/>
              <w:ind w:firstLine="0"/>
              <w:jc w:val="left"/>
              <w:rPr>
                <w:rFonts w:eastAsia="宋体"/>
                <w:sz w:val="24"/>
                <w:szCs w:val="24"/>
              </w:rPr>
            </w:pPr>
            <w:r>
              <w:rPr>
                <w:rFonts w:eastAsia="宋体" w:hAnsi="宋体"/>
                <w:sz w:val="24"/>
                <w:szCs w:val="24"/>
              </w:rPr>
              <w:t>促进健康环境建设</w:t>
            </w: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21</w:t>
            </w:r>
            <w:r>
              <w:rPr>
                <w:rFonts w:eastAsia="宋体" w:hAnsi="宋体"/>
                <w:sz w:val="24"/>
                <w:szCs w:val="24"/>
              </w:rPr>
              <w:t>．农村供水保障行动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水</w:t>
            </w:r>
            <w:r>
              <w:rPr>
                <w:rFonts w:eastAsia="宋体" w:hAnsi="宋体" w:hint="eastAsia"/>
                <w:sz w:val="24"/>
                <w:szCs w:val="24"/>
              </w:rPr>
              <w:t>务</w:t>
            </w:r>
            <w:r w:rsidR="004457B7">
              <w:rPr>
                <w:rFonts w:eastAsia="宋体" w:hAnsi="宋体"/>
                <w:sz w:val="24"/>
                <w:szCs w:val="24"/>
              </w:rPr>
              <w:t>局牵头，发改委、财政局、生态环境局、住建局、卫健委</w:t>
            </w:r>
            <w:r w:rsidR="004457B7">
              <w:rPr>
                <w:rFonts w:eastAsia="宋体" w:hAnsi="宋体" w:hint="eastAsia"/>
                <w:sz w:val="24"/>
                <w:szCs w:val="24"/>
              </w:rPr>
              <w:t>等</w:t>
            </w:r>
            <w:r w:rsidR="004457B7">
              <w:rPr>
                <w:rFonts w:eastAsia="宋体" w:hAnsi="宋体"/>
                <w:sz w:val="24"/>
                <w:szCs w:val="24"/>
              </w:rPr>
              <w:t>按职责分工负责</w:t>
            </w:r>
          </w:p>
        </w:tc>
      </w:tr>
      <w:tr w:rsidR="008D0EE5" w:rsidTr="0082777A">
        <w:trPr>
          <w:trHeight w:val="455"/>
        </w:trPr>
        <w:tc>
          <w:tcPr>
            <w:tcW w:w="846" w:type="dxa"/>
            <w:vMerge/>
            <w:vAlign w:val="center"/>
          </w:tcPr>
          <w:p w:rsidR="008D0EE5" w:rsidRDefault="008D0EE5" w:rsidP="008F34B8">
            <w:pPr>
              <w:widowControl/>
              <w:spacing w:line="440" w:lineRule="exact"/>
              <w:ind w:firstLine="0"/>
              <w:jc w:val="center"/>
              <w:rPr>
                <w:rFonts w:eastAsia="宋体"/>
                <w:sz w:val="24"/>
                <w:szCs w:val="24"/>
              </w:rPr>
            </w:pPr>
          </w:p>
        </w:tc>
        <w:tc>
          <w:tcPr>
            <w:tcW w:w="1417" w:type="dxa"/>
            <w:vMerge/>
            <w:vAlign w:val="center"/>
          </w:tcPr>
          <w:p w:rsidR="008D0EE5" w:rsidRDefault="008D0EE5" w:rsidP="008F34B8">
            <w:pPr>
              <w:widowControl/>
              <w:spacing w:line="440" w:lineRule="exact"/>
              <w:ind w:firstLine="0"/>
              <w:jc w:val="left"/>
              <w:rPr>
                <w:rFonts w:eastAsia="宋体"/>
                <w:sz w:val="24"/>
                <w:szCs w:val="24"/>
              </w:rPr>
            </w:pP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22</w:t>
            </w:r>
            <w:r>
              <w:rPr>
                <w:rFonts w:eastAsia="宋体" w:hAnsi="宋体"/>
                <w:sz w:val="24"/>
                <w:szCs w:val="24"/>
              </w:rPr>
              <w:t>．生活垃圾分类行动</w:t>
            </w:r>
          </w:p>
        </w:tc>
        <w:tc>
          <w:tcPr>
            <w:tcW w:w="4932" w:type="dxa"/>
            <w:vAlign w:val="center"/>
          </w:tcPr>
          <w:p w:rsidR="008D0EE5" w:rsidRDefault="00D135E9" w:rsidP="00160297">
            <w:pPr>
              <w:widowControl/>
              <w:spacing w:line="440" w:lineRule="exact"/>
              <w:ind w:firstLine="0"/>
              <w:rPr>
                <w:rFonts w:eastAsia="宋体"/>
                <w:sz w:val="24"/>
                <w:szCs w:val="24"/>
              </w:rPr>
            </w:pPr>
            <w:r>
              <w:rPr>
                <w:rFonts w:eastAsia="宋体" w:hAnsi="宋体" w:hint="eastAsia"/>
                <w:sz w:val="24"/>
                <w:szCs w:val="24"/>
              </w:rPr>
              <w:t>县</w:t>
            </w:r>
            <w:r w:rsidR="00160297">
              <w:rPr>
                <w:rFonts w:eastAsia="宋体" w:hAnsi="宋体" w:hint="eastAsia"/>
                <w:sz w:val="24"/>
                <w:szCs w:val="24"/>
              </w:rPr>
              <w:t>住建局</w:t>
            </w:r>
            <w:r w:rsidR="00A00719">
              <w:rPr>
                <w:rFonts w:eastAsia="宋体" w:hAnsi="宋体" w:hint="eastAsia"/>
                <w:sz w:val="24"/>
                <w:szCs w:val="24"/>
              </w:rPr>
              <w:t>牵</w:t>
            </w:r>
            <w:r w:rsidR="004457B7">
              <w:rPr>
                <w:rFonts w:eastAsia="宋体" w:hAnsi="宋体"/>
                <w:sz w:val="24"/>
                <w:szCs w:val="24"/>
              </w:rPr>
              <w:t>头，发改委、教</w:t>
            </w:r>
            <w:r>
              <w:rPr>
                <w:rFonts w:eastAsia="宋体" w:hAnsi="宋体" w:hint="eastAsia"/>
                <w:sz w:val="24"/>
                <w:szCs w:val="24"/>
              </w:rPr>
              <w:t>体</w:t>
            </w:r>
            <w:r w:rsidR="004457B7">
              <w:rPr>
                <w:rFonts w:eastAsia="宋体" w:hAnsi="宋体"/>
                <w:sz w:val="24"/>
                <w:szCs w:val="24"/>
              </w:rPr>
              <w:t>局、生态环境局、商务局、市场监管局、机关</w:t>
            </w:r>
            <w:r>
              <w:rPr>
                <w:rFonts w:eastAsia="宋体" w:hAnsi="宋体" w:hint="eastAsia"/>
                <w:sz w:val="24"/>
                <w:szCs w:val="24"/>
              </w:rPr>
              <w:t>事务</w:t>
            </w:r>
            <w:r w:rsidR="004457B7">
              <w:rPr>
                <w:rFonts w:eastAsia="宋体" w:hAnsi="宋体"/>
                <w:sz w:val="24"/>
                <w:szCs w:val="24"/>
              </w:rPr>
              <w:t>管理</w:t>
            </w:r>
            <w:r>
              <w:rPr>
                <w:rFonts w:eastAsia="宋体" w:hAnsi="宋体" w:hint="eastAsia"/>
                <w:sz w:val="24"/>
                <w:szCs w:val="24"/>
              </w:rPr>
              <w:t>中心</w:t>
            </w:r>
            <w:r w:rsidR="004457B7">
              <w:rPr>
                <w:rFonts w:eastAsia="宋体" w:hAnsi="宋体"/>
                <w:sz w:val="24"/>
                <w:szCs w:val="24"/>
              </w:rPr>
              <w:t>、团</w:t>
            </w:r>
            <w:r>
              <w:rPr>
                <w:rFonts w:eastAsia="宋体" w:hAnsi="宋体" w:hint="eastAsia"/>
                <w:sz w:val="24"/>
                <w:szCs w:val="24"/>
              </w:rPr>
              <w:t>县</w:t>
            </w:r>
            <w:r w:rsidR="004457B7">
              <w:rPr>
                <w:rFonts w:eastAsia="宋体" w:hAnsi="宋体"/>
                <w:sz w:val="24"/>
                <w:szCs w:val="24"/>
              </w:rPr>
              <w:t>委、妇联</w:t>
            </w:r>
            <w:r w:rsidR="004457B7">
              <w:rPr>
                <w:rFonts w:eastAsia="宋体" w:hAnsi="宋体" w:hint="eastAsia"/>
                <w:sz w:val="24"/>
                <w:szCs w:val="24"/>
              </w:rPr>
              <w:t>等</w:t>
            </w:r>
            <w:r w:rsidR="004457B7">
              <w:rPr>
                <w:rFonts w:eastAsia="宋体" w:hAnsi="宋体"/>
                <w:sz w:val="24"/>
                <w:szCs w:val="24"/>
              </w:rPr>
              <w:t>按职责分工负责</w:t>
            </w:r>
          </w:p>
        </w:tc>
      </w:tr>
      <w:tr w:rsidR="008D0EE5">
        <w:tc>
          <w:tcPr>
            <w:tcW w:w="846" w:type="dxa"/>
            <w:vMerge/>
            <w:vAlign w:val="center"/>
          </w:tcPr>
          <w:p w:rsidR="008D0EE5" w:rsidRDefault="008D0EE5" w:rsidP="008F34B8">
            <w:pPr>
              <w:widowControl/>
              <w:spacing w:line="440" w:lineRule="exact"/>
              <w:ind w:firstLine="0"/>
              <w:jc w:val="center"/>
              <w:rPr>
                <w:rFonts w:eastAsia="宋体"/>
                <w:sz w:val="24"/>
                <w:szCs w:val="24"/>
              </w:rPr>
            </w:pPr>
          </w:p>
        </w:tc>
        <w:tc>
          <w:tcPr>
            <w:tcW w:w="1417" w:type="dxa"/>
            <w:vMerge/>
            <w:vAlign w:val="center"/>
          </w:tcPr>
          <w:p w:rsidR="008D0EE5" w:rsidRDefault="008D0EE5" w:rsidP="008F34B8">
            <w:pPr>
              <w:widowControl/>
              <w:spacing w:line="440" w:lineRule="exact"/>
              <w:ind w:firstLine="0"/>
              <w:jc w:val="left"/>
              <w:rPr>
                <w:rFonts w:eastAsia="宋体"/>
                <w:sz w:val="24"/>
                <w:szCs w:val="24"/>
              </w:rPr>
            </w:pP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23</w:t>
            </w:r>
            <w:r>
              <w:rPr>
                <w:rFonts w:eastAsia="宋体" w:hAnsi="宋体"/>
                <w:sz w:val="24"/>
                <w:szCs w:val="24"/>
              </w:rPr>
              <w:t>．◆健康环境促进行动</w:t>
            </w:r>
          </w:p>
        </w:tc>
        <w:tc>
          <w:tcPr>
            <w:tcW w:w="4932" w:type="dxa"/>
            <w:vAlign w:val="center"/>
          </w:tcPr>
          <w:p w:rsidR="008D0EE5" w:rsidRDefault="004457B7" w:rsidP="00ED08C1">
            <w:pPr>
              <w:widowControl/>
              <w:spacing w:line="440" w:lineRule="exact"/>
              <w:ind w:firstLine="0"/>
              <w:rPr>
                <w:rFonts w:eastAsia="宋体"/>
                <w:sz w:val="24"/>
                <w:szCs w:val="24"/>
              </w:rPr>
            </w:pPr>
            <w:r>
              <w:rPr>
                <w:rFonts w:eastAsia="宋体" w:hAnsi="宋体"/>
                <w:sz w:val="24"/>
                <w:szCs w:val="24"/>
              </w:rPr>
              <w:t>生态环境局牵头，</w:t>
            </w:r>
            <w:r w:rsidR="0082777A">
              <w:rPr>
                <w:rFonts w:eastAsia="宋体" w:hAnsi="宋体" w:hint="eastAsia"/>
                <w:sz w:val="24"/>
                <w:szCs w:val="24"/>
              </w:rPr>
              <w:t>卫健委、</w:t>
            </w:r>
            <w:r>
              <w:rPr>
                <w:rFonts w:eastAsia="宋体" w:hAnsi="宋体"/>
                <w:sz w:val="24"/>
                <w:szCs w:val="24"/>
              </w:rPr>
              <w:t>发改委、教</w:t>
            </w:r>
            <w:r w:rsidR="00D135E9">
              <w:rPr>
                <w:rFonts w:eastAsia="宋体" w:hAnsi="宋体" w:hint="eastAsia"/>
                <w:sz w:val="24"/>
                <w:szCs w:val="24"/>
              </w:rPr>
              <w:t>体</w:t>
            </w:r>
            <w:r>
              <w:rPr>
                <w:rFonts w:eastAsia="宋体" w:hAnsi="宋体"/>
                <w:sz w:val="24"/>
                <w:szCs w:val="24"/>
              </w:rPr>
              <w:t>局、科技局、工</w:t>
            </w:r>
            <w:r w:rsidR="00D135E9">
              <w:rPr>
                <w:rFonts w:eastAsia="宋体" w:hAnsi="宋体" w:hint="eastAsia"/>
                <w:sz w:val="24"/>
                <w:szCs w:val="24"/>
              </w:rPr>
              <w:t>信</w:t>
            </w:r>
            <w:r>
              <w:rPr>
                <w:rFonts w:eastAsia="宋体" w:hAnsi="宋体"/>
                <w:sz w:val="24"/>
                <w:szCs w:val="24"/>
              </w:rPr>
              <w:t>局、民政局、自然资源</w:t>
            </w:r>
            <w:r w:rsidR="00A43AC7">
              <w:rPr>
                <w:rFonts w:eastAsia="宋体" w:hAnsi="宋体" w:hint="eastAsia"/>
                <w:sz w:val="24"/>
                <w:szCs w:val="24"/>
              </w:rPr>
              <w:t>和</w:t>
            </w:r>
            <w:r w:rsidR="0082777A">
              <w:rPr>
                <w:rFonts w:eastAsia="宋体" w:hAnsi="宋体" w:hint="eastAsia"/>
                <w:sz w:val="24"/>
                <w:szCs w:val="24"/>
              </w:rPr>
              <w:t>规划</w:t>
            </w:r>
            <w:r>
              <w:rPr>
                <w:rFonts w:eastAsia="宋体" w:hAnsi="宋体"/>
                <w:sz w:val="24"/>
                <w:szCs w:val="24"/>
              </w:rPr>
              <w:t>局、住建局、交通局、水</w:t>
            </w:r>
            <w:r w:rsidR="00D135E9">
              <w:rPr>
                <w:rFonts w:eastAsia="宋体" w:hAnsi="宋体" w:hint="eastAsia"/>
                <w:sz w:val="24"/>
                <w:szCs w:val="24"/>
              </w:rPr>
              <w:t>务</w:t>
            </w:r>
            <w:r>
              <w:rPr>
                <w:rFonts w:eastAsia="宋体" w:hAnsi="宋体"/>
                <w:sz w:val="24"/>
                <w:szCs w:val="24"/>
              </w:rPr>
              <w:t>局、</w:t>
            </w:r>
            <w:r w:rsidR="00D135E9">
              <w:rPr>
                <w:rFonts w:eastAsia="宋体" w:hAnsi="宋体" w:hint="eastAsia"/>
                <w:sz w:val="24"/>
                <w:szCs w:val="24"/>
              </w:rPr>
              <w:t>县</w:t>
            </w:r>
            <w:r>
              <w:rPr>
                <w:rFonts w:eastAsia="宋体" w:hAnsi="宋体"/>
                <w:sz w:val="24"/>
                <w:szCs w:val="24"/>
              </w:rPr>
              <w:t>农业农村局、文广</w:t>
            </w:r>
            <w:r w:rsidR="0082777A">
              <w:rPr>
                <w:rFonts w:eastAsia="宋体" w:hAnsi="宋体" w:hint="eastAsia"/>
                <w:sz w:val="24"/>
                <w:szCs w:val="24"/>
              </w:rPr>
              <w:t>旅游</w:t>
            </w:r>
            <w:r>
              <w:rPr>
                <w:rFonts w:eastAsia="宋体" w:hAnsi="宋体"/>
                <w:sz w:val="24"/>
                <w:szCs w:val="24"/>
              </w:rPr>
              <w:t>局、应急</w:t>
            </w:r>
            <w:r w:rsidR="0082777A">
              <w:rPr>
                <w:rFonts w:eastAsia="宋体" w:hAnsi="宋体" w:hint="eastAsia"/>
                <w:sz w:val="24"/>
                <w:szCs w:val="24"/>
              </w:rPr>
              <w:t>管理</w:t>
            </w:r>
            <w:r>
              <w:rPr>
                <w:rFonts w:eastAsia="宋体" w:hAnsi="宋体"/>
                <w:sz w:val="24"/>
                <w:szCs w:val="24"/>
              </w:rPr>
              <w:t>局、市场监管局等按职责分工负责</w:t>
            </w:r>
          </w:p>
        </w:tc>
      </w:tr>
      <w:tr w:rsidR="008D0EE5">
        <w:tc>
          <w:tcPr>
            <w:tcW w:w="846" w:type="dxa"/>
            <w:vAlign w:val="center"/>
          </w:tcPr>
          <w:p w:rsidR="008D0EE5" w:rsidRDefault="004457B7" w:rsidP="008F34B8">
            <w:pPr>
              <w:widowControl/>
              <w:spacing w:line="440" w:lineRule="exact"/>
              <w:ind w:firstLine="0"/>
              <w:jc w:val="center"/>
              <w:rPr>
                <w:rFonts w:eastAsia="宋体"/>
                <w:sz w:val="24"/>
                <w:szCs w:val="24"/>
              </w:rPr>
            </w:pPr>
            <w:r>
              <w:rPr>
                <w:rFonts w:eastAsia="宋体"/>
                <w:sz w:val="24"/>
                <w:szCs w:val="24"/>
              </w:rPr>
              <w:t>9</w:t>
            </w:r>
          </w:p>
        </w:tc>
        <w:tc>
          <w:tcPr>
            <w:tcW w:w="1417" w:type="dxa"/>
            <w:vAlign w:val="center"/>
          </w:tcPr>
          <w:p w:rsidR="008D0EE5" w:rsidRDefault="004457B7" w:rsidP="008F34B8">
            <w:pPr>
              <w:widowControl/>
              <w:spacing w:line="440" w:lineRule="exact"/>
              <w:ind w:firstLine="0"/>
              <w:jc w:val="left"/>
              <w:rPr>
                <w:rFonts w:eastAsia="宋体"/>
                <w:sz w:val="24"/>
                <w:szCs w:val="24"/>
              </w:rPr>
            </w:pPr>
            <w:r>
              <w:rPr>
                <w:rFonts w:eastAsia="宋体" w:hAnsi="宋体"/>
                <w:sz w:val="24"/>
                <w:szCs w:val="24"/>
              </w:rPr>
              <w:t>促进健康产业发展</w:t>
            </w: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24</w:t>
            </w:r>
            <w:r>
              <w:rPr>
                <w:rFonts w:eastAsia="宋体" w:hAnsi="宋体"/>
                <w:sz w:val="24"/>
                <w:szCs w:val="24"/>
              </w:rPr>
              <w:t>．健身休闲产业培育行动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县教</w:t>
            </w:r>
            <w:r w:rsidR="004457B7">
              <w:rPr>
                <w:rFonts w:eastAsia="宋体" w:hAnsi="宋体"/>
                <w:sz w:val="24"/>
                <w:szCs w:val="24"/>
              </w:rPr>
              <w:t>体局牵头，发改委、</w:t>
            </w:r>
            <w:r>
              <w:rPr>
                <w:rFonts w:eastAsia="宋体" w:hAnsi="宋体" w:hint="eastAsia"/>
                <w:sz w:val="24"/>
                <w:szCs w:val="24"/>
              </w:rPr>
              <w:t>工</w:t>
            </w:r>
            <w:r w:rsidR="004457B7">
              <w:rPr>
                <w:rFonts w:eastAsia="宋体" w:hAnsi="宋体"/>
                <w:sz w:val="24"/>
                <w:szCs w:val="24"/>
              </w:rPr>
              <w:t>信局、文广</w:t>
            </w:r>
            <w:r w:rsidR="0082777A">
              <w:rPr>
                <w:rFonts w:eastAsia="宋体" w:hAnsi="宋体" w:hint="eastAsia"/>
                <w:sz w:val="24"/>
                <w:szCs w:val="24"/>
              </w:rPr>
              <w:t>旅游</w:t>
            </w:r>
            <w:r w:rsidR="004457B7">
              <w:rPr>
                <w:rFonts w:eastAsia="宋体" w:hAnsi="宋体"/>
                <w:sz w:val="24"/>
                <w:szCs w:val="24"/>
              </w:rPr>
              <w:t>局、卫健委</w:t>
            </w:r>
            <w:r w:rsidR="004457B7">
              <w:rPr>
                <w:rFonts w:eastAsia="宋体" w:hAnsi="宋体" w:hint="eastAsia"/>
                <w:sz w:val="24"/>
                <w:szCs w:val="24"/>
              </w:rPr>
              <w:t>等</w:t>
            </w:r>
            <w:r w:rsidR="004457B7">
              <w:rPr>
                <w:rFonts w:eastAsia="宋体" w:hAnsi="宋体"/>
                <w:sz w:val="24"/>
                <w:szCs w:val="24"/>
              </w:rPr>
              <w:t>按职责分工负责</w:t>
            </w:r>
          </w:p>
        </w:tc>
      </w:tr>
      <w:tr w:rsidR="008D0EE5">
        <w:tc>
          <w:tcPr>
            <w:tcW w:w="846" w:type="dxa"/>
            <w:vAlign w:val="center"/>
          </w:tcPr>
          <w:p w:rsidR="008D0EE5" w:rsidRDefault="004457B7" w:rsidP="008F34B8">
            <w:pPr>
              <w:widowControl/>
              <w:spacing w:line="440" w:lineRule="exact"/>
              <w:ind w:firstLine="0"/>
              <w:jc w:val="center"/>
              <w:rPr>
                <w:rFonts w:eastAsia="宋体"/>
                <w:sz w:val="24"/>
                <w:szCs w:val="24"/>
              </w:rPr>
            </w:pPr>
            <w:r>
              <w:rPr>
                <w:rFonts w:eastAsia="宋体"/>
                <w:sz w:val="24"/>
                <w:szCs w:val="24"/>
              </w:rPr>
              <w:t>10</w:t>
            </w:r>
          </w:p>
        </w:tc>
        <w:tc>
          <w:tcPr>
            <w:tcW w:w="1417" w:type="dxa"/>
            <w:vAlign w:val="center"/>
          </w:tcPr>
          <w:p w:rsidR="008D0EE5" w:rsidRDefault="004457B7" w:rsidP="008F34B8">
            <w:pPr>
              <w:widowControl/>
              <w:spacing w:line="440" w:lineRule="exact"/>
              <w:ind w:firstLine="0"/>
              <w:jc w:val="left"/>
              <w:rPr>
                <w:rFonts w:eastAsia="宋体"/>
                <w:sz w:val="24"/>
                <w:szCs w:val="24"/>
              </w:rPr>
            </w:pPr>
            <w:r>
              <w:rPr>
                <w:rFonts w:eastAsia="宋体" w:hAnsi="宋体"/>
                <w:sz w:val="24"/>
                <w:szCs w:val="24"/>
              </w:rPr>
              <w:t>促进</w:t>
            </w:r>
            <w:r>
              <w:rPr>
                <w:rFonts w:eastAsia="宋体" w:hint="eastAsia"/>
                <w:sz w:val="24"/>
                <w:szCs w:val="24"/>
              </w:rPr>
              <w:t>“</w:t>
            </w:r>
            <w:r>
              <w:rPr>
                <w:rFonts w:eastAsia="宋体" w:hAnsi="宋体"/>
                <w:sz w:val="24"/>
                <w:szCs w:val="24"/>
              </w:rPr>
              <w:t>智慧健康</w:t>
            </w:r>
            <w:r>
              <w:rPr>
                <w:rFonts w:eastAsia="宋体" w:hint="eastAsia"/>
                <w:sz w:val="24"/>
                <w:szCs w:val="24"/>
              </w:rPr>
              <w:t>”</w:t>
            </w:r>
            <w:r>
              <w:rPr>
                <w:rFonts w:eastAsia="宋体" w:hAnsi="宋体"/>
                <w:sz w:val="24"/>
                <w:szCs w:val="24"/>
              </w:rPr>
              <w:t>建设</w:t>
            </w:r>
          </w:p>
        </w:tc>
        <w:tc>
          <w:tcPr>
            <w:tcW w:w="1985" w:type="dxa"/>
            <w:vAlign w:val="center"/>
          </w:tcPr>
          <w:p w:rsidR="008D0EE5" w:rsidRDefault="004457B7" w:rsidP="008F34B8">
            <w:pPr>
              <w:widowControl/>
              <w:spacing w:line="440" w:lineRule="exact"/>
              <w:ind w:firstLine="0"/>
              <w:jc w:val="left"/>
              <w:rPr>
                <w:rFonts w:eastAsia="宋体"/>
                <w:sz w:val="24"/>
                <w:szCs w:val="24"/>
              </w:rPr>
            </w:pPr>
            <w:r>
              <w:rPr>
                <w:rFonts w:eastAsia="宋体"/>
                <w:sz w:val="24"/>
                <w:szCs w:val="24"/>
              </w:rPr>
              <w:t>25</w:t>
            </w:r>
            <w:r>
              <w:rPr>
                <w:rFonts w:eastAsia="宋体" w:hAnsi="宋体"/>
                <w:sz w:val="24"/>
                <w:szCs w:val="24"/>
              </w:rPr>
              <w:t>．互联网医疗健康服务行动</w:t>
            </w:r>
          </w:p>
        </w:tc>
        <w:tc>
          <w:tcPr>
            <w:tcW w:w="4932" w:type="dxa"/>
            <w:vAlign w:val="center"/>
          </w:tcPr>
          <w:p w:rsidR="008D0EE5" w:rsidRDefault="00D135E9" w:rsidP="008F34B8">
            <w:pPr>
              <w:widowControl/>
              <w:spacing w:line="440" w:lineRule="exact"/>
              <w:ind w:firstLine="0"/>
              <w:rPr>
                <w:rFonts w:eastAsia="宋体"/>
                <w:sz w:val="24"/>
                <w:szCs w:val="24"/>
              </w:rPr>
            </w:pPr>
            <w:r>
              <w:rPr>
                <w:rFonts w:eastAsia="宋体" w:hAnsi="宋体" w:hint="eastAsia"/>
                <w:sz w:val="24"/>
                <w:szCs w:val="24"/>
              </w:rPr>
              <w:t>县</w:t>
            </w:r>
            <w:r w:rsidR="004457B7">
              <w:rPr>
                <w:rFonts w:eastAsia="宋体" w:hAnsi="宋体"/>
                <w:sz w:val="24"/>
                <w:szCs w:val="24"/>
              </w:rPr>
              <w:t>卫健委牵头，发改委、工信局、财政局</w:t>
            </w:r>
            <w:r w:rsidR="004457B7">
              <w:rPr>
                <w:rFonts w:eastAsia="宋体" w:hAnsi="宋体" w:hint="eastAsia"/>
                <w:sz w:val="24"/>
                <w:szCs w:val="24"/>
              </w:rPr>
              <w:t>等</w:t>
            </w:r>
            <w:r w:rsidR="004457B7">
              <w:rPr>
                <w:rFonts w:eastAsia="宋体" w:hAnsi="宋体"/>
                <w:sz w:val="24"/>
                <w:szCs w:val="24"/>
              </w:rPr>
              <w:t>按职责分工负责</w:t>
            </w:r>
          </w:p>
        </w:tc>
      </w:tr>
    </w:tbl>
    <w:p w:rsidR="008D0EE5" w:rsidRPr="00D135E9" w:rsidRDefault="008D0EE5" w:rsidP="008F34B8">
      <w:pPr>
        <w:widowControl/>
        <w:spacing w:line="440" w:lineRule="exact"/>
        <w:ind w:firstLine="0"/>
        <w:rPr>
          <w:rFonts w:eastAsia="宋体" w:hAnsi="宋体"/>
          <w:sz w:val="24"/>
          <w:szCs w:val="24"/>
        </w:rPr>
      </w:pPr>
    </w:p>
    <w:p w:rsidR="008D0EE5" w:rsidRDefault="004457B7" w:rsidP="00475201">
      <w:pPr>
        <w:overflowPunct w:val="0"/>
        <w:spacing w:beforeLines="50" w:line="440" w:lineRule="exact"/>
        <w:ind w:firstLine="0"/>
        <w:rPr>
          <w:rFonts w:ascii="方正楷体_GBK" w:eastAsia="方正楷体_GBK" w:hAnsi="宋体"/>
          <w:sz w:val="24"/>
          <w:szCs w:val="24"/>
        </w:rPr>
      </w:pPr>
      <w:r>
        <w:rPr>
          <w:rFonts w:ascii="方正楷体_GBK" w:eastAsia="方正楷体_GBK" w:hAnsi="宋体" w:hint="eastAsia"/>
          <w:sz w:val="24"/>
          <w:szCs w:val="24"/>
        </w:rPr>
        <w:t xml:space="preserve">    注：◆为《健康中国行动》包含的15个专项行动。</w:t>
      </w:r>
    </w:p>
    <w:sectPr w:rsidR="008D0EE5" w:rsidSect="00F13C73">
      <w:headerReference w:type="default" r:id="rId11"/>
      <w:footerReference w:type="even" r:id="rId12"/>
      <w:footerReference w:type="default" r:id="rId13"/>
      <w:pgSz w:w="11906" w:h="16838"/>
      <w:pgMar w:top="1701" w:right="1418" w:bottom="1701" w:left="1701" w:header="720" w:footer="1474" w:gutter="0"/>
      <w:paperSrc w:first="7" w:other="7"/>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7C0" w:rsidRDefault="008C47C0">
      <w:pPr>
        <w:spacing w:line="240" w:lineRule="auto"/>
      </w:pPr>
      <w:r>
        <w:separator/>
      </w:r>
    </w:p>
  </w:endnote>
  <w:endnote w:type="continuationSeparator" w:id="0">
    <w:p w:rsidR="008C47C0" w:rsidRDefault="008C47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ȭхڢ; text-decoration: none;">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汉鼎简黑体">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67B" w:rsidRDefault="00F3067B" w:rsidP="00A64ECD">
    <w:pPr>
      <w:pStyle w:val="a6"/>
      <w:ind w:leftChars="100" w:left="320" w:rightChars="100" w:right="320"/>
    </w:pPr>
    <w:r>
      <w:rPr>
        <w:rFonts w:hint="eastAsia"/>
      </w:rPr>
      <w:t>—</w:t>
    </w:r>
    <w:r>
      <w:rPr>
        <w:rFonts w:hint="eastAsia"/>
      </w:rPr>
      <w:t xml:space="preserve"> </w:t>
    </w:r>
    <w:r w:rsidR="00475201">
      <w:rPr>
        <w:rStyle w:val="aa"/>
      </w:rPr>
      <w:fldChar w:fldCharType="begin"/>
    </w:r>
    <w:r>
      <w:rPr>
        <w:rStyle w:val="aa"/>
      </w:rPr>
      <w:instrText xml:space="preserve"> PAGE </w:instrText>
    </w:r>
    <w:r w:rsidR="00475201">
      <w:rPr>
        <w:rStyle w:val="aa"/>
      </w:rPr>
      <w:fldChar w:fldCharType="separate"/>
    </w:r>
    <w:r w:rsidR="00A43AC7">
      <w:rPr>
        <w:rStyle w:val="aa"/>
        <w:noProof/>
      </w:rPr>
      <w:t>12</w:t>
    </w:r>
    <w:r w:rsidR="00475201">
      <w:rPr>
        <w:rStyle w:val="aa"/>
      </w:rPr>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67B" w:rsidRDefault="00F3067B" w:rsidP="00A64ECD">
    <w:pPr>
      <w:pStyle w:val="a6"/>
      <w:ind w:leftChars="100" w:left="320" w:rightChars="100" w:right="320"/>
    </w:pPr>
    <w:r>
      <w:rPr>
        <w:rFonts w:hint="eastAsia"/>
      </w:rPr>
      <w:t>—</w:t>
    </w:r>
    <w:r>
      <w:rPr>
        <w:rFonts w:hint="eastAsia"/>
      </w:rPr>
      <w:t xml:space="preserve"> </w:t>
    </w:r>
    <w:r w:rsidR="00475201">
      <w:rPr>
        <w:rStyle w:val="aa"/>
      </w:rPr>
      <w:fldChar w:fldCharType="begin"/>
    </w:r>
    <w:r>
      <w:rPr>
        <w:rStyle w:val="aa"/>
      </w:rPr>
      <w:instrText xml:space="preserve"> PAGE </w:instrText>
    </w:r>
    <w:r w:rsidR="00475201">
      <w:rPr>
        <w:rStyle w:val="aa"/>
      </w:rPr>
      <w:fldChar w:fldCharType="separate"/>
    </w:r>
    <w:r w:rsidR="00A43AC7">
      <w:rPr>
        <w:rStyle w:val="aa"/>
        <w:noProof/>
      </w:rPr>
      <w:t>11</w:t>
    </w:r>
    <w:r w:rsidR="00475201">
      <w:rPr>
        <w:rStyle w:val="aa"/>
      </w:rPr>
      <w:fldChar w:fldCharType="end"/>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67B" w:rsidRDefault="00F3067B" w:rsidP="00A64ECD">
    <w:pPr>
      <w:pStyle w:val="a6"/>
      <w:ind w:leftChars="100" w:left="320" w:rightChars="100" w:right="320"/>
    </w:pPr>
    <w:r>
      <w:rPr>
        <w:rFonts w:hint="eastAsia"/>
      </w:rPr>
      <w:t>—</w:t>
    </w:r>
    <w:r>
      <w:rPr>
        <w:rFonts w:hint="eastAsia"/>
      </w:rPr>
      <w:t xml:space="preserve"> </w:t>
    </w:r>
    <w:r w:rsidR="00475201">
      <w:rPr>
        <w:rStyle w:val="aa"/>
      </w:rPr>
      <w:fldChar w:fldCharType="begin"/>
    </w:r>
    <w:r>
      <w:rPr>
        <w:rStyle w:val="aa"/>
      </w:rPr>
      <w:instrText xml:space="preserve"> PAGE </w:instrText>
    </w:r>
    <w:r w:rsidR="00475201">
      <w:rPr>
        <w:rStyle w:val="aa"/>
      </w:rPr>
      <w:fldChar w:fldCharType="separate"/>
    </w:r>
    <w:r w:rsidR="00A43AC7">
      <w:rPr>
        <w:rStyle w:val="aa"/>
        <w:noProof/>
      </w:rPr>
      <w:t>14</w:t>
    </w:r>
    <w:r w:rsidR="00475201">
      <w:rPr>
        <w:rStyle w:val="aa"/>
      </w:rPr>
      <w:fldChar w:fldCharType="end"/>
    </w:r>
    <w:r>
      <w:rPr>
        <w:rFonts w:hint="eastAsia"/>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67B" w:rsidRDefault="00F3067B" w:rsidP="00A64ECD">
    <w:pPr>
      <w:pStyle w:val="a6"/>
      <w:ind w:leftChars="100" w:left="320" w:rightChars="100" w:right="320"/>
    </w:pPr>
    <w:r>
      <w:rPr>
        <w:rFonts w:hint="eastAsia"/>
      </w:rPr>
      <w:t>—</w:t>
    </w:r>
    <w:r>
      <w:rPr>
        <w:rFonts w:hint="eastAsia"/>
      </w:rPr>
      <w:t xml:space="preserve"> </w:t>
    </w:r>
    <w:r w:rsidR="00475201">
      <w:rPr>
        <w:rStyle w:val="aa"/>
      </w:rPr>
      <w:fldChar w:fldCharType="begin"/>
    </w:r>
    <w:r>
      <w:rPr>
        <w:rStyle w:val="aa"/>
      </w:rPr>
      <w:instrText xml:space="preserve"> PAGE </w:instrText>
    </w:r>
    <w:r w:rsidR="00475201">
      <w:rPr>
        <w:rStyle w:val="aa"/>
      </w:rPr>
      <w:fldChar w:fldCharType="separate"/>
    </w:r>
    <w:r w:rsidR="00A43AC7">
      <w:rPr>
        <w:rStyle w:val="aa"/>
        <w:noProof/>
      </w:rPr>
      <w:t>15</w:t>
    </w:r>
    <w:r w:rsidR="00475201">
      <w:rPr>
        <w:rStyle w:val="aa"/>
      </w:rPr>
      <w:fldChar w:fldCharType="end"/>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7C0" w:rsidRDefault="008C47C0">
      <w:pPr>
        <w:spacing w:line="240" w:lineRule="auto"/>
      </w:pPr>
      <w:r>
        <w:separator/>
      </w:r>
    </w:p>
  </w:footnote>
  <w:footnote w:type="continuationSeparator" w:id="0">
    <w:p w:rsidR="008C47C0" w:rsidRDefault="008C47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67B" w:rsidRDefault="00F3067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5"/>
  <w:evenAndOddHeaders/>
  <w:drawingGridHorizontalSpacing w:val="315"/>
  <w:drawingGridVerticalSpacing w:val="295"/>
  <w:displayVerticalDrawingGridEvery w:val="2"/>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
  <w:rsids>
    <w:rsidRoot w:val="00C33AA0"/>
    <w:rsid w:val="0000209B"/>
    <w:rsid w:val="00004491"/>
    <w:rsid w:val="00006FE4"/>
    <w:rsid w:val="0000748A"/>
    <w:rsid w:val="0000753A"/>
    <w:rsid w:val="00007C8B"/>
    <w:rsid w:val="00010A5A"/>
    <w:rsid w:val="000141CC"/>
    <w:rsid w:val="000155CE"/>
    <w:rsid w:val="00020759"/>
    <w:rsid w:val="000237E1"/>
    <w:rsid w:val="00026E25"/>
    <w:rsid w:val="00026EC9"/>
    <w:rsid w:val="00036D32"/>
    <w:rsid w:val="000432D8"/>
    <w:rsid w:val="00053176"/>
    <w:rsid w:val="000543AB"/>
    <w:rsid w:val="000545E7"/>
    <w:rsid w:val="0005583C"/>
    <w:rsid w:val="00055D27"/>
    <w:rsid w:val="0005798D"/>
    <w:rsid w:val="000664EA"/>
    <w:rsid w:val="00070D93"/>
    <w:rsid w:val="00070EE4"/>
    <w:rsid w:val="00071A0C"/>
    <w:rsid w:val="00071D3B"/>
    <w:rsid w:val="00073CDF"/>
    <w:rsid w:val="00084B82"/>
    <w:rsid w:val="000851E6"/>
    <w:rsid w:val="00086595"/>
    <w:rsid w:val="00086865"/>
    <w:rsid w:val="00092103"/>
    <w:rsid w:val="000A2A3A"/>
    <w:rsid w:val="000A51A7"/>
    <w:rsid w:val="000B235D"/>
    <w:rsid w:val="000B534C"/>
    <w:rsid w:val="000D0E08"/>
    <w:rsid w:val="000D4A77"/>
    <w:rsid w:val="000D6839"/>
    <w:rsid w:val="000D6B16"/>
    <w:rsid w:val="000E28DA"/>
    <w:rsid w:val="000E776F"/>
    <w:rsid w:val="000E7F8E"/>
    <w:rsid w:val="000F040D"/>
    <w:rsid w:val="000F364A"/>
    <w:rsid w:val="000F51AC"/>
    <w:rsid w:val="000F6168"/>
    <w:rsid w:val="00100EDB"/>
    <w:rsid w:val="001017DA"/>
    <w:rsid w:val="00103175"/>
    <w:rsid w:val="00105AB9"/>
    <w:rsid w:val="001115BF"/>
    <w:rsid w:val="001122F0"/>
    <w:rsid w:val="00112EAD"/>
    <w:rsid w:val="0012795D"/>
    <w:rsid w:val="00127DA6"/>
    <w:rsid w:val="0013010B"/>
    <w:rsid w:val="00131F52"/>
    <w:rsid w:val="00132A37"/>
    <w:rsid w:val="001358EF"/>
    <w:rsid w:val="00136478"/>
    <w:rsid w:val="00141C2A"/>
    <w:rsid w:val="00143DA6"/>
    <w:rsid w:val="00144BCF"/>
    <w:rsid w:val="00144FA7"/>
    <w:rsid w:val="00146638"/>
    <w:rsid w:val="001563B5"/>
    <w:rsid w:val="00160297"/>
    <w:rsid w:val="00161B2A"/>
    <w:rsid w:val="00173049"/>
    <w:rsid w:val="0017326B"/>
    <w:rsid w:val="001745AD"/>
    <w:rsid w:val="00174950"/>
    <w:rsid w:val="00175F17"/>
    <w:rsid w:val="00183177"/>
    <w:rsid w:val="00185B05"/>
    <w:rsid w:val="00185BA5"/>
    <w:rsid w:val="00190441"/>
    <w:rsid w:val="00192A5C"/>
    <w:rsid w:val="001941E1"/>
    <w:rsid w:val="001A0006"/>
    <w:rsid w:val="001A2ECA"/>
    <w:rsid w:val="001B57AF"/>
    <w:rsid w:val="001B690B"/>
    <w:rsid w:val="001D18C8"/>
    <w:rsid w:val="001D2EA0"/>
    <w:rsid w:val="001E3C48"/>
    <w:rsid w:val="001F39B2"/>
    <w:rsid w:val="001F3A0D"/>
    <w:rsid w:val="001F74F8"/>
    <w:rsid w:val="00203E22"/>
    <w:rsid w:val="00212028"/>
    <w:rsid w:val="002129A5"/>
    <w:rsid w:val="00212C4A"/>
    <w:rsid w:val="002132FB"/>
    <w:rsid w:val="00214B08"/>
    <w:rsid w:val="002177C1"/>
    <w:rsid w:val="002209D0"/>
    <w:rsid w:val="00226EBD"/>
    <w:rsid w:val="002320E8"/>
    <w:rsid w:val="00232881"/>
    <w:rsid w:val="00235C23"/>
    <w:rsid w:val="00235DB2"/>
    <w:rsid w:val="00237839"/>
    <w:rsid w:val="00241CE1"/>
    <w:rsid w:val="00245BF1"/>
    <w:rsid w:val="00245EEA"/>
    <w:rsid w:val="00247A13"/>
    <w:rsid w:val="002518D8"/>
    <w:rsid w:val="00251D11"/>
    <w:rsid w:val="0025543A"/>
    <w:rsid w:val="00262E7A"/>
    <w:rsid w:val="00267956"/>
    <w:rsid w:val="00267F51"/>
    <w:rsid w:val="00270FBC"/>
    <w:rsid w:val="00280399"/>
    <w:rsid w:val="00287634"/>
    <w:rsid w:val="00295A99"/>
    <w:rsid w:val="002A7D5B"/>
    <w:rsid w:val="002B1F0B"/>
    <w:rsid w:val="002B5F9A"/>
    <w:rsid w:val="002C67E8"/>
    <w:rsid w:val="002D06A5"/>
    <w:rsid w:val="002D139B"/>
    <w:rsid w:val="002E0103"/>
    <w:rsid w:val="002E1CBF"/>
    <w:rsid w:val="002E6901"/>
    <w:rsid w:val="002E7766"/>
    <w:rsid w:val="002F0153"/>
    <w:rsid w:val="002F518D"/>
    <w:rsid w:val="002F55F3"/>
    <w:rsid w:val="002F69D8"/>
    <w:rsid w:val="0030444F"/>
    <w:rsid w:val="003064EC"/>
    <w:rsid w:val="00310770"/>
    <w:rsid w:val="00315B60"/>
    <w:rsid w:val="0032091D"/>
    <w:rsid w:val="00322DA2"/>
    <w:rsid w:val="003247F8"/>
    <w:rsid w:val="0033295D"/>
    <w:rsid w:val="00332A00"/>
    <w:rsid w:val="003343BF"/>
    <w:rsid w:val="00337F80"/>
    <w:rsid w:val="00342F64"/>
    <w:rsid w:val="0034543E"/>
    <w:rsid w:val="0034702F"/>
    <w:rsid w:val="00351337"/>
    <w:rsid w:val="003528B2"/>
    <w:rsid w:val="0035559D"/>
    <w:rsid w:val="00357462"/>
    <w:rsid w:val="003727CC"/>
    <w:rsid w:val="00374C58"/>
    <w:rsid w:val="00374D55"/>
    <w:rsid w:val="003765DB"/>
    <w:rsid w:val="00382927"/>
    <w:rsid w:val="003858D7"/>
    <w:rsid w:val="003939F8"/>
    <w:rsid w:val="0039725F"/>
    <w:rsid w:val="003A1260"/>
    <w:rsid w:val="003A6143"/>
    <w:rsid w:val="003A79BD"/>
    <w:rsid w:val="003B64A6"/>
    <w:rsid w:val="003C545C"/>
    <w:rsid w:val="003D47BD"/>
    <w:rsid w:val="003D4824"/>
    <w:rsid w:val="003D78FE"/>
    <w:rsid w:val="003E01C0"/>
    <w:rsid w:val="003E4E90"/>
    <w:rsid w:val="003F066A"/>
    <w:rsid w:val="003F2C4E"/>
    <w:rsid w:val="003F4FA5"/>
    <w:rsid w:val="003F761B"/>
    <w:rsid w:val="004036D1"/>
    <w:rsid w:val="0040687A"/>
    <w:rsid w:val="004208C2"/>
    <w:rsid w:val="00421463"/>
    <w:rsid w:val="00422EA5"/>
    <w:rsid w:val="00423B2D"/>
    <w:rsid w:val="00427B8C"/>
    <w:rsid w:val="00427EA0"/>
    <w:rsid w:val="004329E7"/>
    <w:rsid w:val="00433CBB"/>
    <w:rsid w:val="00444AE9"/>
    <w:rsid w:val="00444BE7"/>
    <w:rsid w:val="004457B7"/>
    <w:rsid w:val="00445C01"/>
    <w:rsid w:val="00446C30"/>
    <w:rsid w:val="00450197"/>
    <w:rsid w:val="00451C19"/>
    <w:rsid w:val="00451F26"/>
    <w:rsid w:val="0045208A"/>
    <w:rsid w:val="00452499"/>
    <w:rsid w:val="00463AAB"/>
    <w:rsid w:val="00475201"/>
    <w:rsid w:val="004762F8"/>
    <w:rsid w:val="004841D3"/>
    <w:rsid w:val="004951C0"/>
    <w:rsid w:val="004954AF"/>
    <w:rsid w:val="004A09E1"/>
    <w:rsid w:val="004A548A"/>
    <w:rsid w:val="004A7DA6"/>
    <w:rsid w:val="004B070B"/>
    <w:rsid w:val="004B2439"/>
    <w:rsid w:val="004B5645"/>
    <w:rsid w:val="004B6A15"/>
    <w:rsid w:val="004D1E65"/>
    <w:rsid w:val="004E0893"/>
    <w:rsid w:val="004E4535"/>
    <w:rsid w:val="004E45D5"/>
    <w:rsid w:val="004E6371"/>
    <w:rsid w:val="004F0CB1"/>
    <w:rsid w:val="004F4FB6"/>
    <w:rsid w:val="004F5C29"/>
    <w:rsid w:val="004F638C"/>
    <w:rsid w:val="00504039"/>
    <w:rsid w:val="00504EE0"/>
    <w:rsid w:val="0050663F"/>
    <w:rsid w:val="00506C4C"/>
    <w:rsid w:val="00514536"/>
    <w:rsid w:val="00514CAE"/>
    <w:rsid w:val="0051782B"/>
    <w:rsid w:val="005224BA"/>
    <w:rsid w:val="00522558"/>
    <w:rsid w:val="005311A8"/>
    <w:rsid w:val="005314EF"/>
    <w:rsid w:val="00535E8B"/>
    <w:rsid w:val="005360FF"/>
    <w:rsid w:val="005413E7"/>
    <w:rsid w:val="005421C5"/>
    <w:rsid w:val="005432EC"/>
    <w:rsid w:val="00544264"/>
    <w:rsid w:val="0054713C"/>
    <w:rsid w:val="00551F12"/>
    <w:rsid w:val="00553F34"/>
    <w:rsid w:val="00555A52"/>
    <w:rsid w:val="00556295"/>
    <w:rsid w:val="00560DFB"/>
    <w:rsid w:val="005613E9"/>
    <w:rsid w:val="0056467E"/>
    <w:rsid w:val="005650B3"/>
    <w:rsid w:val="0056683B"/>
    <w:rsid w:val="00570753"/>
    <w:rsid w:val="00581D50"/>
    <w:rsid w:val="00582086"/>
    <w:rsid w:val="00584BFA"/>
    <w:rsid w:val="00586495"/>
    <w:rsid w:val="00587917"/>
    <w:rsid w:val="00592CCC"/>
    <w:rsid w:val="005937FE"/>
    <w:rsid w:val="00593BE7"/>
    <w:rsid w:val="005976ED"/>
    <w:rsid w:val="005A0672"/>
    <w:rsid w:val="005A2A77"/>
    <w:rsid w:val="005A301C"/>
    <w:rsid w:val="005B66B2"/>
    <w:rsid w:val="005B6FB6"/>
    <w:rsid w:val="005C02BF"/>
    <w:rsid w:val="005C2647"/>
    <w:rsid w:val="005C2836"/>
    <w:rsid w:val="005C2DE1"/>
    <w:rsid w:val="005C4F94"/>
    <w:rsid w:val="005D605A"/>
    <w:rsid w:val="005E0BF9"/>
    <w:rsid w:val="005E18DD"/>
    <w:rsid w:val="005E1E36"/>
    <w:rsid w:val="005F07BD"/>
    <w:rsid w:val="005F17C2"/>
    <w:rsid w:val="005F6D82"/>
    <w:rsid w:val="0060204D"/>
    <w:rsid w:val="00602096"/>
    <w:rsid w:val="00605028"/>
    <w:rsid w:val="00616487"/>
    <w:rsid w:val="00623461"/>
    <w:rsid w:val="00623473"/>
    <w:rsid w:val="006275D9"/>
    <w:rsid w:val="00631086"/>
    <w:rsid w:val="00644B00"/>
    <w:rsid w:val="00651D56"/>
    <w:rsid w:val="00653337"/>
    <w:rsid w:val="00655703"/>
    <w:rsid w:val="00672AF6"/>
    <w:rsid w:val="00674A91"/>
    <w:rsid w:val="006757E7"/>
    <w:rsid w:val="006761E1"/>
    <w:rsid w:val="00676B6E"/>
    <w:rsid w:val="00680F42"/>
    <w:rsid w:val="00683951"/>
    <w:rsid w:val="006839CD"/>
    <w:rsid w:val="006842B9"/>
    <w:rsid w:val="00685F06"/>
    <w:rsid w:val="00696BB9"/>
    <w:rsid w:val="00696E55"/>
    <w:rsid w:val="006A16C2"/>
    <w:rsid w:val="006A50F0"/>
    <w:rsid w:val="006B3043"/>
    <w:rsid w:val="006B4F37"/>
    <w:rsid w:val="006B551E"/>
    <w:rsid w:val="006C4606"/>
    <w:rsid w:val="006C67D5"/>
    <w:rsid w:val="006C6A7A"/>
    <w:rsid w:val="006D21CB"/>
    <w:rsid w:val="006D4032"/>
    <w:rsid w:val="006D5179"/>
    <w:rsid w:val="006D6F36"/>
    <w:rsid w:val="006E5377"/>
    <w:rsid w:val="006E59B5"/>
    <w:rsid w:val="006E784F"/>
    <w:rsid w:val="006F48DA"/>
    <w:rsid w:val="00705802"/>
    <w:rsid w:val="00712DE1"/>
    <w:rsid w:val="007142B4"/>
    <w:rsid w:val="00720125"/>
    <w:rsid w:val="00730142"/>
    <w:rsid w:val="0073249E"/>
    <w:rsid w:val="00737AF9"/>
    <w:rsid w:val="00740A8A"/>
    <w:rsid w:val="007418F6"/>
    <w:rsid w:val="00746770"/>
    <w:rsid w:val="00746E5D"/>
    <w:rsid w:val="00751A79"/>
    <w:rsid w:val="00757BE9"/>
    <w:rsid w:val="00764A29"/>
    <w:rsid w:val="00771DBA"/>
    <w:rsid w:val="00773830"/>
    <w:rsid w:val="00774B11"/>
    <w:rsid w:val="00777499"/>
    <w:rsid w:val="0078065A"/>
    <w:rsid w:val="00795F07"/>
    <w:rsid w:val="00795FA1"/>
    <w:rsid w:val="007A15CA"/>
    <w:rsid w:val="007A4505"/>
    <w:rsid w:val="007A4692"/>
    <w:rsid w:val="007A5D07"/>
    <w:rsid w:val="007A66C9"/>
    <w:rsid w:val="007A7DB2"/>
    <w:rsid w:val="007B13D8"/>
    <w:rsid w:val="007B38DC"/>
    <w:rsid w:val="007C06E9"/>
    <w:rsid w:val="007C084A"/>
    <w:rsid w:val="007C3227"/>
    <w:rsid w:val="007C4538"/>
    <w:rsid w:val="007C796F"/>
    <w:rsid w:val="007D5F17"/>
    <w:rsid w:val="007E44EB"/>
    <w:rsid w:val="007F0F5E"/>
    <w:rsid w:val="007F2017"/>
    <w:rsid w:val="007F5653"/>
    <w:rsid w:val="00802B76"/>
    <w:rsid w:val="00802EEF"/>
    <w:rsid w:val="0080612C"/>
    <w:rsid w:val="008062F9"/>
    <w:rsid w:val="00816CAC"/>
    <w:rsid w:val="008231FB"/>
    <w:rsid w:val="008239DC"/>
    <w:rsid w:val="00825279"/>
    <w:rsid w:val="00825FB5"/>
    <w:rsid w:val="0082777A"/>
    <w:rsid w:val="008277B2"/>
    <w:rsid w:val="00830D4E"/>
    <w:rsid w:val="00837D28"/>
    <w:rsid w:val="0084592F"/>
    <w:rsid w:val="008467F8"/>
    <w:rsid w:val="008502E3"/>
    <w:rsid w:val="0085154A"/>
    <w:rsid w:val="0085499E"/>
    <w:rsid w:val="0085605C"/>
    <w:rsid w:val="00862B3E"/>
    <w:rsid w:val="008647E9"/>
    <w:rsid w:val="00865EFB"/>
    <w:rsid w:val="00867C72"/>
    <w:rsid w:val="00870A53"/>
    <w:rsid w:val="00870AB2"/>
    <w:rsid w:val="00872F8D"/>
    <w:rsid w:val="00875759"/>
    <w:rsid w:val="00875AA6"/>
    <w:rsid w:val="00882B16"/>
    <w:rsid w:val="00886279"/>
    <w:rsid w:val="008901A5"/>
    <w:rsid w:val="00890B72"/>
    <w:rsid w:val="00893C69"/>
    <w:rsid w:val="00895E94"/>
    <w:rsid w:val="008A29F2"/>
    <w:rsid w:val="008A493A"/>
    <w:rsid w:val="008A4F61"/>
    <w:rsid w:val="008B018E"/>
    <w:rsid w:val="008B70AE"/>
    <w:rsid w:val="008C2480"/>
    <w:rsid w:val="008C47C0"/>
    <w:rsid w:val="008C6B4A"/>
    <w:rsid w:val="008D0EE5"/>
    <w:rsid w:val="008D5AE7"/>
    <w:rsid w:val="008D6C2D"/>
    <w:rsid w:val="008E13CA"/>
    <w:rsid w:val="008E1548"/>
    <w:rsid w:val="008E1D70"/>
    <w:rsid w:val="008F153E"/>
    <w:rsid w:val="008F30B8"/>
    <w:rsid w:val="008F33E3"/>
    <w:rsid w:val="008F34B8"/>
    <w:rsid w:val="008F5266"/>
    <w:rsid w:val="008F6051"/>
    <w:rsid w:val="009017A3"/>
    <w:rsid w:val="009046D7"/>
    <w:rsid w:val="009066D0"/>
    <w:rsid w:val="0091534D"/>
    <w:rsid w:val="00915A4B"/>
    <w:rsid w:val="00915BB1"/>
    <w:rsid w:val="00917111"/>
    <w:rsid w:val="00921B11"/>
    <w:rsid w:val="00933C31"/>
    <w:rsid w:val="0093523A"/>
    <w:rsid w:val="00937851"/>
    <w:rsid w:val="00941050"/>
    <w:rsid w:val="00946D36"/>
    <w:rsid w:val="00950304"/>
    <w:rsid w:val="00950BEE"/>
    <w:rsid w:val="00952779"/>
    <w:rsid w:val="00953F15"/>
    <w:rsid w:val="00955B83"/>
    <w:rsid w:val="00956B0E"/>
    <w:rsid w:val="0095726E"/>
    <w:rsid w:val="00963CDD"/>
    <w:rsid w:val="00967DB1"/>
    <w:rsid w:val="00972685"/>
    <w:rsid w:val="00973EE2"/>
    <w:rsid w:val="0097684C"/>
    <w:rsid w:val="00976BC9"/>
    <w:rsid w:val="00986929"/>
    <w:rsid w:val="00991481"/>
    <w:rsid w:val="009923F6"/>
    <w:rsid w:val="00994945"/>
    <w:rsid w:val="00997A7D"/>
    <w:rsid w:val="00997F47"/>
    <w:rsid w:val="009A67F1"/>
    <w:rsid w:val="009B3411"/>
    <w:rsid w:val="009B3594"/>
    <w:rsid w:val="009B71FA"/>
    <w:rsid w:val="009C44D6"/>
    <w:rsid w:val="009C5990"/>
    <w:rsid w:val="009C5EC2"/>
    <w:rsid w:val="009D28FA"/>
    <w:rsid w:val="009D4104"/>
    <w:rsid w:val="009E01AB"/>
    <w:rsid w:val="009E0305"/>
    <w:rsid w:val="009E379E"/>
    <w:rsid w:val="009E6D22"/>
    <w:rsid w:val="009F09E8"/>
    <w:rsid w:val="009F1306"/>
    <w:rsid w:val="009F18F6"/>
    <w:rsid w:val="009F2BD5"/>
    <w:rsid w:val="009F5F4F"/>
    <w:rsid w:val="009F7480"/>
    <w:rsid w:val="00A00719"/>
    <w:rsid w:val="00A035FA"/>
    <w:rsid w:val="00A059E4"/>
    <w:rsid w:val="00A06377"/>
    <w:rsid w:val="00A07836"/>
    <w:rsid w:val="00A10427"/>
    <w:rsid w:val="00A1173D"/>
    <w:rsid w:val="00A12150"/>
    <w:rsid w:val="00A13FBA"/>
    <w:rsid w:val="00A15046"/>
    <w:rsid w:val="00A16C0F"/>
    <w:rsid w:val="00A2103D"/>
    <w:rsid w:val="00A247EC"/>
    <w:rsid w:val="00A2590E"/>
    <w:rsid w:val="00A26144"/>
    <w:rsid w:val="00A27EE0"/>
    <w:rsid w:val="00A30360"/>
    <w:rsid w:val="00A347EB"/>
    <w:rsid w:val="00A35C79"/>
    <w:rsid w:val="00A40FE1"/>
    <w:rsid w:val="00A43AC7"/>
    <w:rsid w:val="00A4432A"/>
    <w:rsid w:val="00A445C2"/>
    <w:rsid w:val="00A46934"/>
    <w:rsid w:val="00A50B12"/>
    <w:rsid w:val="00A51DF2"/>
    <w:rsid w:val="00A520E4"/>
    <w:rsid w:val="00A53559"/>
    <w:rsid w:val="00A64ECD"/>
    <w:rsid w:val="00A71EBD"/>
    <w:rsid w:val="00A76B0B"/>
    <w:rsid w:val="00A8102A"/>
    <w:rsid w:val="00A82C51"/>
    <w:rsid w:val="00A83D54"/>
    <w:rsid w:val="00A912DB"/>
    <w:rsid w:val="00A9711D"/>
    <w:rsid w:val="00A97F78"/>
    <w:rsid w:val="00AA1B4C"/>
    <w:rsid w:val="00AA3177"/>
    <w:rsid w:val="00AA4DC2"/>
    <w:rsid w:val="00AB1867"/>
    <w:rsid w:val="00AB2734"/>
    <w:rsid w:val="00AB28D3"/>
    <w:rsid w:val="00AB296B"/>
    <w:rsid w:val="00AB3E21"/>
    <w:rsid w:val="00AB491C"/>
    <w:rsid w:val="00AB7158"/>
    <w:rsid w:val="00AB77FC"/>
    <w:rsid w:val="00AC070A"/>
    <w:rsid w:val="00AC357E"/>
    <w:rsid w:val="00AC7498"/>
    <w:rsid w:val="00AD12FE"/>
    <w:rsid w:val="00AD21F3"/>
    <w:rsid w:val="00AD2FAE"/>
    <w:rsid w:val="00AF1A75"/>
    <w:rsid w:val="00AF2C89"/>
    <w:rsid w:val="00AF3C05"/>
    <w:rsid w:val="00AF3F78"/>
    <w:rsid w:val="00AF444B"/>
    <w:rsid w:val="00AF5DD1"/>
    <w:rsid w:val="00B002B2"/>
    <w:rsid w:val="00B02086"/>
    <w:rsid w:val="00B07F52"/>
    <w:rsid w:val="00B2008F"/>
    <w:rsid w:val="00B253FF"/>
    <w:rsid w:val="00B36A43"/>
    <w:rsid w:val="00B37850"/>
    <w:rsid w:val="00B4070D"/>
    <w:rsid w:val="00B407FF"/>
    <w:rsid w:val="00B41AA2"/>
    <w:rsid w:val="00B44A88"/>
    <w:rsid w:val="00B45DE8"/>
    <w:rsid w:val="00B47A21"/>
    <w:rsid w:val="00B6107C"/>
    <w:rsid w:val="00B65B1F"/>
    <w:rsid w:val="00B80B7F"/>
    <w:rsid w:val="00B82713"/>
    <w:rsid w:val="00B8283F"/>
    <w:rsid w:val="00B85804"/>
    <w:rsid w:val="00B86DB5"/>
    <w:rsid w:val="00B9153D"/>
    <w:rsid w:val="00B92062"/>
    <w:rsid w:val="00B924D6"/>
    <w:rsid w:val="00B92A7C"/>
    <w:rsid w:val="00B93DBA"/>
    <w:rsid w:val="00B946D1"/>
    <w:rsid w:val="00B9645B"/>
    <w:rsid w:val="00B974E4"/>
    <w:rsid w:val="00BA2EB3"/>
    <w:rsid w:val="00BA5722"/>
    <w:rsid w:val="00BA7F30"/>
    <w:rsid w:val="00BB41FE"/>
    <w:rsid w:val="00BC3044"/>
    <w:rsid w:val="00BC3C60"/>
    <w:rsid w:val="00BD0543"/>
    <w:rsid w:val="00BD603F"/>
    <w:rsid w:val="00BE0817"/>
    <w:rsid w:val="00BE0D23"/>
    <w:rsid w:val="00BE413A"/>
    <w:rsid w:val="00BF0735"/>
    <w:rsid w:val="00BF2844"/>
    <w:rsid w:val="00BF350D"/>
    <w:rsid w:val="00C14464"/>
    <w:rsid w:val="00C168D0"/>
    <w:rsid w:val="00C1752F"/>
    <w:rsid w:val="00C20532"/>
    <w:rsid w:val="00C20D9B"/>
    <w:rsid w:val="00C210B5"/>
    <w:rsid w:val="00C23697"/>
    <w:rsid w:val="00C23836"/>
    <w:rsid w:val="00C33AA0"/>
    <w:rsid w:val="00C42017"/>
    <w:rsid w:val="00C4335D"/>
    <w:rsid w:val="00C442EA"/>
    <w:rsid w:val="00C45E83"/>
    <w:rsid w:val="00C466F7"/>
    <w:rsid w:val="00C50C2F"/>
    <w:rsid w:val="00C51995"/>
    <w:rsid w:val="00C5203C"/>
    <w:rsid w:val="00C6043E"/>
    <w:rsid w:val="00C62F3D"/>
    <w:rsid w:val="00C646B8"/>
    <w:rsid w:val="00C65844"/>
    <w:rsid w:val="00C66845"/>
    <w:rsid w:val="00C7258F"/>
    <w:rsid w:val="00C76E4D"/>
    <w:rsid w:val="00CA7ADD"/>
    <w:rsid w:val="00CB0F53"/>
    <w:rsid w:val="00CB637A"/>
    <w:rsid w:val="00CB667F"/>
    <w:rsid w:val="00CB7649"/>
    <w:rsid w:val="00CC38A9"/>
    <w:rsid w:val="00CD0E3E"/>
    <w:rsid w:val="00CD4A48"/>
    <w:rsid w:val="00CE24F7"/>
    <w:rsid w:val="00CE4D64"/>
    <w:rsid w:val="00CF145E"/>
    <w:rsid w:val="00CF2308"/>
    <w:rsid w:val="00CF27DC"/>
    <w:rsid w:val="00CF33C9"/>
    <w:rsid w:val="00CF5EE7"/>
    <w:rsid w:val="00CF7078"/>
    <w:rsid w:val="00D135E9"/>
    <w:rsid w:val="00D17B36"/>
    <w:rsid w:val="00D2114D"/>
    <w:rsid w:val="00D25D19"/>
    <w:rsid w:val="00D30AB2"/>
    <w:rsid w:val="00D37F82"/>
    <w:rsid w:val="00D426DD"/>
    <w:rsid w:val="00D44AA3"/>
    <w:rsid w:val="00D46397"/>
    <w:rsid w:val="00D54135"/>
    <w:rsid w:val="00D54E0B"/>
    <w:rsid w:val="00D56DB5"/>
    <w:rsid w:val="00D60C45"/>
    <w:rsid w:val="00D626CB"/>
    <w:rsid w:val="00D6563A"/>
    <w:rsid w:val="00D65B0D"/>
    <w:rsid w:val="00D70807"/>
    <w:rsid w:val="00D70A55"/>
    <w:rsid w:val="00D71A35"/>
    <w:rsid w:val="00D741DB"/>
    <w:rsid w:val="00D76899"/>
    <w:rsid w:val="00D91316"/>
    <w:rsid w:val="00D9366D"/>
    <w:rsid w:val="00D942B3"/>
    <w:rsid w:val="00DA04FF"/>
    <w:rsid w:val="00DA10C3"/>
    <w:rsid w:val="00DA3D97"/>
    <w:rsid w:val="00DB0B7A"/>
    <w:rsid w:val="00DB4624"/>
    <w:rsid w:val="00DB5AAA"/>
    <w:rsid w:val="00DB7438"/>
    <w:rsid w:val="00DB7513"/>
    <w:rsid w:val="00DB75DB"/>
    <w:rsid w:val="00DC004D"/>
    <w:rsid w:val="00DC03B7"/>
    <w:rsid w:val="00DC07C8"/>
    <w:rsid w:val="00DC0FD3"/>
    <w:rsid w:val="00DC1B78"/>
    <w:rsid w:val="00DC6939"/>
    <w:rsid w:val="00DE60F3"/>
    <w:rsid w:val="00DF1420"/>
    <w:rsid w:val="00DF46B7"/>
    <w:rsid w:val="00E0010F"/>
    <w:rsid w:val="00E0321D"/>
    <w:rsid w:val="00E062B5"/>
    <w:rsid w:val="00E077CC"/>
    <w:rsid w:val="00E07AE0"/>
    <w:rsid w:val="00E17C7B"/>
    <w:rsid w:val="00E17FBD"/>
    <w:rsid w:val="00E20068"/>
    <w:rsid w:val="00E22B45"/>
    <w:rsid w:val="00E368C4"/>
    <w:rsid w:val="00E377E7"/>
    <w:rsid w:val="00E55CC1"/>
    <w:rsid w:val="00E56E49"/>
    <w:rsid w:val="00E57F9C"/>
    <w:rsid w:val="00E66208"/>
    <w:rsid w:val="00E70596"/>
    <w:rsid w:val="00E73CD8"/>
    <w:rsid w:val="00E851CD"/>
    <w:rsid w:val="00E85CCD"/>
    <w:rsid w:val="00E90C81"/>
    <w:rsid w:val="00E91D82"/>
    <w:rsid w:val="00E925CC"/>
    <w:rsid w:val="00E97B6F"/>
    <w:rsid w:val="00EA10E5"/>
    <w:rsid w:val="00EA23AF"/>
    <w:rsid w:val="00EA6379"/>
    <w:rsid w:val="00EB1BEC"/>
    <w:rsid w:val="00EB7855"/>
    <w:rsid w:val="00EC0461"/>
    <w:rsid w:val="00EC3932"/>
    <w:rsid w:val="00EC4000"/>
    <w:rsid w:val="00ED08C1"/>
    <w:rsid w:val="00ED1BCD"/>
    <w:rsid w:val="00ED742A"/>
    <w:rsid w:val="00EE0808"/>
    <w:rsid w:val="00EE47A3"/>
    <w:rsid w:val="00EE4D46"/>
    <w:rsid w:val="00EE512E"/>
    <w:rsid w:val="00EE6BFD"/>
    <w:rsid w:val="00EF0286"/>
    <w:rsid w:val="00EF34FC"/>
    <w:rsid w:val="00EF383B"/>
    <w:rsid w:val="00EF5301"/>
    <w:rsid w:val="00EF53D3"/>
    <w:rsid w:val="00F00FDB"/>
    <w:rsid w:val="00F12E06"/>
    <w:rsid w:val="00F13C73"/>
    <w:rsid w:val="00F15C5C"/>
    <w:rsid w:val="00F15CAD"/>
    <w:rsid w:val="00F3067B"/>
    <w:rsid w:val="00F35936"/>
    <w:rsid w:val="00F360B3"/>
    <w:rsid w:val="00F36974"/>
    <w:rsid w:val="00F37817"/>
    <w:rsid w:val="00F42CF8"/>
    <w:rsid w:val="00F45218"/>
    <w:rsid w:val="00F453FC"/>
    <w:rsid w:val="00F464A3"/>
    <w:rsid w:val="00F50A49"/>
    <w:rsid w:val="00F5355E"/>
    <w:rsid w:val="00F53851"/>
    <w:rsid w:val="00F53AAD"/>
    <w:rsid w:val="00F5668C"/>
    <w:rsid w:val="00F56B16"/>
    <w:rsid w:val="00F67F41"/>
    <w:rsid w:val="00F77408"/>
    <w:rsid w:val="00F8022F"/>
    <w:rsid w:val="00F82BAA"/>
    <w:rsid w:val="00F85206"/>
    <w:rsid w:val="00F909F5"/>
    <w:rsid w:val="00F956C1"/>
    <w:rsid w:val="00FA180A"/>
    <w:rsid w:val="00FA4FC8"/>
    <w:rsid w:val="00FB0C01"/>
    <w:rsid w:val="00FB2142"/>
    <w:rsid w:val="00FB6142"/>
    <w:rsid w:val="00FC7245"/>
    <w:rsid w:val="00FD0970"/>
    <w:rsid w:val="00FD2410"/>
    <w:rsid w:val="00FD2C79"/>
    <w:rsid w:val="00FD2E7F"/>
    <w:rsid w:val="00FE0C4D"/>
    <w:rsid w:val="00FE1B76"/>
    <w:rsid w:val="00FE1C6D"/>
    <w:rsid w:val="00FE33C9"/>
    <w:rsid w:val="00FE5E79"/>
    <w:rsid w:val="00FF2E06"/>
    <w:rsid w:val="00FF3111"/>
    <w:rsid w:val="145B3226"/>
    <w:rsid w:val="1A842694"/>
    <w:rsid w:val="1B861458"/>
    <w:rsid w:val="208920EF"/>
    <w:rsid w:val="26187223"/>
    <w:rsid w:val="293C1AAF"/>
    <w:rsid w:val="2D0C722F"/>
    <w:rsid w:val="320A5D46"/>
    <w:rsid w:val="40104FED"/>
    <w:rsid w:val="41563C88"/>
    <w:rsid w:val="5CF45D29"/>
    <w:rsid w:val="671A2C0D"/>
    <w:rsid w:val="6BAB64B0"/>
    <w:rsid w:val="6D1E5E1E"/>
    <w:rsid w:val="76E54924"/>
    <w:rsid w:val="78CE1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Acronym" w:uiPriority="99" w:qFormat="1"/>
    <w:lsdException w:name="HTML Address" w:uiPriority="99" w:unhideWhenUsed="1" w:qFormat="1"/>
    <w:lsdException w:name="HTML Cite" w:uiPriority="99" w:qFormat="1"/>
    <w:lsdException w:name="HTML Code" w:uiPriority="99" w:qFormat="1"/>
    <w:lsdException w:name="HTML Definition" w:uiPriority="99" w:qFormat="1"/>
    <w:lsdException w:name="HTML Keyboard" w:uiPriority="99" w:qFormat="1"/>
    <w:lsdException w:name="HTML Preformatted" w:uiPriority="99" w:unhideWhenUsed="1" w:qFormat="1"/>
    <w:lsdException w:name="HTML Sample" w:uiPriority="99" w:qFormat="1"/>
    <w:lsdException w:name="HTML Typewriter" w:uiPriority="99" w:qFormat="1"/>
    <w:lsdException w:name="HTML Variable"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AB2"/>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link w:val="1Char"/>
    <w:uiPriority w:val="9"/>
    <w:qFormat/>
    <w:rsid w:val="00870AB2"/>
    <w:pPr>
      <w:keepNext/>
      <w:keepLines/>
      <w:spacing w:before="340" w:after="330" w:line="578" w:lineRule="atLeast"/>
      <w:outlineLvl w:val="0"/>
    </w:pPr>
    <w:rPr>
      <w:b/>
      <w:kern w:val="44"/>
      <w:sz w:val="44"/>
    </w:rPr>
  </w:style>
  <w:style w:type="paragraph" w:styleId="2">
    <w:name w:val="heading 2"/>
    <w:basedOn w:val="a"/>
    <w:next w:val="a"/>
    <w:link w:val="2Char"/>
    <w:uiPriority w:val="9"/>
    <w:qFormat/>
    <w:rsid w:val="00870AB2"/>
    <w:pPr>
      <w:widowControl/>
      <w:autoSpaceDE/>
      <w:autoSpaceDN/>
      <w:snapToGrid/>
      <w:spacing w:line="240" w:lineRule="auto"/>
      <w:ind w:firstLine="0"/>
      <w:jc w:val="left"/>
      <w:outlineLvl w:val="1"/>
    </w:pPr>
    <w:rPr>
      <w:rFonts w:ascii="΢ȭхڢ; text-decoration: none;" w:eastAsia="΢ȭхڢ; text-decoration: none;" w:hAnsi="宋体" w:cs="宋体"/>
      <w:b/>
      <w:bCs/>
      <w:snapToGrid/>
      <w:color w:val="484848"/>
      <w:sz w:val="36"/>
      <w:szCs w:val="36"/>
    </w:rPr>
  </w:style>
  <w:style w:type="paragraph" w:styleId="3">
    <w:name w:val="heading 3"/>
    <w:basedOn w:val="a"/>
    <w:next w:val="a"/>
    <w:link w:val="3Char"/>
    <w:uiPriority w:val="9"/>
    <w:qFormat/>
    <w:rsid w:val="00870AB2"/>
    <w:pPr>
      <w:widowControl/>
      <w:autoSpaceDE/>
      <w:autoSpaceDN/>
      <w:snapToGrid/>
      <w:spacing w:line="240" w:lineRule="auto"/>
      <w:ind w:firstLine="0"/>
      <w:jc w:val="left"/>
      <w:outlineLvl w:val="2"/>
    </w:pPr>
    <w:rPr>
      <w:rFonts w:ascii="΢ȭхڢ; text-decoration: none;" w:eastAsia="΢ȭхڢ; text-decoration: none;" w:hAnsi="宋体" w:cs="宋体"/>
      <w:b/>
      <w:bCs/>
      <w:snapToGrid/>
      <w:color w:val="484848"/>
      <w:sz w:val="27"/>
      <w:szCs w:val="27"/>
    </w:rPr>
  </w:style>
  <w:style w:type="paragraph" w:styleId="4">
    <w:name w:val="heading 4"/>
    <w:basedOn w:val="a"/>
    <w:next w:val="a"/>
    <w:link w:val="4Char"/>
    <w:uiPriority w:val="9"/>
    <w:qFormat/>
    <w:rsid w:val="00870AB2"/>
    <w:pPr>
      <w:widowControl/>
      <w:autoSpaceDE/>
      <w:autoSpaceDN/>
      <w:snapToGrid/>
      <w:spacing w:line="240" w:lineRule="auto"/>
      <w:ind w:firstLine="0"/>
      <w:jc w:val="left"/>
      <w:outlineLvl w:val="3"/>
    </w:pPr>
    <w:rPr>
      <w:rFonts w:ascii="΢ȭхڢ; text-decoration: none;" w:eastAsia="΢ȭхڢ; text-decoration: none;" w:hAnsi="宋体" w:cs="宋体"/>
      <w:b/>
      <w:bCs/>
      <w:snapToGrid/>
      <w:color w:val="484848"/>
      <w:sz w:val="24"/>
      <w:szCs w:val="24"/>
    </w:rPr>
  </w:style>
  <w:style w:type="paragraph" w:styleId="5">
    <w:name w:val="heading 5"/>
    <w:basedOn w:val="a"/>
    <w:next w:val="a"/>
    <w:link w:val="5Char"/>
    <w:uiPriority w:val="9"/>
    <w:qFormat/>
    <w:rsid w:val="00870AB2"/>
    <w:pPr>
      <w:widowControl/>
      <w:autoSpaceDE/>
      <w:autoSpaceDN/>
      <w:snapToGrid/>
      <w:spacing w:line="240" w:lineRule="auto"/>
      <w:ind w:firstLine="0"/>
      <w:jc w:val="left"/>
      <w:outlineLvl w:val="4"/>
    </w:pPr>
    <w:rPr>
      <w:rFonts w:ascii="΢ȭхڢ; text-decoration: none;" w:eastAsia="΢ȭхڢ; text-decoration: none;" w:hAnsi="宋体" w:cs="宋体"/>
      <w:b/>
      <w:bCs/>
      <w:snapToGrid/>
      <w:color w:val="484848"/>
      <w:sz w:val="20"/>
    </w:rPr>
  </w:style>
  <w:style w:type="paragraph" w:styleId="6">
    <w:name w:val="heading 6"/>
    <w:basedOn w:val="a"/>
    <w:next w:val="a"/>
    <w:link w:val="6Char"/>
    <w:uiPriority w:val="9"/>
    <w:qFormat/>
    <w:rsid w:val="00870AB2"/>
    <w:pPr>
      <w:widowControl/>
      <w:autoSpaceDE/>
      <w:autoSpaceDN/>
      <w:snapToGrid/>
      <w:spacing w:line="240" w:lineRule="auto"/>
      <w:ind w:firstLine="0"/>
      <w:jc w:val="left"/>
      <w:outlineLvl w:val="5"/>
    </w:pPr>
    <w:rPr>
      <w:rFonts w:ascii="΢ȭхڢ; text-decoration: none;" w:eastAsia="΢ȭхڢ; text-decoration: none;" w:hAnsi="宋体" w:cs="宋体"/>
      <w:b/>
      <w:bCs/>
      <w:snapToGrid/>
      <w:color w:val="484848"/>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870AB2"/>
    <w:pPr>
      <w:adjustRightInd w:val="0"/>
      <w:snapToGrid/>
      <w:ind w:firstLine="0"/>
      <w:jc w:val="left"/>
    </w:pPr>
    <w:rPr>
      <w:spacing w:val="-25"/>
    </w:rPr>
  </w:style>
  <w:style w:type="paragraph" w:styleId="a4">
    <w:name w:val="Document Map"/>
    <w:basedOn w:val="a"/>
    <w:link w:val="Char"/>
    <w:qFormat/>
    <w:rsid w:val="00870AB2"/>
    <w:rPr>
      <w:rFonts w:ascii="宋体" w:eastAsia="宋体"/>
      <w:sz w:val="18"/>
      <w:szCs w:val="18"/>
    </w:rPr>
  </w:style>
  <w:style w:type="paragraph" w:styleId="HTML">
    <w:name w:val="HTML Address"/>
    <w:basedOn w:val="a"/>
    <w:link w:val="HTMLChar"/>
    <w:uiPriority w:val="99"/>
    <w:unhideWhenUsed/>
    <w:qFormat/>
    <w:rsid w:val="00870AB2"/>
    <w:pPr>
      <w:widowControl/>
      <w:autoSpaceDE/>
      <w:autoSpaceDN/>
      <w:snapToGrid/>
      <w:spacing w:line="240" w:lineRule="auto"/>
      <w:ind w:firstLine="0"/>
      <w:jc w:val="left"/>
    </w:pPr>
    <w:rPr>
      <w:rFonts w:ascii="΢ȭхڢ; text-decoration: none;" w:eastAsia="΢ȭхڢ; text-decoration: none;" w:hAnsi="宋体" w:cs="宋体"/>
      <w:i/>
      <w:iCs/>
      <w:snapToGrid/>
      <w:color w:val="484848"/>
      <w:sz w:val="24"/>
      <w:szCs w:val="24"/>
    </w:rPr>
  </w:style>
  <w:style w:type="paragraph" w:styleId="a5">
    <w:name w:val="Balloon Text"/>
    <w:basedOn w:val="a"/>
    <w:link w:val="Char0"/>
    <w:uiPriority w:val="99"/>
    <w:unhideWhenUsed/>
    <w:qFormat/>
    <w:rsid w:val="00870AB2"/>
    <w:pPr>
      <w:autoSpaceDE/>
      <w:autoSpaceDN/>
      <w:snapToGrid/>
      <w:spacing w:line="240" w:lineRule="auto"/>
      <w:ind w:firstLine="0"/>
    </w:pPr>
    <w:rPr>
      <w:rFonts w:ascii="Calibri" w:eastAsia="宋体" w:hAnsi="Calibri"/>
      <w:snapToGrid/>
      <w:kern w:val="2"/>
      <w:sz w:val="18"/>
      <w:szCs w:val="18"/>
    </w:rPr>
  </w:style>
  <w:style w:type="paragraph" w:styleId="a6">
    <w:name w:val="footer"/>
    <w:basedOn w:val="a"/>
    <w:link w:val="Char1"/>
    <w:uiPriority w:val="99"/>
    <w:qFormat/>
    <w:rsid w:val="00870AB2"/>
    <w:pPr>
      <w:tabs>
        <w:tab w:val="center" w:pos="4153"/>
        <w:tab w:val="right" w:pos="8306"/>
      </w:tabs>
      <w:spacing w:line="400" w:lineRule="atLeast"/>
      <w:ind w:firstLine="0"/>
      <w:jc w:val="center"/>
    </w:pPr>
    <w:rPr>
      <w:sz w:val="28"/>
    </w:rPr>
  </w:style>
  <w:style w:type="paragraph" w:styleId="a7">
    <w:name w:val="header"/>
    <w:basedOn w:val="a"/>
    <w:link w:val="Char2"/>
    <w:uiPriority w:val="99"/>
    <w:qFormat/>
    <w:rsid w:val="00870AB2"/>
    <w:pPr>
      <w:tabs>
        <w:tab w:val="center" w:pos="4153"/>
        <w:tab w:val="right" w:pos="8306"/>
      </w:tabs>
      <w:spacing w:line="240" w:lineRule="atLeast"/>
      <w:jc w:val="center"/>
    </w:pPr>
    <w:rPr>
      <w:sz w:val="18"/>
    </w:rPr>
  </w:style>
  <w:style w:type="paragraph" w:styleId="HTML0">
    <w:name w:val="HTML Preformatted"/>
    <w:basedOn w:val="a"/>
    <w:link w:val="HTMLChar0"/>
    <w:uiPriority w:val="99"/>
    <w:unhideWhenUsed/>
    <w:qFormat/>
    <w:rsid w:val="00870A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spacing w:line="240" w:lineRule="auto"/>
      <w:ind w:firstLine="0"/>
      <w:jc w:val="left"/>
    </w:pPr>
    <w:rPr>
      <w:rFonts w:ascii="΢ȭхڢ; text-decoration: none;" w:eastAsia="΢ȭхڢ; text-decoration: none;" w:hAnsi="宋体" w:cs="宋体"/>
      <w:snapToGrid/>
      <w:color w:val="484848"/>
      <w:sz w:val="24"/>
      <w:szCs w:val="24"/>
    </w:rPr>
  </w:style>
  <w:style w:type="paragraph" w:styleId="a8">
    <w:name w:val="Normal (Web)"/>
    <w:basedOn w:val="a"/>
    <w:uiPriority w:val="99"/>
    <w:qFormat/>
    <w:rsid w:val="00870AB2"/>
    <w:pPr>
      <w:autoSpaceDE/>
      <w:autoSpaceDN/>
      <w:snapToGrid/>
      <w:spacing w:beforeAutospacing="1" w:afterAutospacing="1" w:line="240" w:lineRule="auto"/>
      <w:ind w:firstLine="0"/>
      <w:jc w:val="left"/>
    </w:pPr>
    <w:rPr>
      <w:rFonts w:asciiTheme="minorHAnsi" w:eastAsiaTheme="minorEastAsia" w:hAnsiTheme="minorHAnsi"/>
      <w:snapToGrid/>
      <w:sz w:val="24"/>
      <w:szCs w:val="24"/>
    </w:rPr>
  </w:style>
  <w:style w:type="character" w:styleId="a9">
    <w:name w:val="Strong"/>
    <w:basedOn w:val="a0"/>
    <w:uiPriority w:val="22"/>
    <w:qFormat/>
    <w:rsid w:val="00870AB2"/>
    <w:rPr>
      <w:b/>
    </w:rPr>
  </w:style>
  <w:style w:type="character" w:styleId="aa">
    <w:name w:val="page number"/>
    <w:basedOn w:val="a0"/>
    <w:qFormat/>
    <w:rsid w:val="00870AB2"/>
  </w:style>
  <w:style w:type="table" w:styleId="ab">
    <w:name w:val="Table Grid"/>
    <w:basedOn w:val="a1"/>
    <w:uiPriority w:val="39"/>
    <w:qFormat/>
    <w:rsid w:val="00870AB2"/>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870AB2"/>
    <w:rPr>
      <w:rFonts w:eastAsia="方正仿宋_GBK"/>
      <w:b/>
      <w:snapToGrid w:val="0"/>
      <w:kern w:val="44"/>
      <w:sz w:val="44"/>
    </w:rPr>
  </w:style>
  <w:style w:type="character" w:customStyle="1" w:styleId="Char2">
    <w:name w:val="页眉 Char"/>
    <w:basedOn w:val="a0"/>
    <w:link w:val="a7"/>
    <w:uiPriority w:val="99"/>
    <w:qFormat/>
    <w:rsid w:val="00870AB2"/>
    <w:rPr>
      <w:rFonts w:eastAsia="方正仿宋_GBK"/>
      <w:snapToGrid w:val="0"/>
      <w:sz w:val="18"/>
    </w:rPr>
  </w:style>
  <w:style w:type="paragraph" w:customStyle="1" w:styleId="10">
    <w:name w:val="标题1"/>
    <w:basedOn w:val="a"/>
    <w:next w:val="a"/>
    <w:qFormat/>
    <w:rsid w:val="00870AB2"/>
    <w:pPr>
      <w:tabs>
        <w:tab w:val="left" w:pos="9193"/>
        <w:tab w:val="left" w:pos="9827"/>
      </w:tabs>
      <w:spacing w:line="640" w:lineRule="atLeast"/>
      <w:ind w:firstLine="0"/>
      <w:jc w:val="center"/>
    </w:pPr>
    <w:rPr>
      <w:rFonts w:eastAsia="方正小标宋_GBK"/>
      <w:sz w:val="44"/>
    </w:rPr>
  </w:style>
  <w:style w:type="character" w:customStyle="1" w:styleId="Char1">
    <w:name w:val="页脚 Char"/>
    <w:basedOn w:val="a0"/>
    <w:link w:val="a6"/>
    <w:uiPriority w:val="99"/>
    <w:qFormat/>
    <w:rsid w:val="00870AB2"/>
    <w:rPr>
      <w:rFonts w:eastAsia="方正仿宋_GBK"/>
      <w:snapToGrid w:val="0"/>
      <w:sz w:val="28"/>
    </w:rPr>
  </w:style>
  <w:style w:type="paragraph" w:customStyle="1" w:styleId="ac">
    <w:name w:val="红线"/>
    <w:basedOn w:val="1"/>
    <w:qFormat/>
    <w:rsid w:val="00870AB2"/>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0">
    <w:name w:val="标题2"/>
    <w:basedOn w:val="a"/>
    <w:next w:val="a"/>
    <w:qFormat/>
    <w:rsid w:val="00870AB2"/>
    <w:pPr>
      <w:ind w:firstLine="0"/>
      <w:jc w:val="center"/>
    </w:pPr>
    <w:rPr>
      <w:rFonts w:eastAsia="方正楷体_GBK"/>
    </w:rPr>
  </w:style>
  <w:style w:type="paragraph" w:customStyle="1" w:styleId="30">
    <w:name w:val="标题3"/>
    <w:basedOn w:val="a"/>
    <w:next w:val="a"/>
    <w:qFormat/>
    <w:rsid w:val="00870AB2"/>
    <w:rPr>
      <w:rFonts w:eastAsia="方正黑体_GBK"/>
    </w:rPr>
  </w:style>
  <w:style w:type="paragraph" w:customStyle="1" w:styleId="ad">
    <w:name w:val="密级"/>
    <w:basedOn w:val="a"/>
    <w:qFormat/>
    <w:rsid w:val="00870AB2"/>
    <w:pPr>
      <w:adjustRightInd w:val="0"/>
      <w:snapToGrid/>
      <w:spacing w:line="425" w:lineRule="atLeast"/>
      <w:ind w:firstLine="0"/>
      <w:jc w:val="right"/>
    </w:pPr>
    <w:rPr>
      <w:rFonts w:ascii="黑体" w:eastAsia="黑体"/>
      <w:sz w:val="30"/>
    </w:rPr>
  </w:style>
  <w:style w:type="character" w:customStyle="1" w:styleId="2Char">
    <w:name w:val="标题 2 Char"/>
    <w:basedOn w:val="a0"/>
    <w:link w:val="2"/>
    <w:uiPriority w:val="9"/>
    <w:qFormat/>
    <w:rsid w:val="00870AB2"/>
    <w:rPr>
      <w:rFonts w:ascii="΢ȭхڢ; text-decoration: none;" w:eastAsia="΢ȭхڢ; text-decoration: none;" w:hAnsi="宋体" w:cs="宋体"/>
      <w:b/>
      <w:bCs/>
      <w:color w:val="484848"/>
      <w:sz w:val="36"/>
      <w:szCs w:val="36"/>
    </w:rPr>
  </w:style>
  <w:style w:type="paragraph" w:customStyle="1" w:styleId="ae">
    <w:name w:val="抄送栏"/>
    <w:basedOn w:val="a"/>
    <w:qFormat/>
    <w:rsid w:val="00870AB2"/>
    <w:pPr>
      <w:adjustRightInd w:val="0"/>
      <w:snapToGrid/>
      <w:spacing w:line="454" w:lineRule="atLeast"/>
      <w:ind w:left="1310" w:right="357" w:hanging="953"/>
    </w:pPr>
  </w:style>
  <w:style w:type="paragraph" w:customStyle="1" w:styleId="af">
    <w:name w:val="线型"/>
    <w:basedOn w:val="ae"/>
    <w:qFormat/>
    <w:rsid w:val="00870AB2"/>
    <w:pPr>
      <w:spacing w:line="240" w:lineRule="auto"/>
      <w:ind w:left="0" w:firstLine="0"/>
      <w:jc w:val="center"/>
    </w:pPr>
    <w:rPr>
      <w:sz w:val="21"/>
    </w:rPr>
  </w:style>
  <w:style w:type="paragraph" w:customStyle="1" w:styleId="af0">
    <w:name w:val="印发栏"/>
    <w:basedOn w:val="a3"/>
    <w:qFormat/>
    <w:rsid w:val="00870AB2"/>
    <w:pPr>
      <w:tabs>
        <w:tab w:val="right" w:pos="8465"/>
      </w:tabs>
      <w:spacing w:line="454" w:lineRule="atLeast"/>
      <w:ind w:left="357" w:right="357"/>
    </w:pPr>
    <w:rPr>
      <w:spacing w:val="0"/>
    </w:rPr>
  </w:style>
  <w:style w:type="paragraph" w:customStyle="1" w:styleId="af1">
    <w:name w:val="印数"/>
    <w:basedOn w:val="af0"/>
    <w:qFormat/>
    <w:rsid w:val="00870AB2"/>
    <w:pPr>
      <w:spacing w:line="400" w:lineRule="atLeast"/>
      <w:ind w:left="0" w:right="0"/>
      <w:jc w:val="right"/>
    </w:pPr>
  </w:style>
  <w:style w:type="paragraph" w:customStyle="1" w:styleId="af2">
    <w:name w:val="附件栏"/>
    <w:basedOn w:val="a"/>
    <w:qFormat/>
    <w:rsid w:val="00870AB2"/>
  </w:style>
  <w:style w:type="paragraph" w:customStyle="1" w:styleId="af3">
    <w:name w:val="文头"/>
    <w:basedOn w:val="a"/>
    <w:qFormat/>
    <w:rsid w:val="00870AB2"/>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f4">
    <w:name w:val="紧急程度"/>
    <w:basedOn w:val="ad"/>
    <w:qFormat/>
    <w:rsid w:val="00870AB2"/>
    <w:pPr>
      <w:spacing w:line="397" w:lineRule="atLeast"/>
    </w:pPr>
    <w:rPr>
      <w:rFonts w:ascii="汉鼎简黑体" w:eastAsia="汉鼎简黑体" w:hAnsi="汉鼎简黑体"/>
      <w:sz w:val="32"/>
    </w:rPr>
  </w:style>
  <w:style w:type="character" w:customStyle="1" w:styleId="3Char">
    <w:name w:val="标题 3 Char"/>
    <w:basedOn w:val="a0"/>
    <w:link w:val="3"/>
    <w:uiPriority w:val="9"/>
    <w:qFormat/>
    <w:rsid w:val="00870AB2"/>
    <w:rPr>
      <w:rFonts w:ascii="΢ȭхڢ; text-decoration: none;" w:eastAsia="΢ȭхڢ; text-decoration: none;" w:hAnsi="宋体" w:cs="宋体"/>
      <w:b/>
      <w:bCs/>
      <w:color w:val="484848"/>
      <w:sz w:val="27"/>
      <w:szCs w:val="27"/>
    </w:rPr>
  </w:style>
  <w:style w:type="character" w:customStyle="1" w:styleId="4Char">
    <w:name w:val="标题 4 Char"/>
    <w:basedOn w:val="a0"/>
    <w:link w:val="4"/>
    <w:uiPriority w:val="9"/>
    <w:qFormat/>
    <w:rsid w:val="00870AB2"/>
    <w:rPr>
      <w:rFonts w:ascii="΢ȭхڢ; text-decoration: none;" w:eastAsia="΢ȭхڢ; text-decoration: none;" w:hAnsi="宋体" w:cs="宋体"/>
      <w:b/>
      <w:bCs/>
      <w:color w:val="484848"/>
      <w:sz w:val="24"/>
      <w:szCs w:val="24"/>
    </w:rPr>
  </w:style>
  <w:style w:type="character" w:customStyle="1" w:styleId="5Char">
    <w:name w:val="标题 5 Char"/>
    <w:basedOn w:val="a0"/>
    <w:link w:val="5"/>
    <w:uiPriority w:val="9"/>
    <w:qFormat/>
    <w:rsid w:val="00870AB2"/>
    <w:rPr>
      <w:rFonts w:ascii="΢ȭхڢ; text-decoration: none;" w:eastAsia="΢ȭхڢ; text-decoration: none;" w:hAnsi="宋体" w:cs="宋体"/>
      <w:b/>
      <w:bCs/>
      <w:color w:val="484848"/>
    </w:rPr>
  </w:style>
  <w:style w:type="character" w:customStyle="1" w:styleId="6Char">
    <w:name w:val="标题 6 Char"/>
    <w:basedOn w:val="a0"/>
    <w:link w:val="6"/>
    <w:uiPriority w:val="9"/>
    <w:qFormat/>
    <w:rsid w:val="00870AB2"/>
    <w:rPr>
      <w:rFonts w:ascii="΢ȭхڢ; text-decoration: none;" w:eastAsia="΢ȭхڢ; text-decoration: none;" w:hAnsi="宋体" w:cs="宋体"/>
      <w:b/>
      <w:bCs/>
      <w:color w:val="484848"/>
      <w:sz w:val="15"/>
      <w:szCs w:val="15"/>
    </w:rPr>
  </w:style>
  <w:style w:type="character" w:customStyle="1" w:styleId="HTMLChar">
    <w:name w:val="HTML 地址 Char"/>
    <w:basedOn w:val="a0"/>
    <w:link w:val="HTML"/>
    <w:uiPriority w:val="99"/>
    <w:qFormat/>
    <w:rsid w:val="00870AB2"/>
    <w:rPr>
      <w:rFonts w:ascii="΢ȭхڢ; text-decoration: none;" w:eastAsia="΢ȭхڢ; text-decoration: none;" w:hAnsi="宋体" w:cs="宋体"/>
      <w:i/>
      <w:iCs/>
      <w:color w:val="484848"/>
      <w:sz w:val="24"/>
      <w:szCs w:val="24"/>
    </w:rPr>
  </w:style>
  <w:style w:type="character" w:customStyle="1" w:styleId="Char0">
    <w:name w:val="批注框文本 Char"/>
    <w:basedOn w:val="a0"/>
    <w:link w:val="a5"/>
    <w:uiPriority w:val="99"/>
    <w:qFormat/>
    <w:rsid w:val="00870AB2"/>
    <w:rPr>
      <w:rFonts w:ascii="Calibri" w:eastAsia="宋体" w:hAnsi="Calibri" w:cs="Times New Roman"/>
      <w:kern w:val="2"/>
      <w:sz w:val="18"/>
      <w:szCs w:val="18"/>
    </w:rPr>
  </w:style>
  <w:style w:type="character" w:customStyle="1" w:styleId="HTMLChar0">
    <w:name w:val="HTML 预设格式 Char"/>
    <w:basedOn w:val="a0"/>
    <w:link w:val="HTML0"/>
    <w:uiPriority w:val="99"/>
    <w:qFormat/>
    <w:rsid w:val="00870AB2"/>
    <w:rPr>
      <w:rFonts w:ascii="΢ȭхڢ; text-decoration: none;" w:eastAsia="΢ȭхڢ; text-decoration: none;" w:hAnsi="宋体" w:cs="宋体"/>
      <w:color w:val="484848"/>
      <w:sz w:val="24"/>
      <w:szCs w:val="24"/>
    </w:rPr>
  </w:style>
  <w:style w:type="character" w:customStyle="1" w:styleId="Char">
    <w:name w:val="文档结构图 Char"/>
    <w:basedOn w:val="a0"/>
    <w:link w:val="a4"/>
    <w:qFormat/>
    <w:rsid w:val="00870AB2"/>
    <w:rPr>
      <w:rFonts w:ascii="宋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86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18&#26368;&#26032;&#27169;&#26495;\&#33487;&#25919;&#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3A1BF-56CD-49A3-88FA-4EB09D84E7D5}">
  <ds:schemaRefs>
    <ds:schemaRef ds:uri="http://schemas.openxmlformats.org/officeDocument/2006/bibliography"/>
  </ds:schemaRefs>
</ds:datastoreItem>
</file>

<file path=customXml/itemProps3.xml><?xml version="1.0" encoding="utf-8"?>
<ds:datastoreItem xmlns:ds="http://schemas.openxmlformats.org/officeDocument/2006/customXml" ds:itemID="{C02570EE-E007-4F83-80B4-098090B6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苏政发</Template>
  <TotalTime>184</TotalTime>
  <Pages>15</Pages>
  <Words>1289</Words>
  <Characters>7353</Characters>
  <Application>Microsoft Office Word</Application>
  <DocSecurity>0</DocSecurity>
  <Lines>61</Lines>
  <Paragraphs>17</Paragraphs>
  <ScaleCrop>false</ScaleCrop>
  <Company>china</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苏政发</dc:title>
  <dc:creator>张峻歌</dc:creator>
  <cp:lastModifiedBy>Administrator</cp:lastModifiedBy>
  <cp:revision>31</cp:revision>
  <cp:lastPrinted>2024-08-27T12:26:00Z</cp:lastPrinted>
  <dcterms:created xsi:type="dcterms:W3CDTF">2024-05-20T07:33:00Z</dcterms:created>
  <dcterms:modified xsi:type="dcterms:W3CDTF">2024-09-29T07:56:00Z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