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A4C0">
      <w:pPr>
        <w:pStyle w:val="3"/>
        <w:spacing w:before="65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附件1：</w:t>
      </w:r>
    </w:p>
    <w:p w14:paraId="2C9FA76E">
      <w:pPr>
        <w:pStyle w:val="3"/>
        <w:spacing w:before="65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年X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XXX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项目实施方案</w:t>
      </w:r>
    </w:p>
    <w:p w14:paraId="29D71AB0">
      <w:pPr>
        <w:pStyle w:val="3"/>
        <w:spacing w:before="65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（参考格式）</w:t>
      </w:r>
    </w:p>
    <w:p w14:paraId="6BB0ABFB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74C89E5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专项名称： </w:t>
      </w:r>
    </w:p>
    <w:p w14:paraId="1F08A2B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35B3928E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工作任务名称:</w:t>
      </w:r>
    </w:p>
    <w:p w14:paraId="576093B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5D07112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实施项目名称：</w:t>
      </w:r>
    </w:p>
    <w:p w14:paraId="0996894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0C7A2FC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实施单位（盖章）：</w:t>
      </w:r>
    </w:p>
    <w:p w14:paraId="2A75589B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48B3AB8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主管部门：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农业农村部门（盖章）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财政部门（盖章）</w:t>
      </w:r>
    </w:p>
    <w:p w14:paraId="69D00ED2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</w:p>
    <w:p w14:paraId="2013C3A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 xml:space="preserve"> 填报时间：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>年  月</w:t>
      </w:r>
      <w:r>
        <w:rPr>
          <w:rFonts w:hint="eastAsia" w:ascii="仿宋_GB2312" w:hAnsi="仿宋_GB2312" w:eastAsia="仿宋_GB2312" w:cs="仿宋_GB2312"/>
          <w:spacing w:val="-16"/>
        </w:rPr>
        <w:tab/>
      </w:r>
      <w:r>
        <w:rPr>
          <w:rFonts w:hint="eastAsia" w:ascii="仿宋_GB2312" w:hAnsi="仿宋_GB2312" w:eastAsia="仿宋_GB2312" w:cs="仿宋_GB2312"/>
          <w:spacing w:val="-16"/>
        </w:rPr>
        <w:t xml:space="preserve">  日</w:t>
      </w:r>
    </w:p>
    <w:p w14:paraId="0AD2EB11">
      <w:pPr>
        <w:pStyle w:val="3"/>
        <w:spacing w:before="11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5DB8F4C5">
      <w:pPr>
        <w:pStyle w:val="3"/>
        <w:spacing w:before="11"/>
        <w:rPr>
          <w:sz w:val="24"/>
        </w:rPr>
      </w:pPr>
    </w:p>
    <w:p w14:paraId="624B5A42">
      <w:pPr>
        <w:pStyle w:val="3"/>
        <w:spacing w:before="11"/>
        <w:rPr>
          <w:sz w:val="24"/>
        </w:rPr>
      </w:pPr>
    </w:p>
    <w:p w14:paraId="0D192809">
      <w:pPr>
        <w:pStyle w:val="3"/>
        <w:spacing w:before="11"/>
        <w:rPr>
          <w:sz w:val="24"/>
        </w:rPr>
      </w:pPr>
    </w:p>
    <w:p w14:paraId="2857259F">
      <w:pPr>
        <w:pStyle w:val="3"/>
        <w:spacing w:before="11"/>
        <w:rPr>
          <w:sz w:val="24"/>
        </w:rPr>
      </w:pPr>
    </w:p>
    <w:p w14:paraId="5DDDB243">
      <w:pPr>
        <w:pStyle w:val="3"/>
        <w:spacing w:before="11"/>
        <w:rPr>
          <w:sz w:val="24"/>
        </w:rPr>
      </w:pPr>
    </w:p>
    <w:p w14:paraId="2A577224">
      <w:pPr>
        <w:pStyle w:val="3"/>
        <w:spacing w:before="11"/>
        <w:rPr>
          <w:sz w:val="24"/>
        </w:rPr>
      </w:pPr>
    </w:p>
    <w:p w14:paraId="5A4239D5">
      <w:pPr>
        <w:pStyle w:val="3"/>
        <w:spacing w:before="11"/>
        <w:rPr>
          <w:sz w:val="24"/>
        </w:rPr>
      </w:pPr>
    </w:p>
    <w:p w14:paraId="2A461CBD">
      <w:pPr>
        <w:pStyle w:val="3"/>
        <w:spacing w:before="11"/>
        <w:rPr>
          <w:sz w:val="24"/>
        </w:rPr>
      </w:pPr>
    </w:p>
    <w:p w14:paraId="34AB9248">
      <w:pPr>
        <w:pStyle w:val="3"/>
        <w:spacing w:before="11"/>
        <w:rPr>
          <w:sz w:val="24"/>
        </w:rPr>
      </w:pPr>
    </w:p>
    <w:p w14:paraId="20882134">
      <w:pPr>
        <w:pStyle w:val="3"/>
        <w:spacing w:before="11"/>
        <w:rPr>
          <w:sz w:val="24"/>
        </w:rPr>
      </w:pPr>
    </w:p>
    <w:p w14:paraId="72690517">
      <w:pPr>
        <w:pStyle w:val="3"/>
        <w:spacing w:before="11"/>
        <w:rPr>
          <w:sz w:val="24"/>
        </w:rPr>
      </w:pPr>
    </w:p>
    <w:p w14:paraId="1C1595EC">
      <w:pPr>
        <w:pStyle w:val="3"/>
        <w:spacing w:before="11"/>
        <w:rPr>
          <w:sz w:val="24"/>
        </w:rPr>
      </w:pPr>
    </w:p>
    <w:p w14:paraId="55F05E25">
      <w:pPr>
        <w:pStyle w:val="3"/>
        <w:spacing w:before="11"/>
        <w:rPr>
          <w:sz w:val="24"/>
        </w:rPr>
      </w:pPr>
    </w:p>
    <w:p w14:paraId="15D1DE00">
      <w:pPr>
        <w:pStyle w:val="3"/>
        <w:spacing w:before="54"/>
        <w:ind w:left="987"/>
        <w:rPr>
          <w:rFonts w:ascii="黑体" w:eastAsia="黑体"/>
        </w:rPr>
      </w:pPr>
      <w:r>
        <w:rPr>
          <w:rFonts w:hint="eastAsia" w:ascii="黑体" w:eastAsia="黑体"/>
        </w:rPr>
        <w:t>一、实施范围</w:t>
      </w:r>
    </w:p>
    <w:p w14:paraId="6B87F5BE">
      <w:pPr>
        <w:pStyle w:val="3"/>
        <w:spacing w:before="150"/>
        <w:ind w:left="987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6"/>
        </w:rPr>
        <w:t>明确项目实施的区域范围或地点，地点要细化到县、乡、村。</w:t>
      </w:r>
    </w:p>
    <w:p w14:paraId="3DE33273">
      <w:pPr>
        <w:pStyle w:val="3"/>
        <w:spacing w:before="149"/>
        <w:ind w:left="987"/>
        <w:rPr>
          <w:rFonts w:ascii="黑体" w:eastAsia="黑体"/>
        </w:rPr>
      </w:pPr>
      <w:r>
        <w:rPr>
          <w:rFonts w:hint="eastAsia" w:ascii="黑体" w:eastAsia="黑体"/>
        </w:rPr>
        <w:t>二、实施内容</w:t>
      </w:r>
    </w:p>
    <w:p w14:paraId="639EEBC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分项描述项目主要实施内容。</w:t>
      </w:r>
    </w:p>
    <w:p w14:paraId="59345F57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64E2A53D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4FCFBD7C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........</w:t>
      </w:r>
    </w:p>
    <w:p w14:paraId="2D85E279">
      <w:pPr>
        <w:pStyle w:val="3"/>
        <w:spacing w:before="170"/>
        <w:ind w:left="987"/>
        <w:rPr>
          <w:rFonts w:ascii="黑体" w:eastAsia="黑体"/>
        </w:rPr>
      </w:pPr>
      <w:r>
        <w:rPr>
          <w:rFonts w:hint="eastAsia" w:ascii="黑体" w:eastAsia="黑体"/>
        </w:rPr>
        <w:t>三、经费预算</w:t>
      </w:r>
    </w:p>
    <w:p w14:paraId="7931D877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（一）资金来源。项目总投资（入）资金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万元，其中：中央级财政补助资金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 省级财政补助资金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万元，市县财政配套资金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万元，实施单位自筹资金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</w:rPr>
        <w:t>万元。</w:t>
      </w:r>
    </w:p>
    <w:p w14:paraId="286FB873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（二）明细预算。</w:t>
      </w:r>
    </w:p>
    <w:p w14:paraId="4057291B">
      <w:pPr>
        <w:spacing w:before="231" w:after="44"/>
        <w:ind w:right="1053"/>
        <w:jc w:val="right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5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208"/>
        <w:gridCol w:w="1361"/>
        <w:gridCol w:w="1200"/>
        <w:gridCol w:w="1200"/>
        <w:gridCol w:w="1355"/>
      </w:tblGrid>
      <w:tr w14:paraId="429FF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  <w:vMerge w:val="restart"/>
          </w:tcPr>
          <w:p w14:paraId="582DC11F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215385B6">
            <w:pPr>
              <w:pStyle w:val="7"/>
              <w:spacing w:before="9"/>
              <w:rPr>
                <w:rFonts w:ascii="仿宋_GB2312" w:hAnsi="仿宋_GB2312" w:eastAsia="仿宋_GB2312" w:cs="仿宋_GB2312"/>
                <w:sz w:val="20"/>
              </w:rPr>
            </w:pPr>
          </w:p>
          <w:p w14:paraId="6A0BC9FD">
            <w:pPr>
              <w:pStyle w:val="7"/>
              <w:ind w:left="76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6324" w:type="dxa"/>
            <w:gridSpan w:val="5"/>
          </w:tcPr>
          <w:p w14:paraId="47CBA7FC">
            <w:pPr>
              <w:pStyle w:val="7"/>
              <w:tabs>
                <w:tab w:val="left" w:pos="489"/>
                <w:tab w:val="left" w:pos="969"/>
                <w:tab w:val="left" w:pos="1449"/>
              </w:tabs>
              <w:spacing w:before="208"/>
              <w:ind w:left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源</w:t>
            </w:r>
          </w:p>
        </w:tc>
      </w:tr>
      <w:tr w14:paraId="4CC8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94" w:type="dxa"/>
            <w:vMerge w:val="continue"/>
            <w:tcBorders>
              <w:top w:val="nil"/>
            </w:tcBorders>
          </w:tcPr>
          <w:p w14:paraId="43AF318F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208" w:type="dxa"/>
          </w:tcPr>
          <w:p w14:paraId="2C42169D">
            <w:pPr>
              <w:pStyle w:val="7"/>
              <w:spacing w:before="6"/>
              <w:rPr>
                <w:rFonts w:ascii="仿宋_GB2312" w:hAnsi="仿宋_GB2312" w:eastAsia="仿宋_GB2312" w:cs="仿宋_GB2312"/>
              </w:rPr>
            </w:pPr>
          </w:p>
          <w:p w14:paraId="4D46419C">
            <w:pPr>
              <w:pStyle w:val="7"/>
              <w:spacing w:before="1"/>
              <w:ind w:lef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计</w:t>
            </w:r>
          </w:p>
        </w:tc>
        <w:tc>
          <w:tcPr>
            <w:tcW w:w="1361" w:type="dxa"/>
          </w:tcPr>
          <w:p w14:paraId="3C139811">
            <w:pPr>
              <w:pStyle w:val="7"/>
              <w:spacing w:line="360" w:lineRule="exact"/>
              <w:ind w:left="108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24"/>
              </w:rPr>
              <w:t>中 央 财 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补助资金</w:t>
            </w:r>
          </w:p>
        </w:tc>
        <w:tc>
          <w:tcPr>
            <w:tcW w:w="1200" w:type="dxa"/>
          </w:tcPr>
          <w:p w14:paraId="12FF882D">
            <w:pPr>
              <w:pStyle w:val="7"/>
              <w:spacing w:line="360" w:lineRule="exact"/>
              <w:ind w:left="107" w:right="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省级财政补助资金</w:t>
            </w:r>
          </w:p>
        </w:tc>
        <w:tc>
          <w:tcPr>
            <w:tcW w:w="1200" w:type="dxa"/>
          </w:tcPr>
          <w:p w14:paraId="49934091">
            <w:pPr>
              <w:pStyle w:val="7"/>
              <w:spacing w:line="360" w:lineRule="exact"/>
              <w:ind w:left="119" w:right="10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市县财政补助资金</w:t>
            </w:r>
          </w:p>
        </w:tc>
        <w:tc>
          <w:tcPr>
            <w:tcW w:w="1355" w:type="dxa"/>
          </w:tcPr>
          <w:p w14:paraId="3C8F5DEC">
            <w:pPr>
              <w:pStyle w:val="7"/>
              <w:spacing w:line="360" w:lineRule="exact"/>
              <w:ind w:left="196" w:right="1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实施单位自筹资金</w:t>
            </w:r>
          </w:p>
        </w:tc>
      </w:tr>
      <w:tr w14:paraId="66226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6C55EAA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74D23AE7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4EAA1838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79FADFE1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398D0099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09E3ACCD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107D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21C2051C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1CF08D0A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2F7D56C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0AC906B1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EE3B704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43B15AEC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595EC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670014C7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1F5E88AF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40E56141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B780B26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64BDA85F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4518FBC2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2A8F2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606D151B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08169C8D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44BC9278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5C4B3FA8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46314D3B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4C005D02">
            <w:pPr>
              <w:pStyle w:val="7"/>
              <w:rPr>
                <w:rFonts w:ascii="Times New Roman"/>
                <w:sz w:val="28"/>
              </w:rPr>
            </w:pPr>
          </w:p>
        </w:tc>
      </w:tr>
      <w:tr w14:paraId="33D8B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94" w:type="dxa"/>
          </w:tcPr>
          <w:p w14:paraId="3B69512B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8" w:type="dxa"/>
          </w:tcPr>
          <w:p w14:paraId="0381D006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</w:tcPr>
          <w:p w14:paraId="1A8187F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7E3E9A85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 w14:paraId="1EF353CE"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5" w:type="dxa"/>
          </w:tcPr>
          <w:p w14:paraId="0E68CF9D"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 w14:paraId="64D80B2D">
      <w:pPr>
        <w:rPr>
          <w:rFonts w:ascii="Times New Roman"/>
          <w:sz w:val="28"/>
        </w:rPr>
        <w:sectPr>
          <w:footerReference r:id="rId3" w:type="default"/>
          <w:footerReference r:id="rId4" w:type="even"/>
          <w:pgSz w:w="11910" w:h="16840"/>
          <w:pgMar w:top="1984" w:right="1587" w:bottom="1587" w:left="1701" w:header="0" w:footer="1576" w:gutter="0"/>
          <w:pgNumType w:fmt="decimal" w:start="4"/>
          <w:cols w:space="720" w:num="1"/>
        </w:sectPr>
      </w:pPr>
    </w:p>
    <w:p w14:paraId="1C55DB6F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（三）支出经济科目明细表（不做硬性填写要求）。</w:t>
      </w:r>
    </w:p>
    <w:p w14:paraId="53FAA720">
      <w:pPr>
        <w:spacing w:before="230" w:after="44"/>
        <w:ind w:right="573"/>
        <w:jc w:val="right"/>
        <w:rPr>
          <w:rFonts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单位： 万元</w:t>
      </w:r>
    </w:p>
    <w:tbl>
      <w:tblPr>
        <w:tblStyle w:val="5"/>
        <w:tblW w:w="9598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366"/>
        <w:gridCol w:w="504"/>
        <w:gridCol w:w="391"/>
        <w:gridCol w:w="360"/>
        <w:gridCol w:w="454"/>
        <w:gridCol w:w="438"/>
        <w:gridCol w:w="407"/>
        <w:gridCol w:w="344"/>
        <w:gridCol w:w="422"/>
        <w:gridCol w:w="485"/>
        <w:gridCol w:w="501"/>
        <w:gridCol w:w="472"/>
        <w:gridCol w:w="568"/>
        <w:gridCol w:w="489"/>
        <w:gridCol w:w="867"/>
        <w:gridCol w:w="1370"/>
      </w:tblGrid>
      <w:tr w14:paraId="2810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60" w:type="dxa"/>
            <w:vMerge w:val="restart"/>
          </w:tcPr>
          <w:p w14:paraId="17EF1E12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24B42A55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324DF227">
            <w:pPr>
              <w:pStyle w:val="7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233D0EB6">
            <w:pPr>
              <w:pStyle w:val="7"/>
              <w:spacing w:line="242" w:lineRule="auto"/>
              <w:ind w:left="315" w:right="30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实施内容</w:t>
            </w:r>
          </w:p>
        </w:tc>
        <w:tc>
          <w:tcPr>
            <w:tcW w:w="366" w:type="dxa"/>
            <w:vMerge w:val="restart"/>
          </w:tcPr>
          <w:p w14:paraId="13BF2C4C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6A65A6BF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2213A1F0">
            <w:pPr>
              <w:pStyle w:val="7"/>
              <w:spacing w:before="11"/>
              <w:rPr>
                <w:rFonts w:ascii="仿宋_GB2312" w:hAnsi="仿宋_GB2312" w:eastAsia="仿宋_GB2312" w:cs="仿宋_GB2312"/>
                <w:sz w:val="28"/>
              </w:rPr>
            </w:pPr>
          </w:p>
          <w:p w14:paraId="58A4703A">
            <w:pPr>
              <w:pStyle w:val="7"/>
              <w:spacing w:line="242" w:lineRule="auto"/>
              <w:ind w:left="54" w:right="4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小计</w:t>
            </w:r>
          </w:p>
        </w:tc>
        <w:tc>
          <w:tcPr>
            <w:tcW w:w="6702" w:type="dxa"/>
            <w:gridSpan w:val="14"/>
          </w:tcPr>
          <w:p w14:paraId="614657D3">
            <w:pPr>
              <w:pStyle w:val="7"/>
              <w:spacing w:before="9"/>
              <w:rPr>
                <w:rFonts w:ascii="仿宋_GB2312" w:hAnsi="仿宋_GB2312" w:eastAsia="仿宋_GB2312" w:cs="仿宋_GB2312"/>
                <w:sz w:val="19"/>
              </w:rPr>
            </w:pPr>
          </w:p>
          <w:p w14:paraId="49417699">
            <w:pPr>
              <w:pStyle w:val="7"/>
              <w:ind w:left="2109" w:right="209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商品和服务支出科目</w:t>
            </w:r>
          </w:p>
        </w:tc>
        <w:tc>
          <w:tcPr>
            <w:tcW w:w="1370" w:type="dxa"/>
          </w:tcPr>
          <w:p w14:paraId="0CFE7F1F">
            <w:pPr>
              <w:pStyle w:val="7"/>
              <w:spacing w:before="186" w:line="187" w:lineRule="auto"/>
              <w:ind w:left="175" w:right="44" w:hanging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其他资本性支出科目</w:t>
            </w:r>
          </w:p>
        </w:tc>
      </w:tr>
      <w:tr w14:paraId="0B46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160" w:type="dxa"/>
            <w:vMerge w:val="continue"/>
            <w:tcBorders>
              <w:top w:val="nil"/>
            </w:tcBorders>
          </w:tcPr>
          <w:p w14:paraId="666C9F52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366" w:type="dxa"/>
            <w:vMerge w:val="continue"/>
            <w:tcBorders>
              <w:top w:val="nil"/>
            </w:tcBorders>
          </w:tcPr>
          <w:p w14:paraId="0DAB6210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504" w:type="dxa"/>
          </w:tcPr>
          <w:p w14:paraId="791DA95E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E518CEF">
            <w:pPr>
              <w:pStyle w:val="7"/>
              <w:spacing w:line="242" w:lineRule="auto"/>
              <w:ind w:left="120" w:right="1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会议费</w:t>
            </w:r>
          </w:p>
        </w:tc>
        <w:tc>
          <w:tcPr>
            <w:tcW w:w="391" w:type="dxa"/>
          </w:tcPr>
          <w:p w14:paraId="6F98B3DB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2BDE83ED">
            <w:pPr>
              <w:pStyle w:val="7"/>
              <w:spacing w:line="242" w:lineRule="auto"/>
              <w:ind w:left="67" w:right="5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培训费</w:t>
            </w:r>
          </w:p>
        </w:tc>
        <w:tc>
          <w:tcPr>
            <w:tcW w:w="360" w:type="dxa"/>
          </w:tcPr>
          <w:p w14:paraId="17EF06C3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39315C9F">
            <w:pPr>
              <w:pStyle w:val="7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印刷费</w:t>
            </w:r>
          </w:p>
        </w:tc>
        <w:tc>
          <w:tcPr>
            <w:tcW w:w="454" w:type="dxa"/>
          </w:tcPr>
          <w:p w14:paraId="1FC96A3B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760496AB">
            <w:pPr>
              <w:pStyle w:val="7"/>
              <w:spacing w:line="242" w:lineRule="auto"/>
              <w:ind w:left="96" w:right="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咨询费</w:t>
            </w:r>
          </w:p>
        </w:tc>
        <w:tc>
          <w:tcPr>
            <w:tcW w:w="438" w:type="dxa"/>
          </w:tcPr>
          <w:p w14:paraId="5A1F5B47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0F974B2A">
            <w:pPr>
              <w:pStyle w:val="7"/>
              <w:spacing w:line="242" w:lineRule="auto"/>
              <w:ind w:left="90" w:right="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水电费</w:t>
            </w:r>
          </w:p>
        </w:tc>
        <w:tc>
          <w:tcPr>
            <w:tcW w:w="407" w:type="dxa"/>
          </w:tcPr>
          <w:p w14:paraId="37E7D7C4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180C5213">
            <w:pPr>
              <w:pStyle w:val="7"/>
              <w:spacing w:line="242" w:lineRule="auto"/>
              <w:ind w:left="73" w:right="6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邮电费</w:t>
            </w:r>
          </w:p>
        </w:tc>
        <w:tc>
          <w:tcPr>
            <w:tcW w:w="344" w:type="dxa"/>
          </w:tcPr>
          <w:p w14:paraId="725D66E7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1AD1EB5D">
            <w:pPr>
              <w:pStyle w:val="7"/>
              <w:spacing w:line="242" w:lineRule="auto"/>
              <w:ind w:left="43" w:right="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差旅费</w:t>
            </w:r>
          </w:p>
        </w:tc>
        <w:tc>
          <w:tcPr>
            <w:tcW w:w="422" w:type="dxa"/>
          </w:tcPr>
          <w:p w14:paraId="12D1B776">
            <w:pPr>
              <w:pStyle w:val="7"/>
              <w:spacing w:before="107" w:line="242" w:lineRule="auto"/>
              <w:ind w:left="81" w:right="7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维修</w:t>
            </w:r>
          </w:p>
          <w:p w14:paraId="6347EA42">
            <w:pPr>
              <w:pStyle w:val="7"/>
              <w:spacing w:before="3" w:line="242" w:lineRule="auto"/>
              <w:ind w:left="13" w:right="11" w:firstLine="12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（护费</w:t>
            </w:r>
          </w:p>
        </w:tc>
        <w:tc>
          <w:tcPr>
            <w:tcW w:w="485" w:type="dxa"/>
          </w:tcPr>
          <w:p w14:paraId="1C89905A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1373867C">
            <w:pPr>
              <w:pStyle w:val="7"/>
              <w:spacing w:line="242" w:lineRule="auto"/>
              <w:ind w:left="110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租赁</w:t>
            </w:r>
          </w:p>
          <w:p w14:paraId="6DC9B07A">
            <w:pPr>
              <w:pStyle w:val="7"/>
              <w:spacing w:before="3"/>
              <w:ind w:left="-151" w:right="102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58"/>
                <w:sz w:val="24"/>
              </w:rPr>
              <w:t xml:space="preserve"> 费</w:t>
            </w:r>
          </w:p>
        </w:tc>
        <w:tc>
          <w:tcPr>
            <w:tcW w:w="501" w:type="dxa"/>
          </w:tcPr>
          <w:p w14:paraId="25496652">
            <w:pPr>
              <w:pStyle w:val="7"/>
              <w:spacing w:before="107" w:line="242" w:lineRule="auto"/>
              <w:ind w:left="120" w:right="10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专用材料费</w:t>
            </w:r>
          </w:p>
        </w:tc>
        <w:tc>
          <w:tcPr>
            <w:tcW w:w="472" w:type="dxa"/>
          </w:tcPr>
          <w:p w14:paraId="0CB89A5E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55280B2E">
            <w:pPr>
              <w:pStyle w:val="7"/>
              <w:spacing w:line="242" w:lineRule="auto"/>
              <w:ind w:left="106" w:right="9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劳务费</w:t>
            </w:r>
          </w:p>
        </w:tc>
        <w:tc>
          <w:tcPr>
            <w:tcW w:w="568" w:type="dxa"/>
          </w:tcPr>
          <w:p w14:paraId="36C812AC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2BF18F82">
            <w:pPr>
              <w:pStyle w:val="7"/>
              <w:spacing w:line="242" w:lineRule="auto"/>
              <w:ind w:left="31" w:right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委托用务费</w:t>
            </w:r>
          </w:p>
        </w:tc>
        <w:tc>
          <w:tcPr>
            <w:tcW w:w="489" w:type="dxa"/>
          </w:tcPr>
          <w:p w14:paraId="6F281C93">
            <w:pPr>
              <w:pStyle w:val="7"/>
              <w:rPr>
                <w:rFonts w:ascii="仿宋_GB2312" w:hAnsi="仿宋_GB2312" w:eastAsia="仿宋_GB2312" w:cs="仿宋_GB2312"/>
                <w:sz w:val="26"/>
              </w:rPr>
            </w:pPr>
          </w:p>
          <w:p w14:paraId="6EE38C56">
            <w:pPr>
              <w:pStyle w:val="7"/>
              <w:spacing w:before="2"/>
              <w:rPr>
                <w:rFonts w:ascii="仿宋_GB2312" w:hAnsi="仿宋_GB2312" w:eastAsia="仿宋_GB2312" w:cs="仿宋_GB2312"/>
                <w:sz w:val="20"/>
              </w:rPr>
            </w:pPr>
          </w:p>
          <w:p w14:paraId="1099A40E">
            <w:pPr>
              <w:pStyle w:val="7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  <w:p w14:paraId="43008D67">
            <w:pPr>
              <w:pStyle w:val="7"/>
              <w:spacing w:before="36"/>
              <w:ind w:lef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867" w:type="dxa"/>
          </w:tcPr>
          <w:p w14:paraId="3F6F90CA">
            <w:pPr>
              <w:pStyle w:val="7"/>
              <w:spacing w:before="9"/>
              <w:rPr>
                <w:rFonts w:ascii="仿宋_GB2312" w:hAnsi="仿宋_GB2312" w:eastAsia="仿宋_GB2312" w:cs="仿宋_GB2312"/>
                <w:sz w:val="32"/>
              </w:rPr>
            </w:pPr>
          </w:p>
          <w:p w14:paraId="207E3354">
            <w:pPr>
              <w:pStyle w:val="7"/>
              <w:spacing w:line="242" w:lineRule="auto"/>
              <w:ind w:left="52" w:right="4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其他商品和服务支出</w:t>
            </w:r>
          </w:p>
        </w:tc>
        <w:tc>
          <w:tcPr>
            <w:tcW w:w="1370" w:type="dxa"/>
          </w:tcPr>
          <w:p w14:paraId="300F5E87">
            <w:pPr>
              <w:pStyle w:val="7"/>
              <w:rPr>
                <w:rFonts w:ascii="仿宋_GB2312" w:hAnsi="仿宋_GB2312" w:eastAsia="仿宋_GB2312" w:cs="仿宋_GB2312"/>
                <w:sz w:val="24"/>
              </w:rPr>
            </w:pPr>
          </w:p>
          <w:p w14:paraId="50EC863A">
            <w:pPr>
              <w:pStyle w:val="7"/>
              <w:spacing w:before="11"/>
              <w:rPr>
                <w:rFonts w:ascii="仿宋_GB2312" w:hAnsi="仿宋_GB2312" w:eastAsia="仿宋_GB2312" w:cs="仿宋_GB2312"/>
                <w:sz w:val="20"/>
              </w:rPr>
            </w:pPr>
          </w:p>
          <w:p w14:paraId="768C28B1">
            <w:pPr>
              <w:pStyle w:val="7"/>
              <w:spacing w:before="1" w:line="242" w:lineRule="auto"/>
              <w:ind w:left="415" w:right="44" w:hanging="3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专用设备购置费</w:t>
            </w:r>
          </w:p>
        </w:tc>
      </w:tr>
      <w:tr w14:paraId="1B4C3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651CDB8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14A2BAF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3F081DD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1EE9457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475E664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7B712A6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6509F46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11678CD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29EA18B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448D6EB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285435F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6D12B47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5B66CB7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6916A88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14969FF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247E6AD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22FB15EE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8E7D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7B98F63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26F10C6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7C2E889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00EC164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2CBDDBC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0C5BC33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66B80F5C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283212C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4B89C30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09E0B9F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545E5E4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356A01B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5771C41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4FE08A3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42D874F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1313505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4F3A89B0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4ED6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60" w:type="dxa"/>
          </w:tcPr>
          <w:p w14:paraId="07E3C34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6" w:type="dxa"/>
          </w:tcPr>
          <w:p w14:paraId="44E8807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4F5C2410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1422E13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569D4C6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4AF644C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44BE54A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2ECF25B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7982D1E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2685677F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7EBDDD9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343D372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14B035B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25FC30EA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0EBDCC3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13148FE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7F892A71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4EB7C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60" w:type="dxa"/>
          </w:tcPr>
          <w:p w14:paraId="30ABC800">
            <w:pPr>
              <w:pStyle w:val="7"/>
              <w:spacing w:before="35"/>
              <w:ind w:left="255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66" w:type="dxa"/>
          </w:tcPr>
          <w:p w14:paraId="470016E2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</w:tcPr>
          <w:p w14:paraId="333B480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91" w:type="dxa"/>
          </w:tcPr>
          <w:p w14:paraId="641D986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60" w:type="dxa"/>
          </w:tcPr>
          <w:p w14:paraId="7D1763B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4" w:type="dxa"/>
          </w:tcPr>
          <w:p w14:paraId="4EDFF77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8" w:type="dxa"/>
          </w:tcPr>
          <w:p w14:paraId="64487A5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07" w:type="dxa"/>
          </w:tcPr>
          <w:p w14:paraId="56905A88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4" w:type="dxa"/>
          </w:tcPr>
          <w:p w14:paraId="663F7F7E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14:paraId="4003A2FD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14:paraId="1BEB892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01" w:type="dxa"/>
          </w:tcPr>
          <w:p w14:paraId="3CF1955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2" w:type="dxa"/>
          </w:tcPr>
          <w:p w14:paraId="4AAF5B5B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14:paraId="6E6E4671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14:paraId="3A5ACE64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</w:tcPr>
          <w:p w14:paraId="1F85915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70" w:type="dxa"/>
          </w:tcPr>
          <w:p w14:paraId="10700C5F"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 w14:paraId="059240B5">
      <w:pPr>
        <w:spacing w:before="123"/>
        <w:ind w:left="252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备注：经济分类科目参见《2020 年政府收支分类科目》。</w:t>
      </w:r>
    </w:p>
    <w:p w14:paraId="40B91116">
      <w:pPr>
        <w:pStyle w:val="3"/>
        <w:rPr>
          <w:rFonts w:ascii="仿宋_GB2312" w:hAnsi="仿宋_GB2312" w:eastAsia="仿宋_GB2312" w:cs="仿宋_GB2312"/>
          <w:sz w:val="20"/>
        </w:rPr>
      </w:pPr>
    </w:p>
    <w:p w14:paraId="55A58685">
      <w:pPr>
        <w:pStyle w:val="3"/>
        <w:rPr>
          <w:sz w:val="20"/>
        </w:rPr>
      </w:pPr>
    </w:p>
    <w:p w14:paraId="0B09D4E2">
      <w:pPr>
        <w:pStyle w:val="3"/>
        <w:spacing w:before="2"/>
        <w:rPr>
          <w:sz w:val="19"/>
        </w:rPr>
      </w:pPr>
    </w:p>
    <w:p w14:paraId="00DCE5DC">
      <w:pPr>
        <w:pStyle w:val="3"/>
        <w:spacing w:before="54"/>
        <w:ind w:left="768"/>
        <w:rPr>
          <w:rFonts w:ascii="黑体" w:eastAsia="黑体"/>
        </w:rPr>
      </w:pPr>
      <w:r>
        <w:rPr>
          <w:rFonts w:hint="eastAsia" w:ascii="黑体" w:eastAsia="黑体"/>
        </w:rPr>
        <w:t>四、实施进度</w:t>
      </w:r>
    </w:p>
    <w:p w14:paraId="655D5CED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本项目实施期限为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年，时间自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月起至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年</w:t>
      </w:r>
      <w:r>
        <w:rPr>
          <w:rFonts w:hint="eastAsia" w:ascii="仿宋_GB2312" w:hAnsi="仿宋_GB2312" w:eastAsia="仿宋_GB2312" w:cs="仿宋_GB2312"/>
          <w:spacing w:val="-1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6"/>
        </w:rPr>
        <w:t>月止，实施进度安排如下：</w:t>
      </w:r>
    </w:p>
    <w:p w14:paraId="259DA64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</w:t>
      </w:r>
    </w:p>
    <w:p w14:paraId="14942B80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</w:t>
      </w:r>
    </w:p>
    <w:p w14:paraId="25B45774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........</w:t>
      </w:r>
    </w:p>
    <w:p w14:paraId="7B9DFCDC">
      <w:pPr>
        <w:rPr>
          <w:rFonts w:ascii="Times New Roman"/>
        </w:rPr>
        <w:sectPr>
          <w:pgSz w:w="11910" w:h="16840"/>
          <w:pgMar w:top="1580" w:right="1240" w:bottom="1760" w:left="1240" w:header="0" w:footer="1575" w:gutter="0"/>
          <w:pgNumType w:fmt="decimal"/>
          <w:cols w:space="720" w:num="1"/>
        </w:sectPr>
      </w:pPr>
    </w:p>
    <w:p w14:paraId="0C0D9758">
      <w:pPr>
        <w:pStyle w:val="3"/>
        <w:rPr>
          <w:rFonts w:ascii="Times New Roman"/>
          <w:sz w:val="20"/>
        </w:rPr>
      </w:pPr>
    </w:p>
    <w:p w14:paraId="5D4034EF">
      <w:pPr>
        <w:pStyle w:val="3"/>
        <w:spacing w:before="16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五、绩效目标</w:t>
      </w:r>
    </w:p>
    <w:p w14:paraId="0384DB5B">
      <w:pPr>
        <w:pStyle w:val="3"/>
        <w:spacing w:before="4"/>
        <w:rPr>
          <w:rFonts w:ascii="黑体"/>
          <w:sz w:val="20"/>
        </w:rPr>
      </w:pPr>
    </w:p>
    <w:tbl>
      <w:tblPr>
        <w:tblStyle w:val="5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382"/>
        <w:gridCol w:w="1767"/>
        <w:gridCol w:w="1478"/>
      </w:tblGrid>
      <w:tr w14:paraId="2A57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4277E202">
            <w:pPr>
              <w:pStyle w:val="7"/>
              <w:spacing w:before="208"/>
              <w:ind w:left="241" w:right="23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4382" w:type="dxa"/>
          </w:tcPr>
          <w:p w14:paraId="16CD44E0">
            <w:pPr>
              <w:pStyle w:val="7"/>
              <w:spacing w:before="208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绩效目标类型</w:t>
            </w:r>
          </w:p>
        </w:tc>
        <w:tc>
          <w:tcPr>
            <w:tcW w:w="1767" w:type="dxa"/>
          </w:tcPr>
          <w:p w14:paraId="719C3462">
            <w:pPr>
              <w:pStyle w:val="7"/>
              <w:spacing w:before="208"/>
              <w:ind w:left="16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绩效目标名称</w:t>
            </w:r>
          </w:p>
        </w:tc>
        <w:tc>
          <w:tcPr>
            <w:tcW w:w="1478" w:type="dxa"/>
          </w:tcPr>
          <w:p w14:paraId="0578EF71">
            <w:pPr>
              <w:pStyle w:val="7"/>
              <w:spacing w:before="208"/>
              <w:ind w:left="37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目标值</w:t>
            </w:r>
          </w:p>
        </w:tc>
      </w:tr>
      <w:tr w14:paraId="4EC4D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4" w:type="dxa"/>
          </w:tcPr>
          <w:p w14:paraId="226F7C86">
            <w:pPr>
              <w:pStyle w:val="7"/>
              <w:spacing w:before="228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382" w:type="dxa"/>
          </w:tcPr>
          <w:p w14:paraId="0E0CCB41">
            <w:pPr>
              <w:pStyle w:val="7"/>
              <w:spacing w:before="212"/>
              <w:ind w:left="129" w:right="1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分为：数量指标、质量指标、效益指标</w:t>
            </w:r>
          </w:p>
        </w:tc>
        <w:tc>
          <w:tcPr>
            <w:tcW w:w="1767" w:type="dxa"/>
          </w:tcPr>
          <w:p w14:paraId="7CCAE0C7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73D9ECC5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0795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6388D9F1">
            <w:pPr>
              <w:pStyle w:val="7"/>
              <w:spacing w:before="225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4382" w:type="dxa"/>
          </w:tcPr>
          <w:p w14:paraId="7FF963F6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646C9851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7D4D2885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49B62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04" w:type="dxa"/>
          </w:tcPr>
          <w:p w14:paraId="0EF2D913">
            <w:pPr>
              <w:pStyle w:val="7"/>
              <w:spacing w:before="223"/>
              <w:ind w:left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4382" w:type="dxa"/>
          </w:tcPr>
          <w:p w14:paraId="5FF5EA8F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7CE6EE3B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53177DBA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77A0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4" w:type="dxa"/>
          </w:tcPr>
          <w:p w14:paraId="15027F42">
            <w:pPr>
              <w:pStyle w:val="7"/>
              <w:spacing w:before="225"/>
              <w:ind w:left="241" w:right="23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4382" w:type="dxa"/>
          </w:tcPr>
          <w:p w14:paraId="4EACB1DB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67" w:type="dxa"/>
          </w:tcPr>
          <w:p w14:paraId="2AEE545C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478" w:type="dxa"/>
          </w:tcPr>
          <w:p w14:paraId="5FF0B18F">
            <w:pPr>
              <w:pStyle w:val="7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 w14:paraId="19CEAF04">
      <w:pPr>
        <w:pStyle w:val="3"/>
        <w:rPr>
          <w:rFonts w:ascii="黑体"/>
        </w:rPr>
      </w:pPr>
    </w:p>
    <w:p w14:paraId="6FED68CF">
      <w:pPr>
        <w:pStyle w:val="3"/>
        <w:spacing w:before="279"/>
        <w:ind w:left="987"/>
        <w:rPr>
          <w:rFonts w:ascii="黑体" w:eastAsia="黑体"/>
        </w:rPr>
      </w:pPr>
      <w:r>
        <w:rPr>
          <w:rFonts w:hint="eastAsia" w:ascii="黑体" w:eastAsia="黑体"/>
          <w:w w:val="95"/>
        </w:rPr>
        <w:t>六、组织管理</w:t>
      </w:r>
    </w:p>
    <w:p w14:paraId="4BF9C4F5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（一）项目组成员（其中明确项目联系人及联系方式）</w:t>
      </w:r>
    </w:p>
    <w:p w14:paraId="0ADB2E0A">
      <w:pPr>
        <w:pStyle w:val="3"/>
        <w:spacing w:before="150"/>
        <w:ind w:left="987"/>
        <w:rPr>
          <w:rFonts w:ascii="仿宋_GB2312" w:hAnsi="仿宋_GB2312" w:eastAsia="仿宋_GB2312" w:cs="仿宋_GB2312"/>
          <w:spacing w:val="-16"/>
        </w:rPr>
      </w:pPr>
      <w:r>
        <w:rPr>
          <w:rFonts w:hint="eastAsia" w:ascii="仿宋_GB2312" w:hAnsi="仿宋_GB2312" w:eastAsia="仿宋_GB2312" w:cs="仿宋_GB2312"/>
          <w:spacing w:val="-16"/>
        </w:rPr>
        <w:t>（二）管理责任人</w:t>
      </w:r>
    </w:p>
    <w:p w14:paraId="4F95DD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F6B28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EFF08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G106j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FF08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53FF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9552305</wp:posOffset>
              </wp:positionV>
              <wp:extent cx="647700" cy="222885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228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77A4CF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71pt;margin-top:752.15pt;height:17.5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CCrAh2gAAAA0BAAAPAAAAAAAAAAEAIAAAACIAAABkcnMvZG93bnJldi54bWxQSwECFAAUAAAA&#10;CACHTuJAkqpwib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77A4CF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26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909E7"/>
    <w:rsid w:val="71D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7">
    <w:name w:val="Table Paragraph"/>
    <w:basedOn w:val="1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2024-12-20T09:00:00Z</dcterms:created>
  <dc:creator>。</dc:creator>
  <cp:lastModifiedBy>。</cp:lastModifiedBy>
  <dcterms:modified xsi:type="dcterms:W3CDTF">2024-12-20T09:01:05Z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E3524A8E33C84C8D97BF6B5947776DDD_11</vt:lpwstr>
  </property>
</Properties>
</file>