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2B505" w14:textId="77777777" w:rsidR="001B4C34" w:rsidRDefault="00D779E8">
      <w:pPr>
        <w:widowControl/>
        <w:shd w:val="clear" w:color="auto" w:fill="FFFFFF"/>
        <w:jc w:val="center"/>
        <w:outlineLvl w:val="1"/>
        <w:rPr>
          <w:rFonts w:ascii="Times New Roman" w:eastAsia="华文中宋" w:hAnsi="Times New Roman" w:cs="Times New Roman"/>
          <w:b/>
          <w:kern w:val="0"/>
          <w:sz w:val="36"/>
          <w:szCs w:val="36"/>
        </w:rPr>
      </w:pPr>
      <w:bookmarkStart w:id="0" w:name="处罚决定书"/>
      <w:r>
        <w:rPr>
          <w:rFonts w:ascii="Times New Roman" w:eastAsia="华文中宋" w:hAnsi="Times New Roman" w:cs="Times New Roman" w:hint="eastAsia"/>
          <w:b/>
          <w:kern w:val="0"/>
          <w:sz w:val="36"/>
          <w:szCs w:val="36"/>
        </w:rPr>
        <w:t>金湖县农业农村局</w:t>
      </w:r>
    </w:p>
    <w:p w14:paraId="7AE75427" w14:textId="77777777" w:rsidR="001B4C34" w:rsidRDefault="00D779E8">
      <w:pPr>
        <w:widowControl/>
        <w:shd w:val="clear" w:color="auto" w:fill="FFFFFF"/>
        <w:jc w:val="center"/>
        <w:outlineLvl w:val="0"/>
        <w:rPr>
          <w:rFonts w:ascii="Times New Roman" w:eastAsia="华文中宋" w:hAnsi="Times New Roman" w:cs="Times New Roman"/>
          <w:b/>
          <w:kern w:val="0"/>
          <w:sz w:val="36"/>
          <w:szCs w:val="36"/>
        </w:rPr>
      </w:pPr>
      <w:bookmarkStart w:id="1" w:name="_Toc29744267"/>
      <w:bookmarkStart w:id="2" w:name="_Toc108468126"/>
      <w:r>
        <w:rPr>
          <w:rFonts w:ascii="Times New Roman" w:eastAsia="华文中宋" w:hAnsi="Times New Roman" w:cs="Times New Roman" w:hint="eastAsia"/>
          <w:b/>
          <w:kern w:val="0"/>
          <w:sz w:val="36"/>
          <w:szCs w:val="36"/>
        </w:rPr>
        <w:t>行政处罚决定书</w:t>
      </w:r>
      <w:bookmarkEnd w:id="0"/>
      <w:bookmarkEnd w:id="1"/>
      <w:bookmarkEnd w:id="2"/>
    </w:p>
    <w:p w14:paraId="6A3EE485" w14:textId="77777777" w:rsidR="001B4C34" w:rsidRDefault="00D779E8">
      <w:pPr>
        <w:widowControl/>
        <w:spacing w:line="360" w:lineRule="auto"/>
        <w:jc w:val="right"/>
        <w:textAlignment w:val="baseline"/>
        <w:rPr>
          <w:rFonts w:ascii="Times New Roman" w:eastAsia="仿宋_GB2312" w:hAnsi="Times New Roman" w:cs="Times New Roman"/>
          <w:kern w:val="0"/>
          <w:sz w:val="32"/>
          <w:szCs w:val="32"/>
          <w:shd w:val="clear" w:color="auto" w:fill="FFFFFF"/>
          <w:lang w:bidi="ar"/>
        </w:rPr>
      </w:pPr>
      <w:r>
        <w:rPr>
          <w:rFonts w:ascii="Times New Roman" w:eastAsia="宋体" w:hAnsi="Times New Roman" w:cs="Times New Roman" w:hint="eastAsia"/>
          <w:kern w:val="0"/>
          <w:sz w:val="32"/>
          <w:szCs w:val="32"/>
          <w:shd w:val="clear" w:color="auto" w:fill="FFFFFF"/>
          <w:lang w:bidi="ar"/>
        </w:rPr>
        <w:t>金</w:t>
      </w:r>
      <w:r>
        <w:rPr>
          <w:rFonts w:ascii="Times New Roman" w:eastAsia="仿宋_GB2312" w:hAnsi="Times New Roman" w:cs="Times New Roman" w:hint="eastAsia"/>
          <w:kern w:val="0"/>
          <w:sz w:val="32"/>
          <w:szCs w:val="32"/>
          <w:shd w:val="clear" w:color="auto" w:fill="FFFFFF"/>
          <w:lang w:bidi="ar"/>
        </w:rPr>
        <w:t>农（渔业）罚〔</w:t>
      </w:r>
      <w:r>
        <w:rPr>
          <w:rFonts w:ascii="Times New Roman" w:eastAsia="仿宋_GB2312" w:hAnsi="Times New Roman" w:cs="Times New Roman" w:hint="eastAsia"/>
          <w:kern w:val="0"/>
          <w:sz w:val="32"/>
          <w:szCs w:val="32"/>
          <w:shd w:val="clear" w:color="auto" w:fill="FFFFFF"/>
          <w:lang w:bidi="ar"/>
        </w:rPr>
        <w:t>2025</w:t>
      </w:r>
      <w:r>
        <w:rPr>
          <w:rFonts w:ascii="Times New Roman" w:eastAsia="仿宋_GB2312" w:hAnsi="Times New Roman" w:cs="Times New Roman" w:hint="eastAsia"/>
          <w:kern w:val="0"/>
          <w:sz w:val="32"/>
          <w:szCs w:val="32"/>
          <w:shd w:val="clear" w:color="auto" w:fill="FFFFFF"/>
          <w:lang w:bidi="ar"/>
        </w:rPr>
        <w:t>〕</w:t>
      </w:r>
      <w:r>
        <w:rPr>
          <w:rFonts w:ascii="Times New Roman" w:eastAsia="仿宋_GB2312" w:hAnsi="Times New Roman" w:cs="Times New Roman" w:hint="eastAsia"/>
          <w:kern w:val="0"/>
          <w:sz w:val="32"/>
          <w:szCs w:val="32"/>
          <w:u w:val="single"/>
          <w:shd w:val="clear" w:color="auto" w:fill="FFFFFF"/>
          <w:lang w:bidi="ar"/>
        </w:rPr>
        <w:t>10</w:t>
      </w:r>
      <w:r>
        <w:rPr>
          <w:rFonts w:ascii="Times New Roman" w:eastAsia="仿宋_GB2312" w:hAnsi="Times New Roman" w:cs="Times New Roman" w:hint="eastAsia"/>
          <w:kern w:val="0"/>
          <w:sz w:val="32"/>
          <w:szCs w:val="32"/>
          <w:shd w:val="clear" w:color="auto" w:fill="FFFFFF"/>
          <w:lang w:bidi="ar"/>
        </w:rPr>
        <w:t>号</w:t>
      </w:r>
    </w:p>
    <w:p w14:paraId="11C7FCAA" w14:textId="77777777" w:rsidR="001B4C34" w:rsidRDefault="001B4C34">
      <w:pPr>
        <w:widowControl/>
        <w:jc w:val="center"/>
        <w:textAlignment w:val="baseline"/>
        <w:rPr>
          <w:rFonts w:ascii="Times New Roman" w:eastAsia="宋体" w:hAnsi="Times New Roman" w:cs="Times New Roman"/>
          <w:kern w:val="0"/>
          <w:sz w:val="24"/>
          <w:szCs w:val="24"/>
        </w:rPr>
      </w:pPr>
    </w:p>
    <w:p w14:paraId="43BA9232" w14:textId="6724B9AF" w:rsidR="001B4C34" w:rsidRDefault="00D779E8">
      <w:pPr>
        <w:widowControl/>
        <w:spacing w:line="580" w:lineRule="exact"/>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rPr>
        <w:t>当事人：</w:t>
      </w:r>
      <w:r w:rsidR="002A4548">
        <w:rPr>
          <w:rFonts w:ascii="仿宋" w:eastAsia="仿宋" w:hAnsi="仿宋" w:cs="仿宋" w:hint="eastAsia"/>
          <w:kern w:val="0"/>
          <w:sz w:val="32"/>
          <w:szCs w:val="32"/>
          <w:u w:val="single"/>
        </w:rPr>
        <w:t>徐某林</w:t>
      </w:r>
      <w:r>
        <w:rPr>
          <w:rFonts w:ascii="仿宋" w:eastAsia="仿宋" w:hAnsi="仿宋" w:cs="仿宋" w:hint="eastAsia"/>
          <w:kern w:val="0"/>
          <w:sz w:val="32"/>
          <w:szCs w:val="32"/>
          <w:u w:val="single"/>
        </w:rPr>
        <w:t xml:space="preserve">                                   </w:t>
      </w:r>
    </w:p>
    <w:p w14:paraId="3A9893C9" w14:textId="706B7D14" w:rsidR="001B4C34" w:rsidRDefault="00D779E8">
      <w:pPr>
        <w:widowControl/>
        <w:adjustRightInd w:val="0"/>
        <w:snapToGrid w:val="0"/>
        <w:spacing w:line="580" w:lineRule="exact"/>
        <w:ind w:firstLineChars="200" w:firstLine="640"/>
        <w:rPr>
          <w:rFonts w:ascii="仿宋" w:eastAsia="仿宋" w:hAnsi="仿宋" w:cs="仿宋"/>
          <w:spacing w:val="-20"/>
          <w:kern w:val="0"/>
          <w:sz w:val="32"/>
          <w:szCs w:val="32"/>
          <w:u w:val="single"/>
        </w:rPr>
      </w:pPr>
      <w:r>
        <w:rPr>
          <w:rFonts w:ascii="仿宋" w:eastAsia="仿宋" w:hAnsi="仿宋" w:cs="仿宋" w:hint="eastAsia"/>
          <w:kern w:val="0"/>
          <w:sz w:val="32"/>
          <w:szCs w:val="32"/>
        </w:rPr>
        <w:t>住所：</w:t>
      </w:r>
      <w:r>
        <w:rPr>
          <w:rFonts w:ascii="仿宋" w:eastAsia="仿宋" w:hAnsi="仿宋" w:cs="仿宋" w:hint="eastAsia"/>
          <w:sz w:val="32"/>
          <w:szCs w:val="32"/>
          <w:u w:val="single"/>
        </w:rPr>
        <w:t>江苏省金湖县金色家园</w:t>
      </w:r>
      <w:r w:rsidR="002A4548">
        <w:rPr>
          <w:rFonts w:ascii="仿宋" w:eastAsia="仿宋" w:hAnsi="仿宋" w:cs="仿宋" w:hint="eastAsia"/>
          <w:sz w:val="32"/>
          <w:szCs w:val="32"/>
          <w:u w:val="single"/>
        </w:rPr>
        <w:t>*</w:t>
      </w:r>
      <w:r>
        <w:rPr>
          <w:rFonts w:ascii="仿宋" w:eastAsia="仿宋" w:hAnsi="仿宋" w:cs="仿宋" w:hint="eastAsia"/>
          <w:sz w:val="32"/>
          <w:szCs w:val="32"/>
          <w:u w:val="single"/>
        </w:rPr>
        <w:t>幢</w:t>
      </w:r>
      <w:r w:rsidR="002A4548">
        <w:rPr>
          <w:rFonts w:ascii="仿宋" w:eastAsia="仿宋" w:hAnsi="仿宋" w:cs="仿宋" w:hint="eastAsia"/>
          <w:sz w:val="32"/>
          <w:szCs w:val="32"/>
          <w:u w:val="single"/>
        </w:rPr>
        <w:t>*</w:t>
      </w:r>
      <w:r>
        <w:rPr>
          <w:rFonts w:ascii="仿宋" w:eastAsia="仿宋" w:hAnsi="仿宋" w:cs="仿宋" w:hint="eastAsia"/>
          <w:sz w:val="32"/>
          <w:szCs w:val="32"/>
          <w:u w:val="single"/>
        </w:rPr>
        <w:t>单元</w:t>
      </w:r>
      <w:r w:rsidR="002A4548">
        <w:rPr>
          <w:rFonts w:ascii="仿宋" w:eastAsia="仿宋" w:hAnsi="仿宋" w:cs="仿宋" w:hint="eastAsia"/>
          <w:sz w:val="32"/>
          <w:szCs w:val="32"/>
          <w:u w:val="single"/>
        </w:rPr>
        <w:t>***</w:t>
      </w:r>
      <w:r>
        <w:rPr>
          <w:rFonts w:ascii="仿宋" w:eastAsia="仿宋" w:hAnsi="仿宋" w:cs="仿宋" w:hint="eastAsia"/>
          <w:sz w:val="32"/>
          <w:szCs w:val="32"/>
          <w:u w:val="single"/>
        </w:rPr>
        <w:t xml:space="preserve">室  </w:t>
      </w:r>
      <w:r w:rsidR="002A4548">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p>
    <w:p w14:paraId="4BF9D6F4" w14:textId="46F24D45" w:rsidR="001B4C34" w:rsidRDefault="00D779E8">
      <w:pPr>
        <w:widowControl/>
        <w:spacing w:line="580" w:lineRule="exact"/>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rPr>
        <w:t>身份证件号码：</w:t>
      </w:r>
      <w:r w:rsidR="002A4548">
        <w:rPr>
          <w:rFonts w:ascii="仿宋" w:eastAsia="仿宋" w:hAnsi="仿宋" w:cs="仿宋" w:hint="eastAsia"/>
          <w:sz w:val="32"/>
          <w:szCs w:val="32"/>
          <w:u w:val="single"/>
        </w:rPr>
        <w:t>321084199204******</w:t>
      </w:r>
      <w:r>
        <w:rPr>
          <w:rFonts w:ascii="仿宋" w:eastAsia="仿宋" w:hAnsi="仿宋" w:cs="仿宋" w:hint="eastAsia"/>
          <w:kern w:val="0"/>
          <w:sz w:val="32"/>
          <w:szCs w:val="32"/>
          <w:u w:val="single"/>
        </w:rPr>
        <w:t xml:space="preserve">                </w:t>
      </w:r>
    </w:p>
    <w:p w14:paraId="41726B93" w14:textId="75038433" w:rsidR="001B4C34" w:rsidRDefault="00D779E8">
      <w:pPr>
        <w:spacing w:line="580" w:lineRule="exact"/>
        <w:ind w:firstLineChars="200" w:firstLine="640"/>
        <w:rPr>
          <w:rFonts w:ascii="仿宋" w:eastAsia="仿宋" w:hAnsi="仿宋" w:cs="仿宋"/>
          <w:color w:val="000000" w:themeColor="text1"/>
          <w:kern w:val="24"/>
          <w:sz w:val="32"/>
          <w:szCs w:val="32"/>
        </w:rPr>
      </w:pPr>
      <w:r>
        <w:rPr>
          <w:rFonts w:ascii="仿宋" w:eastAsia="仿宋" w:hAnsi="仿宋" w:cs="仿宋" w:hint="eastAsia"/>
          <w:kern w:val="0"/>
          <w:sz w:val="32"/>
          <w:szCs w:val="32"/>
        </w:rPr>
        <w:t>当事人</w:t>
      </w:r>
      <w:r w:rsidR="002A4548">
        <w:rPr>
          <w:rFonts w:ascii="仿宋" w:eastAsia="仿宋" w:hAnsi="仿宋" w:cs="仿宋" w:hint="eastAsia"/>
          <w:kern w:val="0"/>
          <w:sz w:val="32"/>
          <w:szCs w:val="32"/>
          <w:u w:val="single"/>
        </w:rPr>
        <w:t>徐某林</w:t>
      </w:r>
      <w:r>
        <w:rPr>
          <w:rFonts w:ascii="仿宋" w:eastAsia="仿宋" w:hAnsi="仿宋" w:cs="仿宋" w:hint="eastAsia"/>
          <w:kern w:val="0"/>
          <w:sz w:val="32"/>
          <w:szCs w:val="32"/>
          <w:u w:val="single"/>
        </w:rPr>
        <w:t>违反禁渔期规定进行捕捞</w:t>
      </w:r>
      <w:r>
        <w:rPr>
          <w:rFonts w:ascii="仿宋" w:eastAsia="仿宋" w:hAnsi="仿宋" w:cs="仿宋" w:hint="eastAsia"/>
          <w:kern w:val="0"/>
          <w:sz w:val="32"/>
          <w:szCs w:val="32"/>
        </w:rPr>
        <w:t>一案，经本机关依法调查，现查明：</w:t>
      </w:r>
      <w:r>
        <w:rPr>
          <w:rFonts w:ascii="仿宋" w:eastAsia="仿宋" w:hAnsi="仿宋" w:cs="仿宋" w:hint="eastAsia"/>
          <w:color w:val="000000" w:themeColor="text1"/>
          <w:kern w:val="24"/>
          <w:sz w:val="32"/>
          <w:szCs w:val="32"/>
        </w:rPr>
        <w:t>2025年3月3日，金湖县公安局宝应湖派出所向金湖县农业农村局移送案件，移送公函为：金公（宝）移送字〔2025〕001号。金湖县农业综合行政执法大队执法人员张建军、闵克峰二位同志对移送公函及附送材料进行了认真查看，经查：1.金湖县公安局宝应湖派出所于2025年3月2日9时许，在接处警过程中发现当事人</w:t>
      </w:r>
      <w:r w:rsidR="002A4548">
        <w:rPr>
          <w:rFonts w:ascii="仿宋" w:eastAsia="仿宋" w:hAnsi="仿宋" w:cs="仿宋" w:hint="eastAsia"/>
          <w:color w:val="000000" w:themeColor="text1"/>
          <w:kern w:val="24"/>
          <w:sz w:val="32"/>
          <w:szCs w:val="32"/>
        </w:rPr>
        <w:t>何某女</w:t>
      </w:r>
      <w:r>
        <w:rPr>
          <w:rFonts w:ascii="仿宋" w:eastAsia="仿宋" w:hAnsi="仿宋" w:cs="仿宋" w:hint="eastAsia"/>
          <w:color w:val="000000" w:themeColor="text1"/>
          <w:kern w:val="24"/>
          <w:sz w:val="32"/>
          <w:szCs w:val="32"/>
        </w:rPr>
        <w:t>、</w:t>
      </w:r>
      <w:r w:rsidR="002A4548">
        <w:rPr>
          <w:rFonts w:ascii="仿宋" w:eastAsia="仿宋" w:hAnsi="仿宋" w:cs="仿宋" w:hint="eastAsia"/>
          <w:color w:val="000000" w:themeColor="text1"/>
          <w:kern w:val="24"/>
          <w:sz w:val="32"/>
          <w:szCs w:val="32"/>
        </w:rPr>
        <w:t>王某勤</w:t>
      </w:r>
      <w:r>
        <w:rPr>
          <w:rFonts w:ascii="仿宋" w:eastAsia="仿宋" w:hAnsi="仿宋" w:cs="仿宋" w:hint="eastAsia"/>
          <w:color w:val="000000" w:themeColor="text1"/>
          <w:kern w:val="24"/>
          <w:sz w:val="32"/>
          <w:szCs w:val="32"/>
        </w:rPr>
        <w:t>在</w:t>
      </w:r>
      <w:bookmarkStart w:id="3" w:name="OLE_LINK7"/>
      <w:bookmarkStart w:id="4" w:name="OLE_LINK8"/>
      <w:r>
        <w:rPr>
          <w:rFonts w:ascii="仿宋" w:eastAsia="仿宋" w:hAnsi="仿宋" w:cs="仿宋" w:hint="eastAsia"/>
          <w:color w:val="000000" w:themeColor="text1"/>
          <w:kern w:val="24"/>
          <w:sz w:val="32"/>
          <w:szCs w:val="32"/>
        </w:rPr>
        <w:t>金湖县宝应</w:t>
      </w:r>
      <w:proofErr w:type="gramStart"/>
      <w:r>
        <w:rPr>
          <w:rFonts w:ascii="仿宋" w:eastAsia="仿宋" w:hAnsi="仿宋" w:cs="仿宋" w:hint="eastAsia"/>
          <w:color w:val="000000" w:themeColor="text1"/>
          <w:kern w:val="24"/>
          <w:sz w:val="32"/>
          <w:szCs w:val="32"/>
        </w:rPr>
        <w:t>湖五大队西中心河采用耥</w:t>
      </w:r>
      <w:proofErr w:type="gramEnd"/>
      <w:r>
        <w:rPr>
          <w:rFonts w:ascii="仿宋" w:eastAsia="仿宋" w:hAnsi="仿宋" w:cs="仿宋" w:hint="eastAsia"/>
          <w:color w:val="000000" w:themeColor="text1"/>
          <w:kern w:val="24"/>
          <w:sz w:val="32"/>
          <w:szCs w:val="32"/>
        </w:rPr>
        <w:t>网的方式进行捕捞螺蛳作业</w:t>
      </w:r>
      <w:bookmarkEnd w:id="3"/>
      <w:bookmarkEnd w:id="4"/>
      <w:r>
        <w:rPr>
          <w:rFonts w:ascii="仿宋" w:eastAsia="仿宋" w:hAnsi="仿宋" w:cs="仿宋" w:hint="eastAsia"/>
          <w:color w:val="000000" w:themeColor="text1"/>
          <w:kern w:val="24"/>
          <w:sz w:val="32"/>
          <w:szCs w:val="32"/>
        </w:rPr>
        <w:t>，螺蛳经金湖县公安局宝应湖派出所民警称重为338.5千克，考虑渔获物均为活体，在金湖县公安局宝应湖派出所民警的监督下，由当事人</w:t>
      </w:r>
      <w:r w:rsidR="002A4548">
        <w:rPr>
          <w:rFonts w:ascii="仿宋" w:eastAsia="仿宋" w:hAnsi="仿宋" w:cs="仿宋" w:hint="eastAsia"/>
          <w:color w:val="000000" w:themeColor="text1"/>
          <w:kern w:val="24"/>
          <w:sz w:val="32"/>
          <w:szCs w:val="32"/>
        </w:rPr>
        <w:t>何某女</w:t>
      </w:r>
      <w:r>
        <w:rPr>
          <w:rFonts w:ascii="仿宋" w:eastAsia="仿宋" w:hAnsi="仿宋" w:cs="仿宋" w:hint="eastAsia"/>
          <w:color w:val="000000" w:themeColor="text1"/>
          <w:kern w:val="24"/>
          <w:sz w:val="32"/>
          <w:szCs w:val="32"/>
        </w:rPr>
        <w:t>、</w:t>
      </w:r>
      <w:r w:rsidR="002A4548">
        <w:rPr>
          <w:rFonts w:ascii="仿宋" w:eastAsia="仿宋" w:hAnsi="仿宋" w:cs="仿宋" w:hint="eastAsia"/>
          <w:color w:val="000000" w:themeColor="text1"/>
          <w:kern w:val="24"/>
          <w:sz w:val="32"/>
          <w:szCs w:val="32"/>
        </w:rPr>
        <w:t>王某勤</w:t>
      </w:r>
      <w:proofErr w:type="gramStart"/>
      <w:r>
        <w:rPr>
          <w:rFonts w:ascii="仿宋" w:eastAsia="仿宋" w:hAnsi="仿宋" w:cs="仿宋" w:hint="eastAsia"/>
          <w:color w:val="000000" w:themeColor="text1"/>
          <w:kern w:val="24"/>
          <w:sz w:val="32"/>
          <w:szCs w:val="32"/>
        </w:rPr>
        <w:t>放流回</w:t>
      </w:r>
      <w:proofErr w:type="gramEnd"/>
      <w:r>
        <w:rPr>
          <w:rFonts w:ascii="仿宋" w:eastAsia="仿宋" w:hAnsi="仿宋" w:cs="仿宋" w:hint="eastAsia"/>
          <w:color w:val="000000" w:themeColor="text1"/>
          <w:kern w:val="24"/>
          <w:sz w:val="32"/>
          <w:szCs w:val="32"/>
        </w:rPr>
        <w:t>湖；2.当事人何</w:t>
      </w:r>
      <w:r w:rsidR="002A4548">
        <w:rPr>
          <w:rFonts w:ascii="仿宋" w:eastAsia="仿宋" w:hAnsi="仿宋" w:cs="仿宋" w:hint="eastAsia"/>
          <w:color w:val="000000" w:themeColor="text1"/>
          <w:kern w:val="24"/>
          <w:sz w:val="32"/>
          <w:szCs w:val="32"/>
        </w:rPr>
        <w:t>某</w:t>
      </w:r>
      <w:r>
        <w:rPr>
          <w:rFonts w:ascii="仿宋" w:eastAsia="仿宋" w:hAnsi="仿宋" w:cs="仿宋" w:hint="eastAsia"/>
          <w:color w:val="000000" w:themeColor="text1"/>
          <w:kern w:val="24"/>
          <w:sz w:val="32"/>
          <w:szCs w:val="32"/>
        </w:rPr>
        <w:t>女、王</w:t>
      </w:r>
      <w:r w:rsidR="002A4548">
        <w:rPr>
          <w:rFonts w:ascii="仿宋" w:eastAsia="仿宋" w:hAnsi="仿宋" w:cs="仿宋" w:hint="eastAsia"/>
          <w:color w:val="000000" w:themeColor="text1"/>
          <w:kern w:val="24"/>
          <w:sz w:val="32"/>
          <w:szCs w:val="32"/>
        </w:rPr>
        <w:t>某</w:t>
      </w:r>
      <w:r>
        <w:rPr>
          <w:rFonts w:ascii="仿宋" w:eastAsia="仿宋" w:hAnsi="仿宋" w:cs="仿宋" w:hint="eastAsia"/>
          <w:color w:val="000000" w:themeColor="text1"/>
          <w:kern w:val="24"/>
          <w:sz w:val="32"/>
          <w:szCs w:val="32"/>
        </w:rPr>
        <w:t>勤在捕捞螺蛳过程中所使用的铁质船二艘、</w:t>
      </w:r>
      <w:proofErr w:type="gramStart"/>
      <w:r>
        <w:rPr>
          <w:rFonts w:ascii="仿宋" w:eastAsia="仿宋" w:hAnsi="仿宋" w:cs="仿宋" w:hint="eastAsia"/>
          <w:color w:val="000000" w:themeColor="text1"/>
          <w:kern w:val="24"/>
          <w:sz w:val="32"/>
          <w:szCs w:val="32"/>
        </w:rPr>
        <w:t>耥</w:t>
      </w:r>
      <w:proofErr w:type="gramEnd"/>
      <w:r>
        <w:rPr>
          <w:rFonts w:ascii="仿宋" w:eastAsia="仿宋" w:hAnsi="仿宋" w:cs="仿宋" w:hint="eastAsia"/>
          <w:color w:val="000000" w:themeColor="text1"/>
          <w:kern w:val="24"/>
          <w:sz w:val="32"/>
          <w:szCs w:val="32"/>
        </w:rPr>
        <w:t>网二把已被金湖县公安局宝应湖派出所登记保存；3.在金湖县公安局宝应湖派出所提供的4份询问笔录中，当事人</w:t>
      </w:r>
      <w:r w:rsidR="002A4548">
        <w:rPr>
          <w:rFonts w:ascii="仿宋" w:eastAsia="仿宋" w:hAnsi="仿宋" w:cs="仿宋" w:hint="eastAsia"/>
          <w:color w:val="000000" w:themeColor="text1"/>
          <w:kern w:val="24"/>
          <w:sz w:val="32"/>
          <w:szCs w:val="32"/>
        </w:rPr>
        <w:t>何某女</w:t>
      </w:r>
      <w:r>
        <w:rPr>
          <w:rFonts w:ascii="仿宋" w:eastAsia="仿宋" w:hAnsi="仿宋" w:cs="仿宋" w:hint="eastAsia"/>
          <w:color w:val="000000" w:themeColor="text1"/>
          <w:kern w:val="24"/>
          <w:sz w:val="32"/>
          <w:szCs w:val="32"/>
        </w:rPr>
        <w:t>、</w:t>
      </w:r>
      <w:r w:rsidR="002A4548">
        <w:rPr>
          <w:rFonts w:ascii="仿宋" w:eastAsia="仿宋" w:hAnsi="仿宋" w:cs="仿宋" w:hint="eastAsia"/>
          <w:color w:val="000000" w:themeColor="text1"/>
          <w:kern w:val="24"/>
          <w:sz w:val="32"/>
          <w:szCs w:val="32"/>
        </w:rPr>
        <w:t>王某勤</w:t>
      </w:r>
      <w:r>
        <w:rPr>
          <w:rFonts w:ascii="仿宋" w:eastAsia="仿宋" w:hAnsi="仿宋" w:cs="仿宋" w:hint="eastAsia"/>
          <w:color w:val="000000" w:themeColor="text1"/>
          <w:kern w:val="24"/>
          <w:sz w:val="32"/>
          <w:szCs w:val="32"/>
        </w:rPr>
        <w:t>均表示</w:t>
      </w:r>
      <w:proofErr w:type="gramStart"/>
      <w:r>
        <w:rPr>
          <w:rFonts w:ascii="仿宋" w:eastAsia="仿宋" w:hAnsi="仿宋" w:cs="仿宋" w:hint="eastAsia"/>
          <w:color w:val="000000" w:themeColor="text1"/>
          <w:kern w:val="24"/>
          <w:sz w:val="32"/>
          <w:szCs w:val="32"/>
        </w:rPr>
        <w:t>因</w:t>
      </w:r>
      <w:r w:rsidR="002A4548">
        <w:rPr>
          <w:rFonts w:ascii="仿宋" w:eastAsia="仿宋" w:hAnsi="仿宋" w:cs="仿宋" w:hint="eastAsia"/>
          <w:color w:val="000000" w:themeColor="text1"/>
          <w:kern w:val="24"/>
          <w:sz w:val="32"/>
          <w:szCs w:val="32"/>
        </w:rPr>
        <w:t>徐某林</w:t>
      </w:r>
      <w:proofErr w:type="gramEnd"/>
      <w:r>
        <w:rPr>
          <w:rFonts w:ascii="仿宋" w:eastAsia="仿宋" w:hAnsi="仿宋" w:cs="仿宋" w:hint="eastAsia"/>
          <w:color w:val="000000" w:themeColor="text1"/>
          <w:kern w:val="24"/>
          <w:sz w:val="32"/>
          <w:szCs w:val="32"/>
        </w:rPr>
        <w:t>养殖塘口需要投喂螺蛳，她们接受</w:t>
      </w:r>
      <w:r w:rsidR="002A4548">
        <w:rPr>
          <w:rFonts w:ascii="仿宋" w:eastAsia="仿宋" w:hAnsi="仿宋" w:cs="仿宋" w:hint="eastAsia"/>
          <w:color w:val="000000" w:themeColor="text1"/>
          <w:kern w:val="24"/>
          <w:sz w:val="32"/>
          <w:szCs w:val="32"/>
        </w:rPr>
        <w:t>徐</w:t>
      </w:r>
      <w:proofErr w:type="gramStart"/>
      <w:r w:rsidR="002A4548">
        <w:rPr>
          <w:rFonts w:ascii="仿宋" w:eastAsia="仿宋" w:hAnsi="仿宋" w:cs="仿宋" w:hint="eastAsia"/>
          <w:color w:val="000000" w:themeColor="text1"/>
          <w:kern w:val="24"/>
          <w:sz w:val="32"/>
          <w:szCs w:val="32"/>
        </w:rPr>
        <w:t>某林</w:t>
      </w:r>
      <w:r>
        <w:rPr>
          <w:rFonts w:ascii="仿宋" w:eastAsia="仿宋" w:hAnsi="仿宋" w:cs="仿宋" w:hint="eastAsia"/>
          <w:color w:val="000000" w:themeColor="text1"/>
          <w:kern w:val="24"/>
          <w:sz w:val="32"/>
          <w:szCs w:val="32"/>
        </w:rPr>
        <w:t>邀请</w:t>
      </w:r>
      <w:proofErr w:type="gramEnd"/>
      <w:r>
        <w:rPr>
          <w:rFonts w:ascii="仿宋" w:eastAsia="仿宋" w:hAnsi="仿宋" w:cs="仿宋" w:hint="eastAsia"/>
          <w:color w:val="000000" w:themeColor="text1"/>
          <w:kern w:val="24"/>
          <w:sz w:val="32"/>
          <w:szCs w:val="32"/>
        </w:rPr>
        <w:t>帮忙，为</w:t>
      </w:r>
      <w:proofErr w:type="gramStart"/>
      <w:r w:rsidR="002A4548">
        <w:rPr>
          <w:rFonts w:ascii="仿宋" w:eastAsia="仿宋" w:hAnsi="仿宋" w:cs="仿宋" w:hint="eastAsia"/>
          <w:color w:val="000000" w:themeColor="text1"/>
          <w:kern w:val="24"/>
          <w:sz w:val="32"/>
          <w:szCs w:val="32"/>
        </w:rPr>
        <w:t>徐某林</w:t>
      </w:r>
      <w:r>
        <w:rPr>
          <w:rFonts w:ascii="仿宋" w:eastAsia="仿宋" w:hAnsi="仿宋" w:cs="仿宋" w:hint="eastAsia"/>
          <w:color w:val="000000" w:themeColor="text1"/>
          <w:kern w:val="24"/>
          <w:sz w:val="32"/>
          <w:szCs w:val="32"/>
        </w:rPr>
        <w:t>免费</w:t>
      </w:r>
      <w:proofErr w:type="gramEnd"/>
      <w:r>
        <w:rPr>
          <w:rFonts w:ascii="仿宋" w:eastAsia="仿宋" w:hAnsi="仿宋" w:cs="仿宋" w:hint="eastAsia"/>
          <w:color w:val="000000" w:themeColor="text1"/>
          <w:kern w:val="24"/>
          <w:sz w:val="32"/>
          <w:szCs w:val="32"/>
        </w:rPr>
        <w:t>捕捞螺蛳；在当事人</w:t>
      </w:r>
      <w:r w:rsidR="002A4548">
        <w:rPr>
          <w:rFonts w:ascii="仿宋" w:eastAsia="仿宋" w:hAnsi="仿宋" w:cs="仿宋" w:hint="eastAsia"/>
          <w:color w:val="000000" w:themeColor="text1"/>
          <w:kern w:val="24"/>
          <w:sz w:val="32"/>
          <w:szCs w:val="32"/>
        </w:rPr>
        <w:t>徐某林</w:t>
      </w:r>
      <w:r>
        <w:rPr>
          <w:rFonts w:ascii="仿宋" w:eastAsia="仿宋" w:hAnsi="仿宋" w:cs="仿宋" w:hint="eastAsia"/>
          <w:color w:val="000000" w:themeColor="text1"/>
          <w:kern w:val="24"/>
          <w:sz w:val="32"/>
          <w:szCs w:val="32"/>
        </w:rPr>
        <w:t>的询问笔录中也印证了自己邀请</w:t>
      </w:r>
      <w:r w:rsidR="002A4548">
        <w:rPr>
          <w:rFonts w:ascii="仿宋" w:eastAsia="仿宋" w:hAnsi="仿宋" w:cs="仿宋" w:hint="eastAsia"/>
          <w:color w:val="000000" w:themeColor="text1"/>
          <w:kern w:val="24"/>
          <w:sz w:val="32"/>
          <w:szCs w:val="32"/>
        </w:rPr>
        <w:t>何某女</w:t>
      </w:r>
      <w:r>
        <w:rPr>
          <w:rFonts w:ascii="仿宋" w:eastAsia="仿宋" w:hAnsi="仿宋" w:cs="仿宋" w:hint="eastAsia"/>
          <w:color w:val="000000" w:themeColor="text1"/>
          <w:kern w:val="24"/>
          <w:sz w:val="32"/>
          <w:szCs w:val="32"/>
        </w:rPr>
        <w:t>、</w:t>
      </w:r>
      <w:r w:rsidR="002A4548">
        <w:rPr>
          <w:rFonts w:ascii="仿宋" w:eastAsia="仿宋" w:hAnsi="仿宋" w:cs="仿宋" w:hint="eastAsia"/>
          <w:color w:val="000000" w:themeColor="text1"/>
          <w:kern w:val="24"/>
          <w:sz w:val="32"/>
          <w:szCs w:val="32"/>
        </w:rPr>
        <w:t>王某勤</w:t>
      </w:r>
      <w:r>
        <w:rPr>
          <w:rFonts w:ascii="仿宋" w:eastAsia="仿宋" w:hAnsi="仿宋" w:cs="仿宋" w:hint="eastAsia"/>
          <w:color w:val="000000" w:themeColor="text1"/>
          <w:kern w:val="24"/>
          <w:sz w:val="32"/>
          <w:szCs w:val="32"/>
        </w:rPr>
        <w:t>为</w:t>
      </w:r>
      <w:r>
        <w:rPr>
          <w:rFonts w:ascii="仿宋" w:eastAsia="仿宋" w:hAnsi="仿宋" w:cs="仿宋" w:hint="eastAsia"/>
          <w:color w:val="000000" w:themeColor="text1"/>
          <w:kern w:val="24"/>
          <w:sz w:val="32"/>
          <w:szCs w:val="32"/>
        </w:rPr>
        <w:lastRenderedPageBreak/>
        <w:t>其捕捞螺蛳；在当事人</w:t>
      </w:r>
      <w:r w:rsidR="002A4548">
        <w:rPr>
          <w:rFonts w:ascii="仿宋" w:eastAsia="仿宋" w:hAnsi="仿宋" w:cs="仿宋" w:hint="eastAsia"/>
          <w:color w:val="000000" w:themeColor="text1"/>
          <w:kern w:val="24"/>
          <w:sz w:val="32"/>
          <w:szCs w:val="32"/>
        </w:rPr>
        <w:t>吉某建</w:t>
      </w:r>
      <w:r>
        <w:rPr>
          <w:rFonts w:ascii="仿宋" w:eastAsia="仿宋" w:hAnsi="仿宋" w:cs="仿宋" w:hint="eastAsia"/>
          <w:color w:val="000000" w:themeColor="text1"/>
          <w:kern w:val="24"/>
          <w:sz w:val="32"/>
          <w:szCs w:val="32"/>
        </w:rPr>
        <w:t>的询问笔录中，当事人</w:t>
      </w:r>
      <w:r w:rsidR="002A4548">
        <w:rPr>
          <w:rFonts w:ascii="仿宋" w:eastAsia="仿宋" w:hAnsi="仿宋" w:cs="仿宋" w:hint="eastAsia"/>
          <w:color w:val="000000" w:themeColor="text1"/>
          <w:kern w:val="24"/>
          <w:sz w:val="32"/>
          <w:szCs w:val="32"/>
        </w:rPr>
        <w:t>吉某建</w:t>
      </w:r>
      <w:r>
        <w:rPr>
          <w:rFonts w:ascii="仿宋" w:eastAsia="仿宋" w:hAnsi="仿宋" w:cs="仿宋" w:hint="eastAsia"/>
          <w:color w:val="000000" w:themeColor="text1"/>
          <w:kern w:val="24"/>
          <w:sz w:val="32"/>
          <w:szCs w:val="32"/>
        </w:rPr>
        <w:t>称</w:t>
      </w:r>
      <w:r w:rsidR="002A4548">
        <w:rPr>
          <w:rFonts w:ascii="仿宋" w:eastAsia="仿宋" w:hAnsi="仿宋" w:cs="仿宋" w:hint="eastAsia"/>
          <w:color w:val="000000" w:themeColor="text1"/>
          <w:kern w:val="24"/>
          <w:sz w:val="32"/>
          <w:szCs w:val="32"/>
        </w:rPr>
        <w:t>徐某林</w:t>
      </w:r>
      <w:r>
        <w:rPr>
          <w:rFonts w:ascii="仿宋" w:eastAsia="仿宋" w:hAnsi="仿宋" w:cs="仿宋" w:hint="eastAsia"/>
          <w:color w:val="000000" w:themeColor="text1"/>
          <w:kern w:val="24"/>
          <w:sz w:val="32"/>
          <w:szCs w:val="32"/>
        </w:rPr>
        <w:t>给他打电话，让他去捕捞现场看看螺蛳质量，准备以1.2元每斤出售给</w:t>
      </w:r>
      <w:r w:rsidR="002A4548">
        <w:rPr>
          <w:rFonts w:ascii="仿宋" w:eastAsia="仿宋" w:hAnsi="仿宋" w:cs="仿宋" w:hint="eastAsia"/>
          <w:color w:val="000000" w:themeColor="text1"/>
          <w:kern w:val="24"/>
          <w:sz w:val="32"/>
          <w:szCs w:val="32"/>
        </w:rPr>
        <w:t>吉某建</w:t>
      </w:r>
      <w:r>
        <w:rPr>
          <w:rFonts w:ascii="仿宋" w:eastAsia="仿宋" w:hAnsi="仿宋" w:cs="仿宋" w:hint="eastAsia"/>
          <w:color w:val="000000" w:themeColor="text1"/>
          <w:kern w:val="24"/>
          <w:sz w:val="32"/>
          <w:szCs w:val="32"/>
        </w:rPr>
        <w:t>。</w:t>
      </w:r>
    </w:p>
    <w:p w14:paraId="03826636" w14:textId="0A5C54EA" w:rsidR="001B4C34" w:rsidRDefault="00D779E8">
      <w:pPr>
        <w:spacing w:line="580" w:lineRule="exact"/>
        <w:ind w:firstLineChars="200" w:firstLine="640"/>
        <w:rPr>
          <w:rFonts w:ascii="仿宋" w:eastAsia="仿宋" w:hAnsi="仿宋" w:cs="仿宋"/>
          <w:kern w:val="0"/>
          <w:sz w:val="32"/>
          <w:szCs w:val="32"/>
        </w:rPr>
      </w:pPr>
      <w:r w:rsidRPr="00FE7CAB">
        <w:rPr>
          <w:rFonts w:ascii="仿宋" w:eastAsia="仿宋" w:hAnsi="仿宋" w:cs="仿宋" w:hint="eastAsia"/>
          <w:kern w:val="24"/>
          <w:sz w:val="32"/>
          <w:szCs w:val="32"/>
        </w:rPr>
        <w:t>2025年3月3日，经本机关负责人批准对当事人</w:t>
      </w:r>
      <w:r w:rsidR="002A4548">
        <w:rPr>
          <w:rFonts w:ascii="仿宋" w:eastAsia="仿宋" w:hAnsi="仿宋" w:cs="仿宋" w:hint="eastAsia"/>
          <w:kern w:val="0"/>
          <w:sz w:val="32"/>
          <w:szCs w:val="32"/>
        </w:rPr>
        <w:t>徐某林</w:t>
      </w:r>
      <w:r w:rsidRPr="00FE7CAB">
        <w:rPr>
          <w:rFonts w:ascii="仿宋" w:eastAsia="仿宋" w:hAnsi="仿宋" w:cs="仿宋" w:hint="eastAsia"/>
          <w:kern w:val="0"/>
          <w:sz w:val="32"/>
          <w:szCs w:val="32"/>
        </w:rPr>
        <w:t>的违法行为立案调查。</w:t>
      </w:r>
      <w:r>
        <w:rPr>
          <w:rFonts w:ascii="仿宋" w:eastAsia="仿宋" w:hAnsi="仿宋" w:cs="仿宋" w:hint="eastAsia"/>
          <w:kern w:val="0"/>
          <w:sz w:val="32"/>
          <w:szCs w:val="32"/>
        </w:rPr>
        <w:t xml:space="preserve">         </w:t>
      </w:r>
    </w:p>
    <w:p w14:paraId="73871A2D" w14:textId="77777777" w:rsidR="001B4C34" w:rsidRDefault="00D779E8">
      <w:pPr>
        <w:widowControl/>
        <w:spacing w:line="580" w:lineRule="exact"/>
        <w:ind w:firstLineChars="200" w:firstLine="640"/>
        <w:jc w:val="left"/>
        <w:rPr>
          <w:rFonts w:ascii="仿宋" w:eastAsia="仿宋" w:hAnsi="仿宋" w:cs="仿宋"/>
          <w:kern w:val="0"/>
          <w:sz w:val="32"/>
          <w:szCs w:val="32"/>
        </w:rPr>
      </w:pPr>
      <w:r>
        <w:rPr>
          <w:rFonts w:ascii="仿宋" w:eastAsia="仿宋" w:hAnsi="仿宋" w:cs="仿宋" w:hint="eastAsia"/>
          <w:color w:val="000000" w:themeColor="text1"/>
          <w:kern w:val="24"/>
          <w:sz w:val="32"/>
          <w:szCs w:val="32"/>
        </w:rPr>
        <w:t xml:space="preserve">2025年3月27日10时40分至10时52分，执法人员对案发现场进行了勘验，并制作了《现场勘验笔录》。  </w:t>
      </w:r>
      <w:r>
        <w:rPr>
          <w:rFonts w:ascii="仿宋" w:eastAsia="仿宋" w:hAnsi="仿宋" w:cs="仿宋" w:hint="eastAsia"/>
          <w:kern w:val="0"/>
          <w:sz w:val="32"/>
          <w:szCs w:val="32"/>
        </w:rPr>
        <w:t xml:space="preserve">                 </w:t>
      </w:r>
    </w:p>
    <w:p w14:paraId="69845933" w14:textId="0A7CA665" w:rsidR="001B4C34" w:rsidRDefault="00D779E8">
      <w:pPr>
        <w:widowControl/>
        <w:spacing w:line="580" w:lineRule="exact"/>
        <w:ind w:firstLineChars="200" w:firstLine="640"/>
        <w:jc w:val="left"/>
        <w:rPr>
          <w:rFonts w:ascii="仿宋" w:eastAsia="仿宋" w:hAnsi="仿宋" w:cs="仿宋"/>
          <w:kern w:val="0"/>
          <w:sz w:val="32"/>
          <w:szCs w:val="32"/>
        </w:rPr>
      </w:pPr>
      <w:r>
        <w:rPr>
          <w:rFonts w:ascii="仿宋" w:eastAsia="仿宋" w:hAnsi="仿宋" w:cs="仿宋" w:hint="eastAsia"/>
          <w:color w:val="000000" w:themeColor="text1"/>
          <w:kern w:val="24"/>
          <w:sz w:val="32"/>
          <w:szCs w:val="32"/>
        </w:rPr>
        <w:t>2025年3月27日8时54分至9时48分执法人员与当事人</w:t>
      </w:r>
      <w:r w:rsidR="002A4548">
        <w:rPr>
          <w:rFonts w:ascii="仿宋" w:eastAsia="仿宋" w:hAnsi="仿宋" w:cs="仿宋" w:hint="eastAsia"/>
          <w:kern w:val="0"/>
          <w:sz w:val="32"/>
          <w:szCs w:val="32"/>
        </w:rPr>
        <w:t>徐某林</w:t>
      </w:r>
      <w:r>
        <w:rPr>
          <w:rFonts w:ascii="仿宋" w:eastAsia="仿宋" w:hAnsi="仿宋" w:cs="仿宋" w:hint="eastAsia"/>
          <w:color w:val="000000" w:themeColor="text1"/>
          <w:kern w:val="24"/>
          <w:sz w:val="32"/>
          <w:szCs w:val="32"/>
        </w:rPr>
        <w:t>进行了谈话并制作了《询问笔录》，当事人</w:t>
      </w:r>
      <w:r w:rsidR="002A4548">
        <w:rPr>
          <w:rFonts w:ascii="仿宋" w:eastAsia="仿宋" w:hAnsi="仿宋" w:cs="仿宋" w:hint="eastAsia"/>
          <w:kern w:val="0"/>
          <w:sz w:val="32"/>
          <w:szCs w:val="32"/>
        </w:rPr>
        <w:t>徐某林</w:t>
      </w:r>
      <w:r>
        <w:rPr>
          <w:rFonts w:ascii="仿宋" w:eastAsia="仿宋" w:hAnsi="仿宋" w:cs="仿宋" w:hint="eastAsia"/>
          <w:color w:val="000000" w:themeColor="text1"/>
          <w:kern w:val="24"/>
          <w:sz w:val="32"/>
          <w:szCs w:val="32"/>
        </w:rPr>
        <w:t>在笔录中对自己于</w:t>
      </w:r>
      <w:r>
        <w:rPr>
          <w:rFonts w:ascii="仿宋" w:eastAsia="仿宋" w:hAnsi="仿宋" w:cs="仿宋" w:hint="eastAsia"/>
          <w:sz w:val="32"/>
          <w:szCs w:val="32"/>
        </w:rPr>
        <w:t>2025年3月日9</w:t>
      </w:r>
      <w:r w:rsidRPr="00FE7CAB">
        <w:rPr>
          <w:rFonts w:ascii="仿宋" w:eastAsia="仿宋" w:hAnsi="仿宋" w:cs="仿宋" w:hint="eastAsia"/>
          <w:sz w:val="32"/>
          <w:szCs w:val="32"/>
        </w:rPr>
        <w:t>时许，请人帮忙在金湖县宝应</w:t>
      </w:r>
      <w:proofErr w:type="gramStart"/>
      <w:r w:rsidRPr="00FE7CAB">
        <w:rPr>
          <w:rFonts w:ascii="仿宋" w:eastAsia="仿宋" w:hAnsi="仿宋" w:cs="仿宋" w:hint="eastAsia"/>
          <w:sz w:val="32"/>
          <w:szCs w:val="32"/>
        </w:rPr>
        <w:t>湖五大队西中心河采用耥</w:t>
      </w:r>
      <w:proofErr w:type="gramEnd"/>
      <w:r w:rsidRPr="00FE7CAB">
        <w:rPr>
          <w:rFonts w:ascii="仿宋" w:eastAsia="仿宋" w:hAnsi="仿宋" w:cs="仿宋" w:hint="eastAsia"/>
          <w:sz w:val="32"/>
          <w:szCs w:val="32"/>
        </w:rPr>
        <w:t>网的方式进行捕捞螺蛳</w:t>
      </w:r>
      <w:r>
        <w:rPr>
          <w:rFonts w:ascii="仿宋" w:eastAsia="仿宋" w:hAnsi="仿宋" w:cs="仿宋" w:hint="eastAsia"/>
          <w:sz w:val="32"/>
          <w:szCs w:val="32"/>
        </w:rPr>
        <w:t>作业时，被金湖县宝应湖派出所民警当场查获的事实予以认可。</w:t>
      </w:r>
      <w:r>
        <w:rPr>
          <w:rFonts w:ascii="仿宋" w:eastAsia="仿宋" w:hAnsi="仿宋" w:cs="仿宋" w:hint="eastAsia"/>
          <w:kern w:val="0"/>
          <w:sz w:val="32"/>
          <w:szCs w:val="32"/>
        </w:rPr>
        <w:t xml:space="preserve">   </w:t>
      </w:r>
    </w:p>
    <w:p w14:paraId="022BFEB8" w14:textId="321B5A66" w:rsidR="001B4C34"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经查当事人</w:t>
      </w:r>
      <w:r w:rsidR="002A4548">
        <w:rPr>
          <w:rFonts w:ascii="仿宋" w:eastAsia="仿宋" w:hAnsi="仿宋" w:cs="仿宋" w:hint="eastAsia"/>
          <w:kern w:val="0"/>
          <w:sz w:val="32"/>
          <w:szCs w:val="32"/>
        </w:rPr>
        <w:t>徐某林</w:t>
      </w:r>
      <w:r>
        <w:rPr>
          <w:rFonts w:ascii="仿宋" w:eastAsia="仿宋" w:hAnsi="仿宋" w:cs="仿宋" w:hint="eastAsia"/>
          <w:kern w:val="0"/>
          <w:sz w:val="32"/>
          <w:szCs w:val="32"/>
        </w:rPr>
        <w:t xml:space="preserve">违反了《中华人民共和国渔业法》第三十条第一款“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区内禁止销售非法捕捞的渔获物。”之规定。                                                 </w:t>
      </w:r>
    </w:p>
    <w:p w14:paraId="2EE26CB9" w14:textId="77777777" w:rsidR="001B4C34"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上述事实，主要有以下证据证明：</w:t>
      </w:r>
    </w:p>
    <w:p w14:paraId="4621EA4A" w14:textId="77777777" w:rsidR="001B4C34"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1.金湖县公安局宝应湖派出所移送材料1份，共22页。</w:t>
      </w:r>
    </w:p>
    <w:p w14:paraId="65201304" w14:textId="4DE10393" w:rsidR="001B4C34"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2.当事人</w:t>
      </w:r>
      <w:r w:rsidR="002A4548">
        <w:rPr>
          <w:rFonts w:ascii="仿宋" w:eastAsia="仿宋" w:hAnsi="仿宋" w:cs="仿宋" w:hint="eastAsia"/>
          <w:kern w:val="0"/>
          <w:sz w:val="32"/>
          <w:szCs w:val="32"/>
        </w:rPr>
        <w:t>徐某林</w:t>
      </w:r>
      <w:r>
        <w:rPr>
          <w:rFonts w:ascii="仿宋" w:eastAsia="仿宋" w:hAnsi="仿宋" w:cs="仿宋" w:hint="eastAsia"/>
          <w:kern w:val="0"/>
          <w:sz w:val="32"/>
          <w:szCs w:val="32"/>
        </w:rPr>
        <w:t>身份证复印件各1份，共1页。证明当事人身份，是承担法律责任</w:t>
      </w:r>
      <w:proofErr w:type="gramStart"/>
      <w:r>
        <w:rPr>
          <w:rFonts w:ascii="仿宋" w:eastAsia="仿宋" w:hAnsi="仿宋" w:cs="仿宋" w:hint="eastAsia"/>
          <w:kern w:val="0"/>
          <w:sz w:val="32"/>
          <w:szCs w:val="32"/>
        </w:rPr>
        <w:t>的适格主体</w:t>
      </w:r>
      <w:proofErr w:type="gramEnd"/>
      <w:r>
        <w:rPr>
          <w:rFonts w:ascii="仿宋" w:eastAsia="仿宋" w:hAnsi="仿宋" w:cs="仿宋" w:hint="eastAsia"/>
          <w:kern w:val="0"/>
          <w:sz w:val="32"/>
          <w:szCs w:val="32"/>
        </w:rPr>
        <w:t xml:space="preserve">。                                                                                    </w:t>
      </w:r>
    </w:p>
    <w:p w14:paraId="45BD4A9A" w14:textId="2518BF10" w:rsidR="001B4C34"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3.《现场勘验笔录》1份，共1页；《询问笔录》1份，共5页；现场勘验照片1份，共2页；询问现场照片1份，共1页。证明当事人</w:t>
      </w:r>
      <w:r w:rsidR="002A4548">
        <w:rPr>
          <w:rFonts w:ascii="仿宋" w:eastAsia="仿宋" w:hAnsi="仿宋" w:cs="仿宋" w:hint="eastAsia"/>
          <w:kern w:val="0"/>
          <w:sz w:val="32"/>
          <w:szCs w:val="32"/>
        </w:rPr>
        <w:t>徐某林</w:t>
      </w:r>
      <w:r>
        <w:rPr>
          <w:rFonts w:ascii="仿宋" w:eastAsia="仿宋" w:hAnsi="仿宋" w:cs="仿宋" w:hint="eastAsia"/>
          <w:sz w:val="32"/>
          <w:szCs w:val="32"/>
        </w:rPr>
        <w:t>2025年3月2日9时许</w:t>
      </w:r>
      <w:r>
        <w:rPr>
          <w:rFonts w:ascii="仿宋" w:eastAsia="仿宋" w:hAnsi="仿宋" w:cs="仿宋" w:hint="eastAsia"/>
          <w:kern w:val="0"/>
          <w:sz w:val="32"/>
          <w:szCs w:val="32"/>
        </w:rPr>
        <w:t xml:space="preserve">当日进行捕捞的事实。                                                  </w:t>
      </w:r>
    </w:p>
    <w:p w14:paraId="0CC2CBA3" w14:textId="13CC33C8" w:rsidR="001B4C34"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4.《关于调整金湖县辖区内禁渔制度的通告》1份，共1页。证明当事人</w:t>
      </w:r>
      <w:r w:rsidR="002A4548">
        <w:rPr>
          <w:rFonts w:ascii="仿宋" w:eastAsia="仿宋" w:hAnsi="仿宋" w:cs="仿宋" w:hint="eastAsia"/>
          <w:kern w:val="0"/>
          <w:sz w:val="32"/>
          <w:szCs w:val="32"/>
        </w:rPr>
        <w:t>徐某林</w:t>
      </w:r>
      <w:r>
        <w:rPr>
          <w:rFonts w:ascii="仿宋" w:eastAsia="仿宋" w:hAnsi="仿宋" w:cs="仿宋" w:hint="eastAsia"/>
          <w:kern w:val="0"/>
          <w:sz w:val="32"/>
          <w:szCs w:val="32"/>
        </w:rPr>
        <w:t>在禁渔期使用</w:t>
      </w:r>
      <w:proofErr w:type="gramStart"/>
      <w:r>
        <w:rPr>
          <w:rFonts w:ascii="仿宋" w:eastAsia="仿宋" w:hAnsi="仿宋" w:cs="仿宋" w:hint="eastAsia"/>
          <w:kern w:val="0"/>
          <w:sz w:val="32"/>
          <w:szCs w:val="32"/>
        </w:rPr>
        <w:t>耥</w:t>
      </w:r>
      <w:proofErr w:type="gramEnd"/>
      <w:r>
        <w:rPr>
          <w:rFonts w:ascii="仿宋" w:eastAsia="仿宋" w:hAnsi="仿宋" w:cs="仿宋" w:hint="eastAsia"/>
          <w:kern w:val="0"/>
          <w:sz w:val="32"/>
          <w:szCs w:val="32"/>
        </w:rPr>
        <w:t xml:space="preserve">网进行螺蛳捕捞作业，违反禁渔期的相关规定。                                     </w:t>
      </w:r>
    </w:p>
    <w:p w14:paraId="3152C8BA" w14:textId="19114304" w:rsidR="001B4C34"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2025年3月28日，本机关依法向当事人</w:t>
      </w:r>
      <w:r w:rsidR="002A4548">
        <w:rPr>
          <w:rFonts w:ascii="仿宋" w:eastAsia="仿宋" w:hAnsi="仿宋" w:cs="仿宋" w:hint="eastAsia"/>
          <w:kern w:val="0"/>
          <w:sz w:val="32"/>
          <w:szCs w:val="32"/>
        </w:rPr>
        <w:t>徐某林</w:t>
      </w:r>
      <w:r>
        <w:rPr>
          <w:rFonts w:ascii="仿宋" w:eastAsia="仿宋" w:hAnsi="仿宋" w:cs="仿宋" w:hint="eastAsia"/>
          <w:kern w:val="0"/>
          <w:sz w:val="32"/>
          <w:szCs w:val="32"/>
        </w:rPr>
        <w:t>直接送达了，文号为金农（渔业）</w:t>
      </w:r>
      <w:proofErr w:type="gramStart"/>
      <w:r>
        <w:rPr>
          <w:rFonts w:ascii="仿宋" w:eastAsia="仿宋" w:hAnsi="仿宋" w:cs="仿宋" w:hint="eastAsia"/>
          <w:kern w:val="0"/>
          <w:sz w:val="32"/>
          <w:szCs w:val="32"/>
        </w:rPr>
        <w:t>告听〔2025〕</w:t>
      </w:r>
      <w:proofErr w:type="gramEnd"/>
      <w:r>
        <w:rPr>
          <w:rFonts w:ascii="仿宋" w:eastAsia="仿宋" w:hAnsi="仿宋" w:cs="仿宋" w:hint="eastAsia"/>
          <w:kern w:val="0"/>
          <w:sz w:val="32"/>
          <w:szCs w:val="32"/>
        </w:rPr>
        <w:t>10号的《金湖县农业农村局行政处罚事先告知书》1份，当事人在法定期限内没有向本机关进行陈述申辩，也没有在规定的时间内提出听证申请，本机关视为当事人</w:t>
      </w:r>
      <w:r w:rsidR="002A4548">
        <w:rPr>
          <w:rFonts w:ascii="仿宋" w:eastAsia="仿宋" w:hAnsi="仿宋" w:cs="仿宋" w:hint="eastAsia"/>
          <w:kern w:val="0"/>
          <w:sz w:val="32"/>
          <w:szCs w:val="32"/>
        </w:rPr>
        <w:t>徐某林</w:t>
      </w:r>
      <w:r>
        <w:rPr>
          <w:rFonts w:ascii="仿宋" w:eastAsia="仿宋" w:hAnsi="仿宋" w:cs="仿宋" w:hint="eastAsia"/>
          <w:kern w:val="0"/>
          <w:sz w:val="32"/>
          <w:szCs w:val="32"/>
        </w:rPr>
        <w:t>放弃上述权利。当事人</w:t>
      </w:r>
      <w:r w:rsidR="002A4548">
        <w:rPr>
          <w:rFonts w:ascii="仿宋" w:eastAsia="仿宋" w:hAnsi="仿宋" w:cs="仿宋" w:hint="eastAsia"/>
          <w:kern w:val="0"/>
          <w:sz w:val="32"/>
          <w:szCs w:val="32"/>
        </w:rPr>
        <w:t>徐某林</w:t>
      </w:r>
      <w:r>
        <w:rPr>
          <w:rFonts w:ascii="仿宋" w:eastAsia="仿宋" w:hAnsi="仿宋" w:cs="仿宋" w:hint="eastAsia"/>
          <w:kern w:val="0"/>
          <w:sz w:val="32"/>
          <w:szCs w:val="32"/>
        </w:rPr>
        <w:t xml:space="preserve">对《金湖县农业农村局行政处罚事先告知书》中告知的违法事实和拟作出的处罚决定也没有提出异议。                                              </w:t>
      </w:r>
    </w:p>
    <w:p w14:paraId="0E7323EB" w14:textId="3B650FF3" w:rsidR="001B4C34"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由于当事人</w:t>
      </w:r>
      <w:r w:rsidR="002A4548">
        <w:rPr>
          <w:rFonts w:ascii="仿宋" w:eastAsia="仿宋" w:hAnsi="仿宋" w:cs="仿宋" w:hint="eastAsia"/>
          <w:kern w:val="0"/>
          <w:sz w:val="32"/>
          <w:szCs w:val="32"/>
        </w:rPr>
        <w:t>徐某林</w:t>
      </w:r>
      <w:r>
        <w:rPr>
          <w:rFonts w:ascii="仿宋" w:eastAsia="仿宋" w:hAnsi="仿宋" w:cs="仿宋" w:hint="eastAsia"/>
          <w:color w:val="000000" w:themeColor="text1"/>
          <w:kern w:val="24"/>
          <w:sz w:val="32"/>
          <w:szCs w:val="32"/>
        </w:rPr>
        <w:t>在</w:t>
      </w:r>
      <w:bookmarkStart w:id="5" w:name="OLE_LINK9"/>
      <w:bookmarkStart w:id="6" w:name="OLE_LINK10"/>
      <w:r>
        <w:rPr>
          <w:rFonts w:ascii="仿宋" w:eastAsia="仿宋" w:hAnsi="仿宋" w:cs="仿宋" w:hint="eastAsia"/>
          <w:kern w:val="0"/>
          <w:sz w:val="32"/>
          <w:szCs w:val="32"/>
        </w:rPr>
        <w:t>金湖县宝应</w:t>
      </w:r>
      <w:proofErr w:type="gramStart"/>
      <w:r>
        <w:rPr>
          <w:rFonts w:ascii="仿宋" w:eastAsia="仿宋" w:hAnsi="仿宋" w:cs="仿宋" w:hint="eastAsia"/>
          <w:kern w:val="0"/>
          <w:sz w:val="32"/>
          <w:szCs w:val="32"/>
        </w:rPr>
        <w:t>湖五大队西中心河</w:t>
      </w:r>
      <w:bookmarkEnd w:id="5"/>
      <w:bookmarkEnd w:id="6"/>
      <w:r>
        <w:rPr>
          <w:rFonts w:ascii="仿宋" w:eastAsia="仿宋" w:hAnsi="仿宋" w:cs="仿宋" w:hint="eastAsia"/>
          <w:kern w:val="0"/>
          <w:sz w:val="32"/>
          <w:szCs w:val="32"/>
        </w:rPr>
        <w:t>采用耥</w:t>
      </w:r>
      <w:proofErr w:type="gramEnd"/>
      <w:r>
        <w:rPr>
          <w:rFonts w:ascii="仿宋" w:eastAsia="仿宋" w:hAnsi="仿宋" w:cs="仿宋" w:hint="eastAsia"/>
          <w:kern w:val="0"/>
          <w:sz w:val="32"/>
          <w:szCs w:val="32"/>
        </w:rPr>
        <w:t>网的方式进行捕捞螺蛳作业；金湖县宝应</w:t>
      </w:r>
      <w:proofErr w:type="gramStart"/>
      <w:r>
        <w:rPr>
          <w:rFonts w:ascii="仿宋" w:eastAsia="仿宋" w:hAnsi="仿宋" w:cs="仿宋" w:hint="eastAsia"/>
          <w:kern w:val="0"/>
          <w:sz w:val="32"/>
          <w:szCs w:val="32"/>
        </w:rPr>
        <w:t>湖五大队西中心河</w:t>
      </w:r>
      <w:proofErr w:type="gramEnd"/>
      <w:r>
        <w:rPr>
          <w:rFonts w:ascii="仿宋" w:eastAsia="仿宋" w:hAnsi="仿宋" w:cs="仿宋" w:hint="eastAsia"/>
          <w:kern w:val="0"/>
          <w:sz w:val="32"/>
          <w:szCs w:val="32"/>
        </w:rPr>
        <w:t>在我县禁渔期范围内。本机关将案件定性为：</w:t>
      </w:r>
      <w:r w:rsidR="002A4548">
        <w:rPr>
          <w:rFonts w:ascii="仿宋" w:eastAsia="仿宋" w:hAnsi="仿宋" w:cs="仿宋" w:hint="eastAsia"/>
          <w:kern w:val="0"/>
          <w:sz w:val="32"/>
          <w:szCs w:val="32"/>
        </w:rPr>
        <w:t>徐某林</w:t>
      </w:r>
      <w:r>
        <w:rPr>
          <w:rFonts w:ascii="仿宋" w:eastAsia="仿宋" w:hAnsi="仿宋" w:cs="仿宋" w:hint="eastAsia"/>
          <w:kern w:val="0"/>
          <w:sz w:val="32"/>
          <w:szCs w:val="32"/>
        </w:rPr>
        <w:t>违反禁</w:t>
      </w:r>
      <w:r w:rsidRPr="00FE7CAB">
        <w:rPr>
          <w:rFonts w:ascii="仿宋" w:eastAsia="仿宋" w:hAnsi="仿宋" w:cs="仿宋" w:hint="eastAsia"/>
          <w:kern w:val="0"/>
          <w:sz w:val="32"/>
          <w:szCs w:val="32"/>
        </w:rPr>
        <w:t>渔期规定</w:t>
      </w:r>
      <w:r>
        <w:rPr>
          <w:rFonts w:ascii="仿宋" w:eastAsia="仿宋" w:hAnsi="仿宋" w:cs="仿宋" w:hint="eastAsia"/>
          <w:kern w:val="0"/>
          <w:sz w:val="32"/>
          <w:szCs w:val="32"/>
        </w:rPr>
        <w:t xml:space="preserve">进行捕捞案。                                  </w:t>
      </w:r>
    </w:p>
    <w:p w14:paraId="3ACD9B61" w14:textId="77777777" w:rsidR="001B4C34"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关于行政处罚裁量权，本机关认为：依据《江苏省渔业行政处罚裁量权基准》</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序号:1。裁量基准事项名称：对使用炸鱼、毒鱼、电鱼等破坏渔业资源方法进行捕捞的，违反关于禁渔区、禁渔期的规定进行捕捞的，或者使用禁用的渔具、捕捞方法和小于最小网目尺寸的网具进行捕捞的行政处罚。法律依据：《中华人民共和国渔业法》第三十八条第一</w:t>
      </w:r>
      <w:r>
        <w:rPr>
          <w:rFonts w:ascii="仿宋" w:eastAsia="仿宋" w:hAnsi="仿宋" w:cs="仿宋" w:hint="eastAsia"/>
          <w:kern w:val="0"/>
          <w:sz w:val="32"/>
          <w:szCs w:val="32"/>
        </w:rPr>
        <w:lastRenderedPageBreak/>
        <w:t>款</w:t>
      </w:r>
      <w:r>
        <w:rPr>
          <w:rFonts w:ascii="仿宋" w:eastAsia="仿宋" w:hAnsi="仿宋" w:cs="仿宋" w:hint="eastAsia"/>
          <w:sz w:val="32"/>
          <w:szCs w:val="32"/>
        </w:rPr>
        <w:t>‘</w:t>
      </w:r>
      <w:r>
        <w:rPr>
          <w:rFonts w:ascii="仿宋" w:eastAsia="仿宋" w:hAnsi="仿宋" w:cs="仿宋" w:hint="eastAsia"/>
          <w:kern w:val="0"/>
          <w:sz w:val="32"/>
          <w:szCs w:val="32"/>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r>
        <w:rPr>
          <w:rFonts w:ascii="仿宋" w:eastAsia="仿宋" w:hAnsi="仿宋" w:cs="仿宋" w:hint="eastAsia"/>
          <w:sz w:val="32"/>
          <w:szCs w:val="32"/>
        </w:rPr>
        <w:t>’</w:t>
      </w:r>
      <w:r>
        <w:rPr>
          <w:rFonts w:ascii="仿宋" w:eastAsia="仿宋" w:hAnsi="仿宋" w:cs="仿宋" w:hint="eastAsia"/>
          <w:kern w:val="0"/>
          <w:sz w:val="32"/>
          <w:szCs w:val="32"/>
        </w:rPr>
        <w:t>。适用层级以及情形：‘有下列情形之一的，构成“情节特别严重”：（三）使用“三无”船舶进行捕捞；3.渔获物200公斤以上（或者渔获物价值金额4000元以上）。’罚款数</w:t>
      </w:r>
      <w:r w:rsidRPr="00FE7CAB">
        <w:rPr>
          <w:rFonts w:ascii="仿宋" w:eastAsia="仿宋" w:hAnsi="仿宋" w:cs="仿宋" w:hint="eastAsia"/>
          <w:kern w:val="0"/>
          <w:sz w:val="32"/>
          <w:szCs w:val="32"/>
        </w:rPr>
        <w:t>额裁量细化（其它内陆水域）：‘3.处1.4万以上2万元以下罚款。’”之规定，本机关认定：当事人作业时间为我县规定的禁渔期时间（3月1日0时至5月31日24时）；当事人使用</w:t>
      </w:r>
      <w:proofErr w:type="gramStart"/>
      <w:r w:rsidRPr="00FE7CAB">
        <w:rPr>
          <w:rFonts w:ascii="仿宋" w:eastAsia="仿宋" w:hAnsi="仿宋" w:cs="仿宋" w:hint="eastAsia"/>
          <w:kern w:val="0"/>
          <w:sz w:val="32"/>
          <w:szCs w:val="32"/>
        </w:rPr>
        <w:t>耥</w:t>
      </w:r>
      <w:proofErr w:type="gramEnd"/>
      <w:r w:rsidRPr="00FE7CAB">
        <w:rPr>
          <w:rFonts w:ascii="仿宋" w:eastAsia="仿宋" w:hAnsi="仿宋" w:cs="仿宋" w:hint="eastAsia"/>
          <w:kern w:val="0"/>
          <w:sz w:val="32"/>
          <w:szCs w:val="32"/>
        </w:rPr>
        <w:t>网（非禁用渔具）进行捕捞；当事人在规定的期限内未能提供船舶的合法有效证件，因此当事人使用的船舶为“三无”船舶；现场查获当事人捕捞的渔获物为338.5千克。该案符合适用为情节特别严重的裁量层级予以量罚。</w:t>
      </w:r>
      <w:r>
        <w:rPr>
          <w:rFonts w:ascii="仿宋" w:eastAsia="仿宋" w:hAnsi="仿宋" w:cs="仿宋" w:hint="eastAsia"/>
          <w:kern w:val="0"/>
          <w:sz w:val="32"/>
          <w:szCs w:val="32"/>
        </w:rPr>
        <w:t xml:space="preserve">     </w:t>
      </w:r>
    </w:p>
    <w:p w14:paraId="05347758" w14:textId="3C0A851B" w:rsidR="001B4C34"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本机关认为：经过调查取证和询问当事人</w:t>
      </w:r>
      <w:r w:rsidR="002A4548">
        <w:rPr>
          <w:rFonts w:ascii="仿宋" w:eastAsia="仿宋" w:hAnsi="仿宋" w:cs="仿宋" w:hint="eastAsia"/>
          <w:kern w:val="0"/>
          <w:sz w:val="32"/>
          <w:szCs w:val="32"/>
        </w:rPr>
        <w:t>徐某林</w:t>
      </w:r>
      <w:r>
        <w:rPr>
          <w:rFonts w:ascii="仿宋" w:eastAsia="仿宋" w:hAnsi="仿宋" w:cs="仿宋" w:hint="eastAsia"/>
          <w:kern w:val="0"/>
          <w:sz w:val="32"/>
          <w:szCs w:val="32"/>
        </w:rPr>
        <w:t xml:space="preserve">，当事人违反禁渔区的规定进行捕捞案，违法事实清楚，证据确凿。                                                                                       </w:t>
      </w:r>
    </w:p>
    <w:p w14:paraId="5DE60F8B" w14:textId="77777777" w:rsidR="001B4C34" w:rsidRPr="00FE7CAB" w:rsidRDefault="00D779E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依照《中华人民共和国渔业法》第三十八条第一款“使用炸鱼、毒鱼、电鱼等破坏渔业资源方式进行捕捞的，违反关于禁渔区、禁渔期的，或者使用和小于最小网目尺寸的网具进行捕捞的或者渔获物中的幼鱼超过规定比例的，没收渔获物和违法所得，处五万元以下的罚款；情节严重的，没收渔具，吊销捕捞许可证；情节特别严重的，可以没收渔船；</w:t>
      </w:r>
      <w:r>
        <w:rPr>
          <w:rFonts w:ascii="仿宋" w:eastAsia="仿宋" w:hAnsi="仿宋" w:cs="仿宋" w:hint="eastAsia"/>
          <w:kern w:val="0"/>
          <w:sz w:val="32"/>
          <w:szCs w:val="32"/>
        </w:rPr>
        <w:lastRenderedPageBreak/>
        <w:t>构成犯罪的，依法追究刑事责任。”</w:t>
      </w:r>
      <w:r>
        <w:rPr>
          <w:rFonts w:ascii="仿宋" w:eastAsia="仿宋" w:hAnsi="仿宋" w:cs="仿宋" w:hint="eastAsia"/>
          <w:sz w:val="32"/>
          <w:szCs w:val="32"/>
        </w:rPr>
        <w:t>；《中华人民共和国渔业船舶检验条例》第三十二条第一款“</w:t>
      </w:r>
      <w:r>
        <w:rPr>
          <w:rFonts w:ascii="仿宋" w:eastAsia="仿宋" w:hAnsi="仿宋" w:cs="仿宋" w:hint="eastAsia"/>
          <w:sz w:val="32"/>
          <w:szCs w:val="32"/>
          <w:shd w:val="clear" w:color="auto" w:fill="FFFFFF"/>
        </w:rPr>
        <w:t>违反本条例规定,渔业船舶未经检验</w:t>
      </w:r>
      <w:r w:rsidRPr="00FE7CAB">
        <w:rPr>
          <w:rFonts w:ascii="仿宋" w:eastAsia="仿宋" w:hAnsi="仿宋" w:cs="仿宋" w:hint="eastAsia"/>
          <w:sz w:val="32"/>
          <w:szCs w:val="32"/>
          <w:shd w:val="clear" w:color="auto" w:fill="FFFFFF"/>
        </w:rPr>
        <w:t>、未取得渔业船舶检验证书擅自下水作业的,没收该渔业船舶。</w:t>
      </w:r>
      <w:r w:rsidRPr="00FE7CAB">
        <w:rPr>
          <w:rFonts w:ascii="仿宋" w:eastAsia="仿宋" w:hAnsi="仿宋" w:cs="仿宋" w:hint="eastAsia"/>
          <w:sz w:val="32"/>
          <w:szCs w:val="32"/>
        </w:rPr>
        <w:t>”和</w:t>
      </w:r>
      <w:r w:rsidRPr="00FE7CAB">
        <w:rPr>
          <w:rFonts w:ascii="仿宋" w:eastAsia="仿宋" w:hAnsi="仿宋" w:cs="仿宋" w:hint="eastAsia"/>
          <w:kern w:val="0"/>
          <w:sz w:val="32"/>
          <w:szCs w:val="32"/>
        </w:rPr>
        <w:t>《江苏省渔业行政处罚裁量权基准》</w:t>
      </w:r>
      <w:r w:rsidRPr="00FE7CAB">
        <w:rPr>
          <w:rFonts w:ascii="仿宋" w:eastAsia="仿宋" w:hAnsi="仿宋" w:cs="仿宋" w:hint="eastAsia"/>
          <w:sz w:val="32"/>
          <w:szCs w:val="32"/>
        </w:rPr>
        <w:t>之规定，</w:t>
      </w:r>
      <w:r w:rsidRPr="00FE7CAB">
        <w:rPr>
          <w:rFonts w:ascii="仿宋" w:eastAsia="仿宋" w:hAnsi="仿宋" w:cs="仿宋" w:hint="eastAsia"/>
          <w:kern w:val="0"/>
          <w:sz w:val="32"/>
          <w:szCs w:val="32"/>
        </w:rPr>
        <w:t>本机关</w:t>
      </w:r>
      <w:proofErr w:type="gramStart"/>
      <w:r w:rsidRPr="00FE7CAB">
        <w:rPr>
          <w:rFonts w:ascii="仿宋" w:eastAsia="仿宋" w:hAnsi="仿宋" w:cs="仿宋" w:hint="eastAsia"/>
          <w:kern w:val="0"/>
          <w:sz w:val="32"/>
          <w:szCs w:val="32"/>
        </w:rPr>
        <w:t>作出</w:t>
      </w:r>
      <w:proofErr w:type="gramEnd"/>
      <w:r w:rsidRPr="00FE7CAB">
        <w:rPr>
          <w:rFonts w:ascii="仿宋" w:eastAsia="仿宋" w:hAnsi="仿宋" w:cs="仿宋" w:hint="eastAsia"/>
          <w:kern w:val="0"/>
          <w:sz w:val="32"/>
          <w:szCs w:val="32"/>
        </w:rPr>
        <w:t>如下处罚决定：</w:t>
      </w:r>
    </w:p>
    <w:p w14:paraId="40CDC266" w14:textId="1386E954" w:rsidR="001B4C34" w:rsidRDefault="00D779E8">
      <w:pPr>
        <w:widowControl/>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1.没收渔获物338.5千克（已在金湖县公安局宝应湖派出所民警监督下，由当事人</w:t>
      </w:r>
      <w:r w:rsidR="002A4548">
        <w:rPr>
          <w:rFonts w:ascii="仿宋" w:eastAsia="仿宋" w:hAnsi="仿宋" w:cs="仿宋" w:hint="eastAsia"/>
          <w:kern w:val="0"/>
          <w:sz w:val="32"/>
          <w:szCs w:val="32"/>
        </w:rPr>
        <w:t>徐某林</w:t>
      </w:r>
      <w:proofErr w:type="gramStart"/>
      <w:r>
        <w:rPr>
          <w:rFonts w:ascii="仿宋" w:eastAsia="仿宋" w:hAnsi="仿宋" w:cs="仿宋" w:hint="eastAsia"/>
          <w:kern w:val="0"/>
          <w:sz w:val="32"/>
          <w:szCs w:val="32"/>
        </w:rPr>
        <w:t>放流回</w:t>
      </w:r>
      <w:proofErr w:type="gramEnd"/>
      <w:r>
        <w:rPr>
          <w:rFonts w:ascii="仿宋" w:eastAsia="仿宋" w:hAnsi="仿宋" w:cs="仿宋" w:hint="eastAsia"/>
          <w:kern w:val="0"/>
          <w:sz w:val="32"/>
          <w:szCs w:val="32"/>
        </w:rPr>
        <w:t xml:space="preserve">河）;                                           </w:t>
      </w:r>
    </w:p>
    <w:p w14:paraId="30A79A0C" w14:textId="77777777" w:rsidR="001B4C34" w:rsidRDefault="00D779E8">
      <w:pPr>
        <w:widowControl/>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2.没收3米长</w:t>
      </w:r>
      <w:proofErr w:type="gramStart"/>
      <w:r>
        <w:rPr>
          <w:rFonts w:ascii="仿宋" w:eastAsia="仿宋" w:hAnsi="仿宋" w:cs="仿宋" w:hint="eastAsia"/>
          <w:kern w:val="0"/>
          <w:sz w:val="32"/>
          <w:szCs w:val="32"/>
        </w:rPr>
        <w:t>铁质非</w:t>
      </w:r>
      <w:proofErr w:type="gramEnd"/>
      <w:r>
        <w:rPr>
          <w:rFonts w:ascii="仿宋" w:eastAsia="仿宋" w:hAnsi="仿宋" w:cs="仿宋" w:hint="eastAsia"/>
          <w:kern w:val="0"/>
          <w:sz w:val="32"/>
          <w:szCs w:val="32"/>
        </w:rPr>
        <w:t xml:space="preserve">机动船2艘;                         </w:t>
      </w:r>
    </w:p>
    <w:p w14:paraId="030D10DD" w14:textId="77777777" w:rsidR="001B4C34" w:rsidRDefault="00D779E8">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3.罚款人民币</w:t>
      </w:r>
      <w:proofErr w:type="gramStart"/>
      <w:r>
        <w:rPr>
          <w:rFonts w:ascii="仿宋" w:eastAsia="仿宋" w:hAnsi="仿宋" w:cs="仿宋" w:hint="eastAsia"/>
          <w:kern w:val="0"/>
          <w:sz w:val="32"/>
          <w:szCs w:val="32"/>
        </w:rPr>
        <w:t>壹万肆仟壹佰</w:t>
      </w:r>
      <w:proofErr w:type="gramEnd"/>
      <w:r>
        <w:rPr>
          <w:rFonts w:ascii="仿宋" w:eastAsia="仿宋" w:hAnsi="仿宋" w:cs="仿宋" w:hint="eastAsia"/>
          <w:kern w:val="0"/>
          <w:sz w:val="32"/>
          <w:szCs w:val="32"/>
        </w:rPr>
        <w:t>元整（</w:t>
      </w:r>
      <w:r>
        <w:rPr>
          <w:rFonts w:ascii="宋体" w:eastAsia="宋体" w:hAnsi="宋体" w:cs="宋体" w:hint="eastAsia"/>
          <w:kern w:val="0"/>
          <w:sz w:val="32"/>
          <w:szCs w:val="32"/>
        </w:rPr>
        <w:t>¥</w:t>
      </w:r>
      <w:r>
        <w:rPr>
          <w:rFonts w:ascii="仿宋" w:eastAsia="仿宋" w:hAnsi="仿宋" w:cs="仿宋" w:hint="eastAsia"/>
          <w:kern w:val="0"/>
          <w:sz w:val="32"/>
          <w:szCs w:val="32"/>
        </w:rPr>
        <w:t xml:space="preserve">14100.00）。 </w:t>
      </w:r>
      <w:r>
        <w:rPr>
          <w:rFonts w:ascii="仿宋" w:eastAsia="仿宋" w:hAnsi="仿宋" w:cs="仿宋" w:hint="eastAsia"/>
          <w:sz w:val="32"/>
          <w:szCs w:val="32"/>
        </w:rPr>
        <w:t xml:space="preserve">        </w:t>
      </w:r>
    </w:p>
    <w:p w14:paraId="685F2A15" w14:textId="77777777" w:rsidR="001B4C34" w:rsidRDefault="00D779E8" w:rsidP="002A454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当事人必须在收到本处罚决定书之日起15日内持本决定书到</w:t>
      </w:r>
      <w:r>
        <w:rPr>
          <w:rFonts w:ascii="仿宋" w:eastAsia="仿宋" w:hAnsi="仿宋" w:cs="仿宋" w:hint="eastAsia"/>
          <w:kern w:val="0"/>
          <w:sz w:val="32"/>
          <w:szCs w:val="32"/>
          <w:u w:val="single"/>
        </w:rPr>
        <w:t xml:space="preserve"> 中国工商银行股份有限公司金湖支行（账号：1110000109000046776）</w:t>
      </w:r>
      <w:r>
        <w:rPr>
          <w:rFonts w:ascii="仿宋" w:eastAsia="仿宋" w:hAnsi="仿宋" w:cs="仿宋" w:hint="eastAsia"/>
          <w:kern w:val="0"/>
          <w:sz w:val="32"/>
          <w:szCs w:val="32"/>
        </w:rPr>
        <w:t>缴纳罚款。逾期不按规定缴纳罚款的，每日按罚款数额的百分之三加处罚款。</w:t>
      </w:r>
    </w:p>
    <w:p w14:paraId="07DB43AD" w14:textId="77777777" w:rsidR="001B4C34" w:rsidRDefault="00D779E8" w:rsidP="002A4548">
      <w:pPr>
        <w:widowControl/>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当事人对本处罚决定不服的，可以在收到本处罚决定书之日起60日内向</w:t>
      </w:r>
      <w:r>
        <w:rPr>
          <w:rFonts w:ascii="仿宋" w:eastAsia="仿宋" w:hAnsi="仿宋" w:cs="仿宋" w:hint="eastAsia"/>
          <w:kern w:val="0"/>
          <w:sz w:val="32"/>
          <w:szCs w:val="32"/>
          <w:u w:val="single"/>
        </w:rPr>
        <w:t>金湖县人民政府</w:t>
      </w:r>
      <w:r>
        <w:rPr>
          <w:rFonts w:ascii="仿宋" w:eastAsia="仿宋" w:hAnsi="仿宋" w:cs="仿宋" w:hint="eastAsia"/>
          <w:kern w:val="0"/>
          <w:sz w:val="32"/>
          <w:szCs w:val="32"/>
        </w:rPr>
        <w:t>申请行政复议；或者6个月内向</w:t>
      </w:r>
      <w:r>
        <w:rPr>
          <w:rFonts w:ascii="仿宋" w:eastAsia="仿宋" w:hAnsi="仿宋" w:cs="仿宋" w:hint="eastAsia"/>
          <w:kern w:val="0"/>
          <w:sz w:val="32"/>
          <w:szCs w:val="32"/>
          <w:u w:val="single"/>
        </w:rPr>
        <w:t>淮安市清江浦区</w:t>
      </w:r>
      <w:r>
        <w:rPr>
          <w:rFonts w:ascii="仿宋" w:eastAsia="仿宋" w:hAnsi="仿宋" w:cs="仿宋" w:hint="eastAsia"/>
          <w:kern w:val="0"/>
          <w:sz w:val="32"/>
          <w:szCs w:val="32"/>
        </w:rPr>
        <w:t>人民法院提起行政诉讼。行政复议和行政诉讼期间，本处罚决定不停止执行。</w:t>
      </w:r>
    </w:p>
    <w:p w14:paraId="3D514D5A" w14:textId="77777777" w:rsidR="00FE7CAB" w:rsidRDefault="00D779E8" w:rsidP="002A4548">
      <w:pPr>
        <w:widowControl/>
        <w:adjustRightInd w:val="0"/>
        <w:snapToGrid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当事人逾期不申请行政复议或者提起行政诉讼，也不履行本行政处罚决定的，本机关将依法申请人民法院强制执行。</w:t>
      </w:r>
    </w:p>
    <w:p w14:paraId="532D9535" w14:textId="73115DB1" w:rsidR="001B4C34" w:rsidRDefault="00D779E8" w:rsidP="00FE7CAB">
      <w:pPr>
        <w:widowControl/>
        <w:adjustRightInd w:val="0"/>
        <w:snapToGrid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                                                                                                </w:t>
      </w:r>
    </w:p>
    <w:p w14:paraId="3C88182D" w14:textId="77777777" w:rsidR="001B4C34" w:rsidRDefault="00D779E8">
      <w:pPr>
        <w:widowControl/>
        <w:spacing w:beforeLines="50" w:before="156" w:line="580" w:lineRule="exact"/>
        <w:ind w:right="318" w:firstLineChars="200" w:firstLine="640"/>
        <w:jc w:val="right"/>
        <w:rPr>
          <w:rFonts w:ascii="仿宋" w:eastAsia="仿宋" w:hAnsi="仿宋" w:cs="仿宋"/>
          <w:kern w:val="0"/>
          <w:sz w:val="32"/>
          <w:szCs w:val="32"/>
        </w:rPr>
      </w:pPr>
      <w:r>
        <w:rPr>
          <w:rFonts w:ascii="仿宋" w:eastAsia="仿宋" w:hAnsi="仿宋" w:cs="仿宋" w:hint="eastAsia"/>
          <w:kern w:val="0"/>
          <w:sz w:val="32"/>
          <w:szCs w:val="32"/>
        </w:rPr>
        <w:t>金湖县农业农村局</w:t>
      </w:r>
    </w:p>
    <w:p w14:paraId="5E1CE35B" w14:textId="262A5330" w:rsidR="001B4C34" w:rsidRPr="00BC55D4" w:rsidRDefault="00BC55D4" w:rsidP="00FE7CAB">
      <w:pPr>
        <w:widowControl/>
        <w:spacing w:beforeLines="50" w:before="156" w:line="580" w:lineRule="exact"/>
        <w:ind w:right="318" w:firstLineChars="200" w:firstLine="640"/>
        <w:jc w:val="right"/>
        <w:rPr>
          <w:rFonts w:ascii="仿宋" w:eastAsia="仿宋" w:hAnsi="仿宋" w:cs="仿宋"/>
          <w:sz w:val="32"/>
          <w:szCs w:val="32"/>
        </w:rPr>
      </w:pPr>
      <w:r w:rsidRPr="00BC55D4">
        <w:rPr>
          <w:rFonts w:ascii="仿宋" w:eastAsia="仿宋" w:hAnsi="仿宋" w:cs="仿宋" w:hint="eastAsia"/>
          <w:kern w:val="0"/>
          <w:sz w:val="32"/>
          <w:szCs w:val="32"/>
        </w:rPr>
        <w:t>2025</w:t>
      </w:r>
      <w:r w:rsidR="00D779E8" w:rsidRPr="00BC55D4">
        <w:rPr>
          <w:rFonts w:ascii="仿宋" w:eastAsia="仿宋" w:hAnsi="仿宋" w:cs="仿宋" w:hint="eastAsia"/>
          <w:kern w:val="0"/>
          <w:sz w:val="32"/>
          <w:szCs w:val="32"/>
        </w:rPr>
        <w:t>年</w:t>
      </w:r>
      <w:r w:rsidR="00351C25">
        <w:rPr>
          <w:rFonts w:ascii="仿宋" w:eastAsia="仿宋" w:hAnsi="仿宋" w:cs="仿宋" w:hint="eastAsia"/>
          <w:kern w:val="0"/>
          <w:sz w:val="32"/>
          <w:szCs w:val="32"/>
        </w:rPr>
        <w:t>5</w:t>
      </w:r>
      <w:r w:rsidR="00D779E8" w:rsidRPr="00BC55D4">
        <w:rPr>
          <w:rFonts w:ascii="仿宋" w:eastAsia="仿宋" w:hAnsi="仿宋" w:cs="仿宋" w:hint="eastAsia"/>
          <w:kern w:val="0"/>
          <w:sz w:val="32"/>
          <w:szCs w:val="32"/>
        </w:rPr>
        <w:t>月</w:t>
      </w:r>
      <w:r w:rsidR="00351C25">
        <w:rPr>
          <w:rFonts w:ascii="仿宋" w:eastAsia="仿宋" w:hAnsi="仿宋" w:cs="仿宋" w:hint="eastAsia"/>
          <w:kern w:val="0"/>
          <w:sz w:val="32"/>
          <w:szCs w:val="32"/>
        </w:rPr>
        <w:t>30</w:t>
      </w:r>
      <w:bookmarkStart w:id="7" w:name="_GoBack"/>
      <w:bookmarkEnd w:id="7"/>
      <w:r w:rsidR="00D779E8" w:rsidRPr="00BC55D4">
        <w:rPr>
          <w:rFonts w:ascii="仿宋" w:eastAsia="仿宋" w:hAnsi="仿宋" w:cs="仿宋" w:hint="eastAsia"/>
          <w:kern w:val="0"/>
          <w:sz w:val="32"/>
          <w:szCs w:val="32"/>
        </w:rPr>
        <w:t>日</w:t>
      </w:r>
    </w:p>
    <w:sectPr w:rsidR="001B4C34" w:rsidRPr="00BC55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7B06D" w14:textId="77777777" w:rsidR="00CE404B" w:rsidRDefault="00CE404B">
      <w:r>
        <w:separator/>
      </w:r>
    </w:p>
  </w:endnote>
  <w:endnote w:type="continuationSeparator" w:id="0">
    <w:p w14:paraId="457CADC4" w14:textId="77777777" w:rsidR="00CE404B" w:rsidRDefault="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308822"/>
    </w:sdtPr>
    <w:sdtEndPr/>
    <w:sdtContent>
      <w:p w14:paraId="414DFC89" w14:textId="77777777" w:rsidR="001B4C34" w:rsidRDefault="00D779E8">
        <w:pPr>
          <w:pStyle w:val="a4"/>
          <w:jc w:val="center"/>
        </w:pPr>
        <w:r>
          <w:fldChar w:fldCharType="begin"/>
        </w:r>
        <w:r>
          <w:instrText>PAGE   \* MERGEFORMAT</w:instrText>
        </w:r>
        <w:r>
          <w:fldChar w:fldCharType="separate"/>
        </w:r>
        <w:r w:rsidR="00351C25" w:rsidRPr="00351C25">
          <w:rPr>
            <w:noProof/>
            <w:lang w:val="zh-CN"/>
          </w:rPr>
          <w:t>5</w:t>
        </w:r>
        <w:r>
          <w:fldChar w:fldCharType="end"/>
        </w:r>
      </w:p>
    </w:sdtContent>
  </w:sdt>
  <w:p w14:paraId="08EB8A72" w14:textId="77777777" w:rsidR="001B4C34" w:rsidRDefault="001B4C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7A3CB" w14:textId="77777777" w:rsidR="00CE404B" w:rsidRDefault="00CE404B">
      <w:r>
        <w:separator/>
      </w:r>
    </w:p>
  </w:footnote>
  <w:footnote w:type="continuationSeparator" w:id="0">
    <w:p w14:paraId="2755CA33" w14:textId="77777777" w:rsidR="00CE404B" w:rsidRDefault="00CE4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09"/>
    <w:rsid w:val="000B37F2"/>
    <w:rsid w:val="00120109"/>
    <w:rsid w:val="00122861"/>
    <w:rsid w:val="001B4C34"/>
    <w:rsid w:val="001C5611"/>
    <w:rsid w:val="001E728B"/>
    <w:rsid w:val="00225B79"/>
    <w:rsid w:val="002A4548"/>
    <w:rsid w:val="00351C25"/>
    <w:rsid w:val="00383345"/>
    <w:rsid w:val="003B376E"/>
    <w:rsid w:val="00437AA1"/>
    <w:rsid w:val="0044073E"/>
    <w:rsid w:val="00443BD2"/>
    <w:rsid w:val="0047686A"/>
    <w:rsid w:val="00484403"/>
    <w:rsid w:val="006E4A82"/>
    <w:rsid w:val="006E5B2A"/>
    <w:rsid w:val="00726977"/>
    <w:rsid w:val="00754BC4"/>
    <w:rsid w:val="007D1857"/>
    <w:rsid w:val="007D7B57"/>
    <w:rsid w:val="007F220C"/>
    <w:rsid w:val="00882297"/>
    <w:rsid w:val="0088405F"/>
    <w:rsid w:val="008B718D"/>
    <w:rsid w:val="009B28A2"/>
    <w:rsid w:val="009B7255"/>
    <w:rsid w:val="009E3197"/>
    <w:rsid w:val="00A417C5"/>
    <w:rsid w:val="00B12C13"/>
    <w:rsid w:val="00B26037"/>
    <w:rsid w:val="00B72152"/>
    <w:rsid w:val="00B949C1"/>
    <w:rsid w:val="00BC55D4"/>
    <w:rsid w:val="00CD1BB5"/>
    <w:rsid w:val="00CE404B"/>
    <w:rsid w:val="00D3727B"/>
    <w:rsid w:val="00D779E8"/>
    <w:rsid w:val="00DD3742"/>
    <w:rsid w:val="00E066F6"/>
    <w:rsid w:val="00F41562"/>
    <w:rsid w:val="00FC4DBB"/>
    <w:rsid w:val="00FE7CAB"/>
    <w:rsid w:val="02927496"/>
    <w:rsid w:val="04AF5E5D"/>
    <w:rsid w:val="069E2A50"/>
    <w:rsid w:val="19175B5B"/>
    <w:rsid w:val="260A0544"/>
    <w:rsid w:val="26DB06A2"/>
    <w:rsid w:val="3F2A1670"/>
    <w:rsid w:val="4B1A34D2"/>
    <w:rsid w:val="50696D9E"/>
    <w:rsid w:val="51F30C8D"/>
    <w:rsid w:val="550523CB"/>
    <w:rsid w:val="56A26EE5"/>
    <w:rsid w:val="5E8E33B8"/>
    <w:rsid w:val="60E45570"/>
    <w:rsid w:val="63077505"/>
    <w:rsid w:val="67971005"/>
    <w:rsid w:val="6F790B94"/>
    <w:rsid w:val="75C56AF2"/>
    <w:rsid w:val="761647B3"/>
    <w:rsid w:val="7F6B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mkf790620</dc:creator>
  <cp:lastModifiedBy>mkf790620</cp:lastModifiedBy>
  <cp:revision>26</cp:revision>
  <cp:lastPrinted>2024-05-13T00:48:00Z</cp:lastPrinted>
  <dcterms:created xsi:type="dcterms:W3CDTF">2023-12-12T01:02:00Z</dcterms:created>
  <dcterms:modified xsi:type="dcterms:W3CDTF">2025-05-30T01:39:00Z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6D330A7AD5EC477D8C83EA08F57385C9_13</vt:lpwstr>
  </property>
  <property fmtid="{D5CDD505-2E9C-101B-9397-08002B2CF9AE}" pid="4" name="KSOTemplateDocerSaveRecord">
    <vt:lpwstr>eyJoZGlkIjoiNzdlNWZmNTdjMzVkZDc2NjUwMmZlZjNkMzYwMzUxMTMiLCJ1c2VySWQiOiIzNDU5ODI2NTEifQ==</vt:lpwstr>
  </property>
</Properties>
</file>