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A6EB1">
      <w:pPr>
        <w:spacing w:line="540" w:lineRule="exact"/>
        <w:jc w:val="left"/>
        <w:rPr>
          <w:rFonts w:hint="eastAsia" w:ascii="Times New Roman" w:hAnsi="Times New Roman" w:eastAsia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附件1</w:t>
      </w:r>
    </w:p>
    <w:p w14:paraId="7D3B77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金湖县公共租赁住房摇号规则</w:t>
      </w:r>
    </w:p>
    <w:p w14:paraId="54D4749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Times New Roman" w:hAnsi="Times New Roman"/>
          <w:lang w:eastAsia="zh-CN"/>
        </w:rPr>
      </w:pPr>
    </w:p>
    <w:p w14:paraId="3D2F472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一、</w:t>
      </w:r>
      <w:r>
        <w:rPr>
          <w:rFonts w:hint="eastAsia" w:ascii="Times New Roman" w:hAnsi="Times New Roman"/>
        </w:rPr>
        <w:t>摇号前，在县级相关新闻媒体发布公告，并告之</w:t>
      </w:r>
      <w:r>
        <w:rPr>
          <w:rFonts w:hint="eastAsia" w:ascii="Times New Roman" w:hAnsi="Times New Roman"/>
          <w:lang w:eastAsia="zh-CN"/>
        </w:rPr>
        <w:t>公共租赁住房</w:t>
      </w:r>
      <w:r>
        <w:rPr>
          <w:rFonts w:hint="eastAsia" w:ascii="Times New Roman" w:hAnsi="Times New Roman"/>
        </w:rPr>
        <w:t>申请</w:t>
      </w:r>
      <w:r>
        <w:rPr>
          <w:rFonts w:hint="eastAsia" w:ascii="Times New Roman" w:hAnsi="Times New Roman"/>
          <w:lang w:eastAsia="zh-CN"/>
        </w:rPr>
        <w:t>人</w:t>
      </w:r>
      <w:r>
        <w:rPr>
          <w:rFonts w:hint="eastAsia" w:ascii="Times New Roman" w:hAnsi="Times New Roman"/>
        </w:rPr>
        <w:t>何时、何地开始摇号。</w:t>
      </w:r>
    </w:p>
    <w:p w14:paraId="794362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二、</w:t>
      </w:r>
      <w:r>
        <w:rPr>
          <w:rFonts w:hint="eastAsia" w:ascii="Times New Roman" w:hAnsi="Times New Roman" w:eastAsia="仿宋_GB2312"/>
          <w:sz w:val="32"/>
        </w:rPr>
        <w:t>所有符合条件的</w:t>
      </w:r>
      <w:r>
        <w:rPr>
          <w:rFonts w:hint="eastAsia" w:ascii="Times New Roman" w:hAnsi="Times New Roman" w:eastAsia="仿宋_GB2312"/>
          <w:sz w:val="32"/>
          <w:lang w:eastAsia="zh-CN"/>
        </w:rPr>
        <w:t>公共租赁住房</w:t>
      </w:r>
      <w:r>
        <w:rPr>
          <w:rFonts w:hint="eastAsia" w:ascii="Times New Roman" w:hAnsi="Times New Roman" w:eastAsia="仿宋_GB2312"/>
          <w:sz w:val="32"/>
        </w:rPr>
        <w:t>申请人应参加摇号活动，因有特殊原因不能参加的，可书面委托他人参加。申请人（或被委托人）必须持本人身份证</w:t>
      </w:r>
      <w:r>
        <w:rPr>
          <w:rFonts w:hint="eastAsia" w:ascii="Times New Roman" w:hAnsi="Times New Roman" w:eastAsia="仿宋_GB2312"/>
          <w:sz w:val="32"/>
          <w:lang w:eastAsia="zh-CN"/>
        </w:rPr>
        <w:t>或</w:t>
      </w:r>
      <w:r>
        <w:rPr>
          <w:rFonts w:hint="eastAsia" w:eastAsia="仿宋_GB2312"/>
          <w:sz w:val="32"/>
          <w:lang w:eastAsia="zh-CN"/>
        </w:rPr>
        <w:t>户口簿</w:t>
      </w:r>
      <w:r>
        <w:rPr>
          <w:rFonts w:hint="eastAsia" w:ascii="Times New Roman" w:hAnsi="Times New Roman" w:eastAsia="仿宋_GB2312"/>
          <w:sz w:val="32"/>
        </w:rPr>
        <w:t>等有效证件（被委托人须持委托人和本人身份证及经公证处公证的委托书）按规定时间到指定地点参加摇号活动。</w:t>
      </w:r>
    </w:p>
    <w:p w14:paraId="78D518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仿宋_GB2312"/>
          <w:sz w:val="32"/>
          <w:szCs w:val="32"/>
        </w:rPr>
        <w:t>摇号采取现场公开摇号，按摇出编号的先后确定申请人的选房顺序，取得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公共租赁住房</w:t>
      </w:r>
      <w:r>
        <w:rPr>
          <w:rFonts w:hint="eastAsia" w:ascii="Times New Roman" w:hAnsi="Times New Roman" w:eastAsia="仿宋_GB2312"/>
          <w:sz w:val="32"/>
          <w:szCs w:val="32"/>
        </w:rPr>
        <w:t>资格的家庭按照申请人身体状况分</w:t>
      </w:r>
      <w:r>
        <w:rPr>
          <w:rFonts w:hint="eastAsia" w:eastAsia="仿宋_GB2312"/>
          <w:sz w:val="32"/>
          <w:szCs w:val="32"/>
          <w:lang w:val="en-US" w:eastAsia="zh-CN"/>
        </w:rPr>
        <w:t>两</w:t>
      </w:r>
      <w:r>
        <w:rPr>
          <w:rFonts w:hint="eastAsia" w:ascii="Times New Roman" w:hAnsi="Times New Roman" w:eastAsia="仿宋_GB2312"/>
          <w:sz w:val="32"/>
          <w:szCs w:val="32"/>
        </w:rPr>
        <w:t>组摇号。</w:t>
      </w:r>
    </w:p>
    <w:p w14:paraId="0C0EA0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/>
          <w:bCs/>
          <w:sz w:val="32"/>
        </w:rPr>
      </w:pPr>
      <w:r>
        <w:rPr>
          <w:rFonts w:hint="eastAsia" w:ascii="Times New Roman" w:hAnsi="Times New Roman" w:eastAsia="仿宋_GB2312"/>
          <w:bCs/>
          <w:sz w:val="32"/>
          <w:lang w:eastAsia="zh-CN"/>
        </w:rPr>
        <w:t>（一）</w:t>
      </w:r>
      <w:r>
        <w:rPr>
          <w:rFonts w:hint="eastAsia" w:ascii="Times New Roman" w:hAnsi="Times New Roman" w:eastAsia="仿宋_GB2312"/>
          <w:bCs/>
          <w:sz w:val="32"/>
        </w:rPr>
        <w:t>分组方式及摇号顺序：</w:t>
      </w:r>
    </w:p>
    <w:p w14:paraId="40E63B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第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组优先组：60周岁（含）以上的孤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老家庭、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lang w:eastAsia="zh-CN"/>
        </w:rPr>
        <w:t>政策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规定的有重大疾病患者的家庭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、现役军人、现役军人家属、残疾军人、退役军人、烈士遗属、因公牺牲军人遗属、病故军人遗属、有两个及以上未成年子女家庭、除壹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贰级下肢肢体残疾以外的残疾家庭及低保家庭；</w:t>
      </w:r>
    </w:p>
    <w:p w14:paraId="65CEDA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</w:t>
      </w:r>
      <w:r>
        <w:rPr>
          <w:rFonts w:hint="eastAsia" w:eastAsia="仿宋_GB2312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组普通组：其他入围家庭。</w:t>
      </w:r>
    </w:p>
    <w:p w14:paraId="3F1343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（二）</w:t>
      </w:r>
      <w:r>
        <w:rPr>
          <w:rFonts w:hint="eastAsia" w:ascii="Times New Roman" w:hAnsi="Times New Roman" w:eastAsia="仿宋_GB2312"/>
          <w:sz w:val="32"/>
        </w:rPr>
        <w:t>摇号方式：采取在现场由选定的代表上台启动电脑摇号，每次摇号确定一户申请家庭的选房顺序号。</w:t>
      </w:r>
    </w:p>
    <w:p w14:paraId="247878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四、</w:t>
      </w:r>
      <w:r>
        <w:rPr>
          <w:rFonts w:hint="eastAsia" w:ascii="Times New Roman" w:hAnsi="Times New Roman" w:eastAsia="仿宋_GB2312"/>
          <w:sz w:val="32"/>
        </w:rPr>
        <w:t>摇号全过程在县公证处公证人员的监督下进行，公证人员现场监督整个活动过程。</w:t>
      </w:r>
    </w:p>
    <w:p w14:paraId="4D1EC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五、摇号结果现场公布，一经当场公布，即为最终结果，任何单位或个人均不得以任何理由进行更改。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GE1YjM5MWI0YmNmMWFlODE2Mzc4NjJjYTJhNDgifQ=="/>
  </w:docVars>
  <w:rsids>
    <w:rsidRoot w:val="19095409"/>
    <w:rsid w:val="01180E52"/>
    <w:rsid w:val="037742DE"/>
    <w:rsid w:val="0E7B260F"/>
    <w:rsid w:val="107A1723"/>
    <w:rsid w:val="19095409"/>
    <w:rsid w:val="232B0357"/>
    <w:rsid w:val="252273D6"/>
    <w:rsid w:val="65B76DB8"/>
    <w:rsid w:val="77EBC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autoRedefine/>
    <w:unhideWhenUsed/>
    <w:qFormat/>
    <w:uiPriority w:val="10"/>
    <w:pPr>
      <w:spacing w:line="240" w:lineRule="atLeast"/>
      <w:jc w:val="center"/>
    </w:pPr>
    <w:rPr>
      <w:rFonts w:hint="eastAsia" w:ascii="Arial" w:hAnsi="Arial" w:eastAsia="黑体"/>
      <w:sz w:val="52"/>
    </w:rPr>
  </w:style>
  <w:style w:type="paragraph" w:styleId="3">
    <w:name w:val="Body Text Indent"/>
    <w:basedOn w:val="1"/>
    <w:next w:val="1"/>
    <w:autoRedefine/>
    <w:qFormat/>
    <w:uiPriority w:val="0"/>
    <w:pPr>
      <w:spacing w:line="300" w:lineRule="auto"/>
      <w:ind w:firstLine="64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</Words>
  <Characters>524</Characters>
  <Lines>0</Lines>
  <Paragraphs>0</Paragraphs>
  <TotalTime>9</TotalTime>
  <ScaleCrop>false</ScaleCrop>
  <LinksUpToDate>false</LinksUpToDate>
  <CharactersWithSpaces>524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2022-09-15T14:54:00Z</dcterms:created>
  <dc:creator>%E7%8E%8B%E9%B8%BF%E7%90%AA</dc:creator>
  <cp:lastModifiedBy>WPS_379691122</cp:lastModifiedBy>
  <cp:lastPrinted>2025-06-25T00:38:48Z</cp:lastPrinted>
  <dcterms:modified xsi:type="dcterms:W3CDTF">2025-06-25T06:06:31Z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8845D408987A42A58BFD10487C4258AE_13</vt:lpwstr>
  </property>
  <property fmtid="{D5CDD505-2E9C-101B-9397-08002B2CF9AE}" pid="4" name="KSOTemplateDocerSaveRecord">
    <vt:lpwstr>eyJoZGlkIjoiZmIwMzRiODgzMTk4ODBmNGZmYzgzNjNlMzEyZDVhODQiLCJ1c2VySWQiOiIzNzk2OTExMjIifQ==</vt:lpwstr>
  </property>
</Properties>
</file>