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104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6</w:t>
      </w:r>
      <w:r>
        <w:rPr>
          <w:rFonts w:hint="eastAsia" w:ascii="方正小标宋_GBK" w:eastAsia="方正小标宋_GBK"/>
          <w:sz w:val="36"/>
          <w:szCs w:val="36"/>
        </w:rPr>
        <w:t>月份全县财政收支预算执行情况</w:t>
      </w:r>
    </w:p>
    <w:p w14:paraId="69E54E5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CFBAA2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财政收入情况：全县完成财政总收入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32.93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%，其中一般公共预算收入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19.26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%，税收占比为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%。财政支出情况：全县完成财政总支出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42.62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亿元，同比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增长18.8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%，其中一般公共预算支出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34.37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亿元，同比增长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bookmarkEnd w:id="0"/>
    <w:p w14:paraId="7DBAD994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2Y5YTAzYzdlZTI5YTM2YmZkYzFmZWM1ZDEyM2IifQ=="/>
  </w:docVars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6F0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3D0"/>
    <w:rsid w:val="00056FCE"/>
    <w:rsid w:val="000570A7"/>
    <w:rsid w:val="00057164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3C5C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381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4175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06F46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AF7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211B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4BCD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3807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0FC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2F0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42B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18DB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068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33EA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26D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4C9D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5724"/>
    <w:rsid w:val="00C0616D"/>
    <w:rsid w:val="00C0676F"/>
    <w:rsid w:val="00C07988"/>
    <w:rsid w:val="00C07F0B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3EA8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4AC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3BE6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4253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0891703A"/>
    <w:rsid w:val="11F64665"/>
    <w:rsid w:val="1A4B0F13"/>
    <w:rsid w:val="1B885D8B"/>
    <w:rsid w:val="205213B7"/>
    <w:rsid w:val="258070F9"/>
    <w:rsid w:val="2600645D"/>
    <w:rsid w:val="322902E3"/>
    <w:rsid w:val="38822EC4"/>
    <w:rsid w:val="3C6479C3"/>
    <w:rsid w:val="41854599"/>
    <w:rsid w:val="45412553"/>
    <w:rsid w:val="4AD97A82"/>
    <w:rsid w:val="4C6C42DF"/>
    <w:rsid w:val="51CC2F96"/>
    <w:rsid w:val="571E0751"/>
    <w:rsid w:val="5C5A5578"/>
    <w:rsid w:val="6C3C2767"/>
    <w:rsid w:val="71F94606"/>
    <w:rsid w:val="734F550C"/>
    <w:rsid w:val="769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</w:style>
  <w:style w:type="character" w:styleId="9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0">
    <w:name w:val="HTML Sampl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标题 1 字符"/>
    <w:basedOn w:val="6"/>
    <w:link w:val="2"/>
    <w:autoRedefine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2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152</Characters>
  <Lines>1</Lines>
  <Paragraphs>1</Paragraphs>
  <TotalTime>32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2020-04-02T01:30:00Z</dcterms:created>
  <dc:creator>胡小丽</dc:creator>
  <cp:lastModifiedBy>ad</cp:lastModifiedBy>
  <dcterms:modified xsi:type="dcterms:W3CDTF">2025-07-17T02:37:28Z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2052-12.1.0.21915</vt:lpwstr>
  </property>
  <property fmtid="{D5CDD505-2E9C-101B-9397-08002B2CF9AE}" pid="4" name="ICV">
    <vt:lpwstr>90EA9E0A298D47F1BFE61F83F04A5D83_13</vt:lpwstr>
  </property>
  <property fmtid="{D5CDD505-2E9C-101B-9397-08002B2CF9AE}" pid="5" name="KSOTemplateDocerSaveRecord">
    <vt:lpwstr>eyJoZGlkIjoiNWUzYTE3OWJmNDkzMDcxMzVlY2E2MjNhYzExZGFmM2UiLCJ1c2VySWQiOiI1MDYxMzA4NjIifQ==</vt:lpwstr>
  </property>
</Properties>
</file>