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EFA3">
      <w:pPr>
        <w:jc w:val="center"/>
        <w:rPr>
          <w:rFonts w:hint="eastAsia" w:ascii="新宋体" w:hAnsi="新宋体" w:eastAsia="新宋体"/>
          <w:sz w:val="24"/>
          <w:highlight w:val="none"/>
        </w:rPr>
      </w:pPr>
      <w:r>
        <w:rPr>
          <w:rFonts w:hint="eastAsia" w:ascii="黑体" w:hAnsi="黑体" w:eastAsia="黑体" w:cs="Arial"/>
          <w:b w:val="0"/>
          <w:bCs w:val="0"/>
          <w:kern w:val="0"/>
          <w:sz w:val="36"/>
          <w:szCs w:val="36"/>
          <w:highlight w:val="none"/>
          <w:lang w:eastAsia="zh-CN"/>
        </w:rPr>
        <w:t>2025年金湖县基层农技推广体系改革与建设（渔业）项目公告</w:t>
      </w:r>
    </w:p>
    <w:p w14:paraId="0A109D44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一、采购项目</w:t>
      </w:r>
    </w:p>
    <w:p w14:paraId="38C9451D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2025年金湖县基层农技推广体系改革与建设（渔业）项目</w:t>
      </w:r>
    </w:p>
    <w:p w14:paraId="3FAB2BAA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二、项目简要说明及最高限价</w:t>
      </w:r>
    </w:p>
    <w:p w14:paraId="59225B07">
      <w:pPr>
        <w:snapToGrid w:val="0"/>
        <w:spacing w:line="360" w:lineRule="auto"/>
        <w:ind w:firstLine="440" w:firstLineChars="200"/>
        <w:rPr>
          <w:rFonts w:hint="default" w:ascii="宋体" w:hAnsi="宋体" w:cs="宋体" w:eastAsiaTheme="minorEastAsia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）项目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内容：基地地点和规模：展示基地靠近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金湖县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主要干道，交通方便，便于组织培训观摩，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eastAsia="zh-CN"/>
        </w:rPr>
        <w:t>养殖基地面积在200亩以上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详见招标文件。</w:t>
      </w:r>
      <w:bookmarkStart w:id="0" w:name="_GoBack"/>
      <w:bookmarkEnd w:id="0"/>
    </w:p>
    <w:p w14:paraId="6435591B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</w:rPr>
        <w:t>本项目设定最高限价为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highlight w:val="none"/>
          <w:lang w:val="en-US" w:eastAsia="zh-CN"/>
        </w:rPr>
        <w:t>12万元，报价超最高限价作废标处理。</w:t>
      </w:r>
    </w:p>
    <w:p w14:paraId="3A943CBA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（3）项目合作时间：2025年10月20日-2026年8月30日</w:t>
      </w:r>
    </w:p>
    <w:p w14:paraId="72520D36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三、供应商资格要求</w:t>
      </w:r>
    </w:p>
    <w:p w14:paraId="324FE53D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1.投标人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  <w:t>须提供有效营业执照或事业单位法人证书（提供有效的复印件加盖公章）</w:t>
      </w:r>
    </w:p>
    <w:p w14:paraId="367F0E04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2.提供“具备履行合同所必须的设备和专业技术能力”的书面承诺；（提供书面承诺书加盖公章，格式详见附件）</w:t>
      </w:r>
    </w:p>
    <w:p w14:paraId="7C3011A9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3.提供“参加采购活动前三年内，在经营活动中没有重大违法记录”的书面承诺；（提供书面承诺书加盖公章，格式详见附件）</w:t>
      </w:r>
    </w:p>
    <w:p w14:paraId="75077C13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4.本项目不接受联合体供应商参加投标（满足即可）；</w:t>
      </w:r>
    </w:p>
    <w:p w14:paraId="01ABB4B3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  <w:t>.投标人提供下列材料之一：</w:t>
      </w:r>
    </w:p>
    <w:p w14:paraId="662DC269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  <w:t>（1）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  <w:t>提供法定代表人身份证明和身份证（提供复印件加盖公章）；</w:t>
      </w:r>
    </w:p>
    <w:p w14:paraId="5E8C6142">
      <w:pPr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/>
        </w:rPr>
        <w:t>（2）投标人提供授权委托书和身份证（提供复印件加盖公章）；</w:t>
      </w:r>
    </w:p>
    <w:p w14:paraId="58154E35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四、文件的获取</w:t>
      </w:r>
    </w:p>
    <w:p w14:paraId="48242511">
      <w:pPr>
        <w:snapToGrid w:val="0"/>
        <w:spacing w:line="360" w:lineRule="auto"/>
        <w:ind w:firstLine="440" w:firstLineChars="200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获取方式：参加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项目的供应商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请一并填写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参与投标确认函（见附件）,如果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人确认参与本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，请将投标确认函中内容填写准确并盖好章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送到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江苏建霖项目管理有限公司（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instrText xml:space="preserve"> HYPERLINK "mailto:13503626@qq.com" </w:instrTex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13503626@qq.com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即报名成功。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文件费200元。</w:t>
      </w:r>
    </w:p>
    <w:p w14:paraId="4905B920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报名时间：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日至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日（上午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点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30分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到11点30分，下午2点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30分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到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点，节假日除外）</w:t>
      </w:r>
    </w:p>
    <w:p w14:paraId="103003DD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报名地点：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金湖县园林南路288号（市民中心三楼西2区308室）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。</w:t>
      </w:r>
    </w:p>
    <w:p w14:paraId="78FBCD48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五、投标文件接收截止时间</w:t>
      </w:r>
    </w:p>
    <w:p w14:paraId="06357295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投标文件接收截止时间：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3:00，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截止时间后，本委托代理机构将拒绝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接受标书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。</w:t>
      </w:r>
    </w:p>
    <w:p w14:paraId="3162F1A0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六、开标时间及地点</w:t>
      </w:r>
    </w:p>
    <w:p w14:paraId="4C2646E2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开标时间：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3:00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；</w:t>
      </w:r>
    </w:p>
    <w:p w14:paraId="12BA4E0A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开标地点：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金湖县欧邑名郡1#楼201铺2楼会议室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。</w:t>
      </w:r>
    </w:p>
    <w:p w14:paraId="671402FE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七、本次联系事项</w:t>
      </w:r>
    </w:p>
    <w:p w14:paraId="4DE058DB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1、采购人联系人：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于站长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， 联系电话：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18621151151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；</w:t>
      </w:r>
    </w:p>
    <w:p w14:paraId="1FC057D9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2、代理机构联系人：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伍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工， 联系电话：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15380630688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；</w:t>
      </w:r>
    </w:p>
    <w:p w14:paraId="1C46E951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八、本次投标保证金</w:t>
      </w:r>
    </w:p>
    <w:p w14:paraId="50B6165F">
      <w:pPr>
        <w:snapToGrid w:val="0"/>
        <w:spacing w:line="360" w:lineRule="auto"/>
        <w:ind w:firstLine="440" w:firstLineChars="200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无</w:t>
      </w:r>
    </w:p>
    <w:p w14:paraId="2F473067">
      <w:pPr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九、其他事项</w:t>
      </w:r>
    </w:p>
    <w:p w14:paraId="7EFA3ECE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(1)招标代理（下称代理人）：招标人委托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江苏建霖项目管理有限公司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负责代理本次招标的相关事宜。</w:t>
      </w:r>
    </w:p>
    <w:p w14:paraId="4CA41DC7">
      <w:pPr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(2)招标代理费：中标人参照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苏政采协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[20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]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号文件规定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标准的85%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缴纳代理费，此费用须包含在投标报价中，但无须单独列项计取。</w:t>
      </w:r>
    </w:p>
    <w:p w14:paraId="73B24235">
      <w:pPr>
        <w:snapToGrid w:val="0"/>
        <w:spacing w:line="360" w:lineRule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                                          </w:t>
      </w:r>
    </w:p>
    <w:p w14:paraId="4B5573B4">
      <w:pPr>
        <w:snapToGrid w:val="0"/>
        <w:spacing w:line="400" w:lineRule="exact"/>
        <w:ind w:firstLine="440" w:firstLineChars="200"/>
        <w:jc w:val="right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                                           采购人： 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金湖县水产技术推广站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2025年9月26日</w:t>
      </w:r>
    </w:p>
    <w:p w14:paraId="6878916D">
      <w:pPr>
        <w:rPr>
          <w:rFonts w:hint="eastAsia" w:ascii="宋体" w:hAnsi="宋体"/>
          <w:b/>
          <w:sz w:val="28"/>
          <w:szCs w:val="28"/>
          <w:highlight w:val="none"/>
        </w:rPr>
      </w:pPr>
    </w:p>
    <w:p w14:paraId="5F4212AF">
      <w:pPr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附：</w:t>
      </w:r>
    </w:p>
    <w:p w14:paraId="60AC733C">
      <w:pPr>
        <w:ind w:firstLine="181" w:firstLineChars="50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投标人参与投标确认函</w:t>
      </w:r>
    </w:p>
    <w:p w14:paraId="0AD1D1C6">
      <w:pPr>
        <w:jc w:val="center"/>
        <w:rPr>
          <w:rFonts w:hint="eastAsia" w:ascii="宋体" w:hAnsi="宋体"/>
          <w:sz w:val="28"/>
          <w:szCs w:val="28"/>
          <w:highlight w:val="none"/>
        </w:rPr>
      </w:pPr>
    </w:p>
    <w:p w14:paraId="634FF725">
      <w:pPr>
        <w:ind w:firstLine="280" w:firstLineChars="1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金湖县水产技术推广站</w:t>
      </w:r>
      <w:r>
        <w:rPr>
          <w:rFonts w:hint="eastAsia" w:ascii="宋体" w:hAnsi="宋体"/>
          <w:sz w:val="28"/>
          <w:szCs w:val="28"/>
          <w:highlight w:val="none"/>
        </w:rPr>
        <w:t>：</w:t>
      </w:r>
      <w:r>
        <w:rPr>
          <w:rFonts w:hint="eastAsia" w:ascii="宋体" w:hAnsi="宋体"/>
          <w:sz w:val="28"/>
          <w:szCs w:val="28"/>
          <w:highlight w:val="none"/>
        </w:rPr>
        <w:tab/>
      </w:r>
    </w:p>
    <w:p w14:paraId="24DF71CC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我单位将参与          （项目名称）的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/>
          <w:sz w:val="28"/>
          <w:szCs w:val="28"/>
          <w:highlight w:val="none"/>
        </w:rPr>
        <w:t>，现特发函确认。</w:t>
      </w:r>
    </w:p>
    <w:p w14:paraId="754E3E8F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  <w:highlight w:val="none"/>
        </w:rPr>
        <w:t>名称:</w:t>
      </w:r>
    </w:p>
    <w:p w14:paraId="525F6602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联系人：</w:t>
      </w:r>
    </w:p>
    <w:p w14:paraId="6CFBAD5E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联系电话：</w:t>
      </w:r>
    </w:p>
    <w:p w14:paraId="68DFFA47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法定代表人(签字)：</w:t>
      </w:r>
    </w:p>
    <w:p w14:paraId="7B9C52E9">
      <w:pPr>
        <w:wordWrap w:val="0"/>
        <w:ind w:left="4760" w:right="1040" w:hanging="4760" w:hangingChars="1700"/>
        <w:jc w:val="right"/>
        <w:rPr>
          <w:rFonts w:hint="eastAsia" w:ascii="宋体" w:hAnsi="宋体"/>
          <w:sz w:val="28"/>
          <w:szCs w:val="28"/>
          <w:highlight w:val="none"/>
        </w:rPr>
      </w:pPr>
    </w:p>
    <w:p w14:paraId="7B340F4D">
      <w:pPr>
        <w:wordWrap w:val="0"/>
        <w:ind w:left="4760" w:right="1040" w:hanging="4760" w:hangingChars="1700"/>
        <w:jc w:val="right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（单位公章）</w:t>
      </w:r>
    </w:p>
    <w:p w14:paraId="3E1D314D">
      <w:pPr>
        <w:ind w:left="5180" w:right="560" w:hanging="5180" w:hangingChars="1850"/>
        <w:jc w:val="center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                                        </w:t>
      </w:r>
    </w:p>
    <w:p w14:paraId="1A6D462E">
      <w:pPr>
        <w:rPr>
          <w:rFonts w:hint="default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 xml:space="preserve">                                             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BkMmFjMDZhZjA0OTcxMDNjZmZhMzIwODZiOWIzNmMifQ=="/>
  </w:docVars>
  <w:rsids>
    <w:rsidRoot w:val="00DF1A81"/>
    <w:rsid w:val="0003682D"/>
    <w:rsid w:val="000C04C5"/>
    <w:rsid w:val="00104B1D"/>
    <w:rsid w:val="00120CCE"/>
    <w:rsid w:val="00130536"/>
    <w:rsid w:val="001456AC"/>
    <w:rsid w:val="001A7673"/>
    <w:rsid w:val="001F4F4B"/>
    <w:rsid w:val="00262A8E"/>
    <w:rsid w:val="00282F32"/>
    <w:rsid w:val="00303811"/>
    <w:rsid w:val="00306D26"/>
    <w:rsid w:val="0036653D"/>
    <w:rsid w:val="00377C17"/>
    <w:rsid w:val="00380D9A"/>
    <w:rsid w:val="003A153B"/>
    <w:rsid w:val="003B7D1B"/>
    <w:rsid w:val="003E1A76"/>
    <w:rsid w:val="003F38FA"/>
    <w:rsid w:val="004B15D3"/>
    <w:rsid w:val="004C4167"/>
    <w:rsid w:val="004E0AC9"/>
    <w:rsid w:val="00515AA6"/>
    <w:rsid w:val="00546724"/>
    <w:rsid w:val="00553D71"/>
    <w:rsid w:val="00576BDD"/>
    <w:rsid w:val="005924EB"/>
    <w:rsid w:val="005C3582"/>
    <w:rsid w:val="006654DF"/>
    <w:rsid w:val="006A2509"/>
    <w:rsid w:val="006A3AB2"/>
    <w:rsid w:val="006C4455"/>
    <w:rsid w:val="007163CE"/>
    <w:rsid w:val="007D4791"/>
    <w:rsid w:val="007E3FC2"/>
    <w:rsid w:val="007F470B"/>
    <w:rsid w:val="00831D92"/>
    <w:rsid w:val="008479DC"/>
    <w:rsid w:val="008D1EC9"/>
    <w:rsid w:val="00931347"/>
    <w:rsid w:val="009359E4"/>
    <w:rsid w:val="00A00D42"/>
    <w:rsid w:val="00A1038E"/>
    <w:rsid w:val="00A34CC7"/>
    <w:rsid w:val="00A62942"/>
    <w:rsid w:val="00A95379"/>
    <w:rsid w:val="00AA1E4E"/>
    <w:rsid w:val="00AE421A"/>
    <w:rsid w:val="00B00F30"/>
    <w:rsid w:val="00B035F9"/>
    <w:rsid w:val="00B174BD"/>
    <w:rsid w:val="00B34552"/>
    <w:rsid w:val="00B43E10"/>
    <w:rsid w:val="00B5591C"/>
    <w:rsid w:val="00B60A8C"/>
    <w:rsid w:val="00CB6052"/>
    <w:rsid w:val="00CC7F5A"/>
    <w:rsid w:val="00DF1A81"/>
    <w:rsid w:val="00E60C96"/>
    <w:rsid w:val="00E82064"/>
    <w:rsid w:val="00EB0F75"/>
    <w:rsid w:val="00F03D5D"/>
    <w:rsid w:val="00F36AC2"/>
    <w:rsid w:val="00F6481D"/>
    <w:rsid w:val="00F91609"/>
    <w:rsid w:val="00FC0154"/>
    <w:rsid w:val="00FD7DC6"/>
    <w:rsid w:val="01665A11"/>
    <w:rsid w:val="019D03B5"/>
    <w:rsid w:val="01FB2E3E"/>
    <w:rsid w:val="023F088F"/>
    <w:rsid w:val="02E04350"/>
    <w:rsid w:val="02FA205E"/>
    <w:rsid w:val="030D5E24"/>
    <w:rsid w:val="033F73FA"/>
    <w:rsid w:val="03DF4F77"/>
    <w:rsid w:val="03F637F9"/>
    <w:rsid w:val="04022E28"/>
    <w:rsid w:val="050B4F4E"/>
    <w:rsid w:val="0538502C"/>
    <w:rsid w:val="058D1D87"/>
    <w:rsid w:val="05EF4243"/>
    <w:rsid w:val="065D685C"/>
    <w:rsid w:val="06A211B7"/>
    <w:rsid w:val="07162820"/>
    <w:rsid w:val="07175D70"/>
    <w:rsid w:val="07486B13"/>
    <w:rsid w:val="07783087"/>
    <w:rsid w:val="078E4F87"/>
    <w:rsid w:val="07FC50CC"/>
    <w:rsid w:val="081740BA"/>
    <w:rsid w:val="092B3179"/>
    <w:rsid w:val="09503820"/>
    <w:rsid w:val="09A338BD"/>
    <w:rsid w:val="09E33BD8"/>
    <w:rsid w:val="0A713382"/>
    <w:rsid w:val="0BB63A28"/>
    <w:rsid w:val="0BB93EC4"/>
    <w:rsid w:val="0C2B5B8B"/>
    <w:rsid w:val="0C447051"/>
    <w:rsid w:val="0C4F74F5"/>
    <w:rsid w:val="0CF450E2"/>
    <w:rsid w:val="0D3E6943"/>
    <w:rsid w:val="0E01099B"/>
    <w:rsid w:val="0E4D3BA1"/>
    <w:rsid w:val="0F7876E1"/>
    <w:rsid w:val="0FC14E56"/>
    <w:rsid w:val="110A01BB"/>
    <w:rsid w:val="11171C0C"/>
    <w:rsid w:val="11904838"/>
    <w:rsid w:val="11925C0B"/>
    <w:rsid w:val="11FF295E"/>
    <w:rsid w:val="120B7EC1"/>
    <w:rsid w:val="122D11C6"/>
    <w:rsid w:val="12F91349"/>
    <w:rsid w:val="136939B9"/>
    <w:rsid w:val="13EF280D"/>
    <w:rsid w:val="13F46D94"/>
    <w:rsid w:val="14AA4D50"/>
    <w:rsid w:val="14AD0666"/>
    <w:rsid w:val="14FB05FB"/>
    <w:rsid w:val="15865906"/>
    <w:rsid w:val="16035C4C"/>
    <w:rsid w:val="161C484C"/>
    <w:rsid w:val="17015DB6"/>
    <w:rsid w:val="17487963"/>
    <w:rsid w:val="174F56E2"/>
    <w:rsid w:val="175B7696"/>
    <w:rsid w:val="177D7D6E"/>
    <w:rsid w:val="185D5A12"/>
    <w:rsid w:val="18663F7E"/>
    <w:rsid w:val="18904075"/>
    <w:rsid w:val="18EB5A01"/>
    <w:rsid w:val="193E101D"/>
    <w:rsid w:val="195C7252"/>
    <w:rsid w:val="19BC1AE4"/>
    <w:rsid w:val="19CE096C"/>
    <w:rsid w:val="1A0A0F03"/>
    <w:rsid w:val="1AB7243B"/>
    <w:rsid w:val="1B3A6AA3"/>
    <w:rsid w:val="1B675B3E"/>
    <w:rsid w:val="1BD8149F"/>
    <w:rsid w:val="1CA02DB8"/>
    <w:rsid w:val="1D563060"/>
    <w:rsid w:val="1D98126B"/>
    <w:rsid w:val="1DDF15A6"/>
    <w:rsid w:val="1EED3DD5"/>
    <w:rsid w:val="1F0B3F91"/>
    <w:rsid w:val="1F916F47"/>
    <w:rsid w:val="1F9B7E62"/>
    <w:rsid w:val="1FC52370"/>
    <w:rsid w:val="203823E6"/>
    <w:rsid w:val="205C7EB9"/>
    <w:rsid w:val="21041386"/>
    <w:rsid w:val="215864A5"/>
    <w:rsid w:val="21883A4D"/>
    <w:rsid w:val="22175B35"/>
    <w:rsid w:val="22C421DC"/>
    <w:rsid w:val="2333183B"/>
    <w:rsid w:val="23340ECE"/>
    <w:rsid w:val="23562B8D"/>
    <w:rsid w:val="235D68D0"/>
    <w:rsid w:val="23987CFB"/>
    <w:rsid w:val="24B24B4B"/>
    <w:rsid w:val="24E078BA"/>
    <w:rsid w:val="24F309DC"/>
    <w:rsid w:val="24F363FF"/>
    <w:rsid w:val="24FF0425"/>
    <w:rsid w:val="25B96BFF"/>
    <w:rsid w:val="25EE72A9"/>
    <w:rsid w:val="263A561C"/>
    <w:rsid w:val="265E2496"/>
    <w:rsid w:val="2667620F"/>
    <w:rsid w:val="26A46AF5"/>
    <w:rsid w:val="27B64A44"/>
    <w:rsid w:val="27C1173F"/>
    <w:rsid w:val="27C308C6"/>
    <w:rsid w:val="27C95A4F"/>
    <w:rsid w:val="2921216B"/>
    <w:rsid w:val="29CB2E26"/>
    <w:rsid w:val="2A510EE3"/>
    <w:rsid w:val="2A554058"/>
    <w:rsid w:val="2A902F83"/>
    <w:rsid w:val="2B2A12C1"/>
    <w:rsid w:val="2B4B04B4"/>
    <w:rsid w:val="2B850065"/>
    <w:rsid w:val="2C334BDE"/>
    <w:rsid w:val="2D344BD6"/>
    <w:rsid w:val="2D66419D"/>
    <w:rsid w:val="2DB7336C"/>
    <w:rsid w:val="2DD13DB6"/>
    <w:rsid w:val="2ED70CD7"/>
    <w:rsid w:val="2FAD169A"/>
    <w:rsid w:val="300246FB"/>
    <w:rsid w:val="30045E2B"/>
    <w:rsid w:val="30061B0D"/>
    <w:rsid w:val="30E77AD1"/>
    <w:rsid w:val="31786F7B"/>
    <w:rsid w:val="318779D8"/>
    <w:rsid w:val="324065F9"/>
    <w:rsid w:val="324546C1"/>
    <w:rsid w:val="32C97752"/>
    <w:rsid w:val="32CA102C"/>
    <w:rsid w:val="336F5A6A"/>
    <w:rsid w:val="339B0DFE"/>
    <w:rsid w:val="33AE42F5"/>
    <w:rsid w:val="33C10429"/>
    <w:rsid w:val="33C65A3F"/>
    <w:rsid w:val="33F56325"/>
    <w:rsid w:val="340D4D5D"/>
    <w:rsid w:val="345B058E"/>
    <w:rsid w:val="34904523"/>
    <w:rsid w:val="35227F73"/>
    <w:rsid w:val="35541FDD"/>
    <w:rsid w:val="35EA56E1"/>
    <w:rsid w:val="363B3A58"/>
    <w:rsid w:val="364F5D4D"/>
    <w:rsid w:val="369C79F5"/>
    <w:rsid w:val="36A5774C"/>
    <w:rsid w:val="36DB7A54"/>
    <w:rsid w:val="37265BCD"/>
    <w:rsid w:val="37B335FD"/>
    <w:rsid w:val="37B4291C"/>
    <w:rsid w:val="37D21ABA"/>
    <w:rsid w:val="37D717AB"/>
    <w:rsid w:val="3A0910A0"/>
    <w:rsid w:val="3ABC17C9"/>
    <w:rsid w:val="3AC7634C"/>
    <w:rsid w:val="3ACC64E1"/>
    <w:rsid w:val="3AF318F0"/>
    <w:rsid w:val="3B38349E"/>
    <w:rsid w:val="3B3D36E5"/>
    <w:rsid w:val="3B6926A7"/>
    <w:rsid w:val="3BDD62A1"/>
    <w:rsid w:val="3C922715"/>
    <w:rsid w:val="3E052C41"/>
    <w:rsid w:val="3E117C69"/>
    <w:rsid w:val="3E2E4520"/>
    <w:rsid w:val="3EC445CE"/>
    <w:rsid w:val="3EE16A70"/>
    <w:rsid w:val="406B053B"/>
    <w:rsid w:val="40951BF5"/>
    <w:rsid w:val="40BC13BC"/>
    <w:rsid w:val="40DD50ED"/>
    <w:rsid w:val="4101625D"/>
    <w:rsid w:val="413F1D96"/>
    <w:rsid w:val="41435E7E"/>
    <w:rsid w:val="41F81B07"/>
    <w:rsid w:val="421D31B6"/>
    <w:rsid w:val="422724D3"/>
    <w:rsid w:val="42C811CF"/>
    <w:rsid w:val="4344212E"/>
    <w:rsid w:val="434D1032"/>
    <w:rsid w:val="43FA296C"/>
    <w:rsid w:val="44395BA8"/>
    <w:rsid w:val="443F47DF"/>
    <w:rsid w:val="44563894"/>
    <w:rsid w:val="44EE3761"/>
    <w:rsid w:val="44FE772F"/>
    <w:rsid w:val="451A5E7A"/>
    <w:rsid w:val="46061A1C"/>
    <w:rsid w:val="46767CB4"/>
    <w:rsid w:val="476C6A72"/>
    <w:rsid w:val="486704A1"/>
    <w:rsid w:val="48C13286"/>
    <w:rsid w:val="48E14A06"/>
    <w:rsid w:val="490F4AD0"/>
    <w:rsid w:val="492035E8"/>
    <w:rsid w:val="49D42D14"/>
    <w:rsid w:val="4A2548D8"/>
    <w:rsid w:val="4AFD4453"/>
    <w:rsid w:val="4C563CC9"/>
    <w:rsid w:val="4CB65482"/>
    <w:rsid w:val="4D1274CF"/>
    <w:rsid w:val="4E32102F"/>
    <w:rsid w:val="4ED63210"/>
    <w:rsid w:val="4EDD60DD"/>
    <w:rsid w:val="4F213C88"/>
    <w:rsid w:val="4F271B8F"/>
    <w:rsid w:val="4F442ACD"/>
    <w:rsid w:val="515F14FF"/>
    <w:rsid w:val="51BB1D22"/>
    <w:rsid w:val="523E2613"/>
    <w:rsid w:val="524802FA"/>
    <w:rsid w:val="52551A05"/>
    <w:rsid w:val="52D75D01"/>
    <w:rsid w:val="52DE2F24"/>
    <w:rsid w:val="52F3267A"/>
    <w:rsid w:val="531E03F9"/>
    <w:rsid w:val="534A0304"/>
    <w:rsid w:val="53FF5BE7"/>
    <w:rsid w:val="54050DE3"/>
    <w:rsid w:val="54790B80"/>
    <w:rsid w:val="54B94A05"/>
    <w:rsid w:val="5508029C"/>
    <w:rsid w:val="55803F62"/>
    <w:rsid w:val="55C20DD1"/>
    <w:rsid w:val="56AB6972"/>
    <w:rsid w:val="56AF7F71"/>
    <w:rsid w:val="56FE6F49"/>
    <w:rsid w:val="575E22AF"/>
    <w:rsid w:val="579739C9"/>
    <w:rsid w:val="58191EC2"/>
    <w:rsid w:val="59D6649D"/>
    <w:rsid w:val="59EA7E2A"/>
    <w:rsid w:val="59FC49A0"/>
    <w:rsid w:val="5B297096"/>
    <w:rsid w:val="5BDB0913"/>
    <w:rsid w:val="5C295B52"/>
    <w:rsid w:val="5C7F3768"/>
    <w:rsid w:val="5D0352BB"/>
    <w:rsid w:val="5D376347"/>
    <w:rsid w:val="5DA42C9E"/>
    <w:rsid w:val="5DC86E75"/>
    <w:rsid w:val="5F217A63"/>
    <w:rsid w:val="5F240953"/>
    <w:rsid w:val="5FD1143F"/>
    <w:rsid w:val="60610D2C"/>
    <w:rsid w:val="607B512A"/>
    <w:rsid w:val="60C96C19"/>
    <w:rsid w:val="61085096"/>
    <w:rsid w:val="613F2D03"/>
    <w:rsid w:val="61F31633"/>
    <w:rsid w:val="62E96C9A"/>
    <w:rsid w:val="62FF4946"/>
    <w:rsid w:val="63173460"/>
    <w:rsid w:val="63220514"/>
    <w:rsid w:val="63AE6545"/>
    <w:rsid w:val="64612E46"/>
    <w:rsid w:val="647E525D"/>
    <w:rsid w:val="649554E6"/>
    <w:rsid w:val="649A4E84"/>
    <w:rsid w:val="65720290"/>
    <w:rsid w:val="659665DF"/>
    <w:rsid w:val="666A19E3"/>
    <w:rsid w:val="66B35FA3"/>
    <w:rsid w:val="66F3197B"/>
    <w:rsid w:val="686B3E28"/>
    <w:rsid w:val="688C2BC9"/>
    <w:rsid w:val="68D224A5"/>
    <w:rsid w:val="69095B38"/>
    <w:rsid w:val="69485A4B"/>
    <w:rsid w:val="694A09D7"/>
    <w:rsid w:val="696D1EA1"/>
    <w:rsid w:val="69F70730"/>
    <w:rsid w:val="6B966718"/>
    <w:rsid w:val="6B974BED"/>
    <w:rsid w:val="6B9C3DDC"/>
    <w:rsid w:val="6BF70819"/>
    <w:rsid w:val="6BFF502F"/>
    <w:rsid w:val="6C2C728A"/>
    <w:rsid w:val="6D38682C"/>
    <w:rsid w:val="6D675981"/>
    <w:rsid w:val="6E8C1058"/>
    <w:rsid w:val="6F4F3A55"/>
    <w:rsid w:val="6F650E9C"/>
    <w:rsid w:val="6FA50623"/>
    <w:rsid w:val="712978EE"/>
    <w:rsid w:val="72ED143C"/>
    <w:rsid w:val="733A016B"/>
    <w:rsid w:val="73562647"/>
    <w:rsid w:val="73BA21C4"/>
    <w:rsid w:val="74B668FF"/>
    <w:rsid w:val="74F23CC9"/>
    <w:rsid w:val="75243F6D"/>
    <w:rsid w:val="75B83C9D"/>
    <w:rsid w:val="760350CD"/>
    <w:rsid w:val="779D4CAC"/>
    <w:rsid w:val="77A01801"/>
    <w:rsid w:val="77E20F00"/>
    <w:rsid w:val="78633BB0"/>
    <w:rsid w:val="788A2AAC"/>
    <w:rsid w:val="78E54529"/>
    <w:rsid w:val="7961726B"/>
    <w:rsid w:val="79D61039"/>
    <w:rsid w:val="7A087184"/>
    <w:rsid w:val="7CF06616"/>
    <w:rsid w:val="7D0776EF"/>
    <w:rsid w:val="7D4F6F10"/>
    <w:rsid w:val="7E10674C"/>
    <w:rsid w:val="7E26671B"/>
    <w:rsid w:val="7F765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lang w:val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widowControl/>
      <w:ind w:left="100" w:leftChars="2500"/>
      <w:jc w:val="left"/>
    </w:pPr>
    <w:rPr>
      <w:rFonts w:ascii="Times New Roman" w:hAnsi="Times New Roman" w:eastAsia="宋体" w:cs="Lucida Sans"/>
      <w:kern w:val="0"/>
      <w:sz w:val="20"/>
      <w:szCs w:val="20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1"/>
    <w:link w:val="6"/>
    <w:semiHidden/>
    <w:qFormat/>
    <w:uiPriority w:val="99"/>
    <w:rPr>
      <w:rFonts w:ascii="Times New Roman" w:hAnsi="Times New Roman" w:eastAsia="宋体" w:cs="Lucida Sans"/>
      <w:kern w:val="0"/>
      <w:sz w:val="20"/>
      <w:szCs w:val="20"/>
    </w:rPr>
  </w:style>
  <w:style w:type="paragraph" w:customStyle="1" w:styleId="17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982</Words>
  <Characters>1095</Characters>
  <Lines>10</Lines>
  <Paragraphs>2</Paragraphs>
  <TotalTime>0</TotalTime>
  <ScaleCrop>false</ScaleCrop>
  <LinksUpToDate>false</LinksUpToDate>
  <CharactersWithSpaces>1285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2019-07-11T03:26:00Z</dcterms:created>
  <dc:creator>xw</dc:creator>
  <cp:lastModifiedBy>小黄</cp:lastModifiedBy>
  <cp:lastPrinted>2024-11-20T09:23:00Z</cp:lastPrinted>
  <dcterms:modified xsi:type="dcterms:W3CDTF">2025-09-26T07:29:16Z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CDAD08CE917343B5980D519796731AFF</vt:lpwstr>
  </property>
  <property fmtid="{D5CDD505-2E9C-101B-9397-08002B2CF9AE}" pid="4" name="KSOTemplateDocerSaveRecord">
    <vt:lpwstr>eyJoZGlkIjoiYmI4NGI5MGI2NmE4NDA4MGQ3MjMxMjgxNzU0MzljNGIiLCJ1c2VySWQiOiI3MjA4Nzc3OTkifQ==</vt:lpwstr>
  </property>
</Properties>
</file>