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4609">
      <w:pPr>
        <w:spacing w:before="156" w:beforeLines="50" w:line="520" w:lineRule="atLeast"/>
        <w:jc w:val="left"/>
        <w:rPr>
          <w:rFonts w:hint="eastAsia" w:ascii="黑体" w:hAnsi="Calibri" w:eastAsia="黑体" w:cs="Times New Roman"/>
          <w:bCs/>
          <w:spacing w:val="-20"/>
          <w:sz w:val="28"/>
          <w:szCs w:val="28"/>
          <w:lang w:val="en-US" w:eastAsia="zh-CN"/>
        </w:rPr>
      </w:pPr>
      <w:r>
        <w:rPr>
          <w:rFonts w:hint="eastAsia" w:ascii="黑体" w:hAnsi="Calibri" w:eastAsia="黑体" w:cs="Times New Roman"/>
          <w:bCs/>
          <w:spacing w:val="-20"/>
          <w:sz w:val="28"/>
          <w:szCs w:val="28"/>
          <w:lang w:val="en-US" w:eastAsia="zh-CN"/>
        </w:rPr>
        <w:t>附件4：</w:t>
      </w:r>
    </w:p>
    <w:p w14:paraId="48A9527F">
      <w:pPr>
        <w:spacing w:line="580" w:lineRule="exact"/>
        <w:jc w:val="center"/>
        <w:rPr>
          <w:rFonts w:hint="eastAsia" w:ascii="黑体" w:eastAsia="黑体"/>
          <w:bCs/>
          <w:sz w:val="52"/>
          <w:szCs w:val="32"/>
        </w:rPr>
      </w:pPr>
      <w:r>
        <w:rPr>
          <w:rFonts w:hint="eastAsia" w:ascii="黑体" w:eastAsia="黑体"/>
          <w:bCs/>
          <w:sz w:val="52"/>
          <w:szCs w:val="32"/>
        </w:rPr>
        <w:t>公   示</w:t>
      </w:r>
    </w:p>
    <w:p w14:paraId="2135A0D3">
      <w:pPr>
        <w:spacing w:line="44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</w:p>
    <w:p w14:paraId="1ACA93A6">
      <w:pPr>
        <w:spacing w:line="44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根据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Cs/>
          <w:sz w:val="30"/>
          <w:szCs w:val="30"/>
        </w:rPr>
        <w:t>年</w:t>
      </w:r>
      <w:r>
        <w:rPr>
          <w:rFonts w:hint="eastAsia" w:ascii="仿宋_GB2312" w:hAnsi="仿宋" w:eastAsia="仿宋_GB2312"/>
          <w:color w:val="333333"/>
          <w:sz w:val="30"/>
          <w:szCs w:val="30"/>
        </w:rPr>
        <w:t>金湖县基层农技推广体系改革与建设</w:t>
      </w:r>
      <w:r>
        <w:rPr>
          <w:rFonts w:hint="eastAsia" w:ascii="仿宋_GB2312" w:hAnsi="仿宋" w:eastAsia="仿宋_GB2312"/>
          <w:color w:val="333333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color w:val="333333"/>
          <w:sz w:val="30"/>
          <w:szCs w:val="30"/>
          <w:lang w:val="en-US" w:eastAsia="zh-CN"/>
        </w:rPr>
        <w:t>种植业</w:t>
      </w:r>
      <w:r>
        <w:rPr>
          <w:rFonts w:hint="eastAsia" w:ascii="仿宋_GB2312" w:hAnsi="仿宋" w:eastAsia="仿宋_GB2312"/>
          <w:color w:val="333333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color w:val="333333"/>
          <w:sz w:val="30"/>
          <w:szCs w:val="30"/>
        </w:rPr>
        <w:t>项目实施方案的有关要求，</w:t>
      </w:r>
      <w:r>
        <w:rPr>
          <w:rFonts w:hint="eastAsia" w:ascii="仿宋_GB2312" w:hAnsi="仿宋" w:eastAsia="仿宋_GB2312"/>
          <w:bCs/>
          <w:sz w:val="30"/>
          <w:szCs w:val="30"/>
        </w:rPr>
        <w:t>经村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居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</w:rPr>
        <w:t>推荐、镇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街道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农村工作局初审，镇（街道）政府</w:t>
      </w:r>
      <w:r>
        <w:rPr>
          <w:rFonts w:hint="eastAsia" w:ascii="仿宋_GB2312" w:hAnsi="仿宋" w:eastAsia="仿宋_GB2312"/>
          <w:bCs/>
          <w:sz w:val="30"/>
          <w:szCs w:val="30"/>
        </w:rPr>
        <w:t>审核同意，在我镇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街道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XX村</w:t>
      </w:r>
      <w:r>
        <w:rPr>
          <w:rFonts w:hint="eastAsia" w:ascii="仿宋_GB2312" w:hAnsi="仿宋" w:eastAsia="仿宋_GB2312"/>
          <w:bCs/>
          <w:sz w:val="30"/>
          <w:szCs w:val="30"/>
        </w:rPr>
        <w:t>筛选了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XX</w:t>
      </w:r>
      <w:r>
        <w:rPr>
          <w:rFonts w:hint="eastAsia" w:ascii="仿宋_GB2312" w:hAnsi="仿宋" w:eastAsia="仿宋_GB2312"/>
          <w:bCs/>
          <w:sz w:val="30"/>
          <w:szCs w:val="30"/>
        </w:rPr>
        <w:t>名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种植</w:t>
      </w:r>
      <w:r>
        <w:rPr>
          <w:rFonts w:hint="eastAsia" w:ascii="仿宋_GB2312" w:hAnsi="仿宋" w:eastAsia="仿宋_GB2312"/>
          <w:bCs/>
          <w:sz w:val="30"/>
          <w:szCs w:val="30"/>
        </w:rPr>
        <w:t>户，拟作为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2025年金湖县</w:t>
      </w:r>
      <w:r>
        <w:rPr>
          <w:rFonts w:hint="eastAsia" w:ascii="仿宋_GB2312" w:hAnsi="仿宋" w:eastAsia="仿宋_GB2312"/>
          <w:bCs/>
          <w:sz w:val="30"/>
          <w:szCs w:val="30"/>
        </w:rPr>
        <w:t>基层农技推广体系改革与建设项目科技示范户，</w:t>
      </w:r>
      <w:r>
        <w:rPr>
          <w:rFonts w:hint="eastAsia" w:ascii="仿宋_GB2312" w:hAnsi="仿宋" w:eastAsia="仿宋_GB2312"/>
          <w:b/>
          <w:bCs w:val="0"/>
          <w:sz w:val="30"/>
          <w:szCs w:val="30"/>
          <w:lang w:val="en-US" w:eastAsia="zh-CN"/>
        </w:rPr>
        <w:t>以及XX名“新农人”，</w:t>
      </w:r>
      <w:r>
        <w:rPr>
          <w:rFonts w:hint="eastAsia" w:ascii="仿宋_GB2312" w:hAnsi="仿宋" w:eastAsia="仿宋_GB2312"/>
          <w:bCs/>
          <w:sz w:val="30"/>
          <w:szCs w:val="30"/>
        </w:rPr>
        <w:t>现予以公示，如</w:t>
      </w:r>
      <w:r>
        <w:rPr>
          <w:rFonts w:hint="eastAsia" w:ascii="仿宋_GB2312" w:hAnsi="仿宋" w:eastAsia="仿宋_GB2312"/>
          <w:sz w:val="30"/>
          <w:szCs w:val="30"/>
        </w:rPr>
        <w:t>有不同意见者，请在5日内向</w:t>
      </w:r>
      <w:r>
        <w:rPr>
          <w:rFonts w:hint="eastAsia" w:ascii="仿宋_GB2312" w:hAnsi="仿宋" w:eastAsia="仿宋_GB2312"/>
          <w:bCs/>
          <w:sz w:val="30"/>
          <w:szCs w:val="30"/>
        </w:rPr>
        <w:t>县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农业技术推广中心</w:t>
      </w:r>
      <w:r>
        <w:rPr>
          <w:rFonts w:hint="eastAsia" w:ascii="仿宋_GB2312" w:hAnsi="仿宋" w:eastAsia="仿宋_GB2312"/>
          <w:sz w:val="30"/>
          <w:szCs w:val="30"/>
        </w:rPr>
        <w:t>提出意见，联系电话：0517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-86983036</w:t>
      </w:r>
      <w:r>
        <w:rPr>
          <w:rFonts w:hint="eastAsia" w:ascii="仿宋_GB2312" w:hAnsi="仿宋" w:eastAsia="仿宋_GB2312"/>
          <w:sz w:val="30"/>
          <w:szCs w:val="30"/>
        </w:rPr>
        <w:t>。</w:t>
      </w:r>
    </w:p>
    <w:p w14:paraId="10FC9985">
      <w:pPr>
        <w:spacing w:line="44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示范户</w:t>
      </w:r>
      <w:r>
        <w:rPr>
          <w:rFonts w:hint="eastAsia" w:ascii="仿宋_GB2312" w:hAnsi="仿宋" w:eastAsia="仿宋_GB2312"/>
          <w:sz w:val="30"/>
          <w:szCs w:val="30"/>
        </w:rPr>
        <w:t>具体名单如下：</w:t>
      </w:r>
    </w:p>
    <w:tbl>
      <w:tblPr>
        <w:tblStyle w:val="6"/>
        <w:tblpPr w:leftFromText="180" w:rightFromText="180" w:vertAnchor="text" w:horzAnchor="margin" w:tblpXSpec="center" w:tblpY="2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7"/>
        <w:gridCol w:w="2064"/>
        <w:gridCol w:w="2064"/>
      </w:tblGrid>
      <w:tr w14:paraId="2BB0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6393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姓   名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6D70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组   别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45C9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姓   名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C1E3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组  别</w:t>
            </w:r>
          </w:p>
        </w:tc>
      </w:tr>
      <w:tr w14:paraId="4191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9E35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1843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9BD5E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A3CF7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CB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AB700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E6298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CE6D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A7463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735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D56D6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5862B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2DD1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C41A7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174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2C91E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9233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FE028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CF970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35C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C579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9459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C78D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8236B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B4F6EC5">
      <w:pPr>
        <w:spacing w:line="44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“新农人”</w:t>
      </w:r>
      <w:r>
        <w:rPr>
          <w:rFonts w:hint="eastAsia" w:ascii="仿宋_GB2312" w:hAnsi="仿宋" w:eastAsia="仿宋_GB2312"/>
          <w:sz w:val="30"/>
          <w:szCs w:val="30"/>
        </w:rPr>
        <w:t>具体名单如下：</w:t>
      </w:r>
    </w:p>
    <w:tbl>
      <w:tblPr>
        <w:tblStyle w:val="6"/>
        <w:tblpPr w:leftFromText="180" w:rightFromText="180" w:vertAnchor="text" w:horzAnchor="page" w:tblpX="1974" w:tblpY="1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7"/>
      </w:tblGrid>
      <w:tr w14:paraId="3BC9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8521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姓   名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7723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组   别</w:t>
            </w:r>
          </w:p>
        </w:tc>
      </w:tr>
      <w:tr w14:paraId="5FFB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F5F7A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B9558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D35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4F42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A8445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1275FFE">
      <w:pPr>
        <w:spacing w:line="440" w:lineRule="exact"/>
        <w:ind w:firstLine="960" w:firstLineChars="300"/>
        <w:rPr>
          <w:rFonts w:hint="eastAsia" w:ascii="仿宋" w:hAnsi="仿宋" w:eastAsia="仿宋"/>
          <w:bCs/>
          <w:sz w:val="32"/>
          <w:szCs w:val="32"/>
        </w:rPr>
      </w:pPr>
    </w:p>
    <w:p w14:paraId="324608C2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404C1847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1514D792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5D904EF0">
      <w:pPr>
        <w:spacing w:line="440" w:lineRule="exact"/>
        <w:ind w:firstLine="3000" w:firstLineChars="10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27BEB473">
      <w:pPr>
        <w:spacing w:line="440" w:lineRule="exact"/>
        <w:ind w:firstLine="3000" w:firstLineChars="10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" w:eastAsia="仿宋_GB2312"/>
          <w:bCs/>
          <w:sz w:val="30"/>
          <w:szCs w:val="30"/>
        </w:rPr>
        <w:t>村委会（盖章）：</w:t>
      </w:r>
    </w:p>
    <w:p w14:paraId="6F2790C7">
      <w:pPr>
        <w:spacing w:line="440" w:lineRule="exact"/>
        <w:ind w:firstLine="750" w:firstLineChars="250"/>
        <w:rPr>
          <w:rFonts w:hint="eastAsia"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  </w:t>
      </w:r>
    </w:p>
    <w:p w14:paraId="45A58A6E">
      <w:pPr>
        <w:spacing w:line="440" w:lineRule="exact"/>
        <w:ind w:firstLine="1200" w:firstLineChars="4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仿宋" w:eastAsia="仿宋_GB2312"/>
          <w:bCs/>
          <w:sz w:val="30"/>
          <w:szCs w:val="30"/>
        </w:rPr>
        <w:t xml:space="preserve"> 镇(街道)农村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办公室</w:t>
      </w:r>
      <w:r>
        <w:rPr>
          <w:rFonts w:hint="eastAsia" w:ascii="仿宋_GB2312" w:hAnsi="仿宋" w:eastAsia="仿宋_GB2312"/>
          <w:bCs/>
          <w:sz w:val="30"/>
          <w:szCs w:val="30"/>
        </w:rPr>
        <w:t>（盖章）：</w:t>
      </w:r>
    </w:p>
    <w:p w14:paraId="304B4E34">
      <w:pPr>
        <w:spacing w:line="440" w:lineRule="exact"/>
        <w:ind w:firstLine="750" w:firstLineChars="25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</w:t>
      </w:r>
    </w:p>
    <w:p w14:paraId="052199D1">
      <w:pPr>
        <w:spacing w:line="440" w:lineRule="exact"/>
        <w:ind w:right="600" w:firstLine="1200" w:firstLineChars="4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0"/>
          <w:szCs w:val="30"/>
        </w:rPr>
        <w:t xml:space="preserve"> 镇(街道)（盖章）：</w:t>
      </w:r>
    </w:p>
    <w:p w14:paraId="71B9D7C4">
      <w:pPr>
        <w:spacing w:line="440" w:lineRule="exact"/>
        <w:ind w:right="600" w:firstLine="1200" w:firstLineChars="400"/>
        <w:rPr>
          <w:rFonts w:hint="eastAsia" w:ascii="仿宋_GB2312" w:hAnsi="仿宋" w:eastAsia="仿宋_GB2312"/>
          <w:bCs/>
          <w:sz w:val="30"/>
          <w:szCs w:val="30"/>
        </w:rPr>
      </w:pPr>
      <w:bookmarkStart w:id="0" w:name="_GoBack"/>
      <w:bookmarkEnd w:id="0"/>
    </w:p>
    <w:p w14:paraId="7E59102E">
      <w:pPr>
        <w:spacing w:line="440" w:lineRule="exact"/>
        <w:ind w:right="600" w:firstLine="5700" w:firstLineChars="1900"/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2025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sectPr>
      <w:footerReference r:id="rId3" w:type="default"/>
      <w:pgSz w:w="11906" w:h="16838"/>
      <w:pgMar w:top="1134" w:right="1361" w:bottom="68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9A3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BD7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BD7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09BA"/>
    <w:rsid w:val="162A57A6"/>
    <w:rsid w:val="164B5DE5"/>
    <w:rsid w:val="17125CEF"/>
    <w:rsid w:val="1ADB0B3A"/>
    <w:rsid w:val="1E4744D0"/>
    <w:rsid w:val="1EA731C1"/>
    <w:rsid w:val="231C0113"/>
    <w:rsid w:val="32AE0B6A"/>
    <w:rsid w:val="33B271F9"/>
    <w:rsid w:val="409A272E"/>
    <w:rsid w:val="427C418B"/>
    <w:rsid w:val="4F427062"/>
    <w:rsid w:val="544467E1"/>
    <w:rsid w:val="5E7B72A3"/>
    <w:rsid w:val="604A33D1"/>
    <w:rsid w:val="632C3261"/>
    <w:rsid w:val="701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 Indent 2"/>
    <w:basedOn w:val="1"/>
    <w:unhideWhenUsed/>
    <w:uiPriority w:val="0"/>
    <w:pPr>
      <w:spacing w:line="360" w:lineRule="auto"/>
      <w:ind w:firstLine="640"/>
    </w:pPr>
    <w:rPr>
      <w:rFonts w:ascii="黑体" w:eastAsia="黑体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2491</Words>
  <Characters>2620</Characters>
  <Lines>0</Lines>
  <Paragraphs>0</Paragraphs>
  <TotalTime>1</TotalTime>
  <ScaleCrop>false</ScaleCrop>
  <LinksUpToDate>false</LinksUpToDate>
  <CharactersWithSpaces>2990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2025-09-23T07:02:00Z</dcterms:created>
  <dc:creator>Administrator</dc:creator>
  <cp:lastModifiedBy>朗朗乾坤</cp:lastModifiedBy>
  <dcterms:modified xsi:type="dcterms:W3CDTF">2025-09-23T08:32:26Z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eyJoZGlkIjoiNzY4ZjIyMzBkYmRmNzI5OTM4NWM3Y2Y5YWQ1YmU3MWIiLCJ1c2VySWQiOiI0NTI2NDUxOTkifQ==</vt:lpwstr>
  </property>
  <property fmtid="{D5CDD505-2E9C-101B-9397-08002B2CF9AE}" pid="4" name="ICV">
    <vt:lpwstr>AD313C674B3340C39DA1F6F2BD924E85_12</vt:lpwstr>
  </property>
</Properties>
</file>