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ACF7">
      <w:pPr>
        <w:shd w:val="clear"/>
        <w:spacing w:line="480" w:lineRule="exact"/>
        <w:jc w:val="center"/>
        <w:outlineLvl w:val="0"/>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江苏省金湖中等专业学校2025年学生校服采购项目</w:t>
      </w:r>
    </w:p>
    <w:p w14:paraId="67A3D89E">
      <w:pPr>
        <w:shd w:val="clear"/>
        <w:spacing w:line="480" w:lineRule="exact"/>
        <w:jc w:val="center"/>
        <w:outlineLvl w:val="0"/>
        <w:rPr>
          <w:rFonts w:hint="default"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招标公告</w:t>
      </w:r>
    </w:p>
    <w:p w14:paraId="7C9BB59B">
      <w:pPr>
        <w:shd w:val="clear"/>
        <w:ind w:firstLine="420" w:firstLineChars="200"/>
        <w:rPr>
          <w:rFonts w:hint="eastAsia" w:ascii="宋体" w:hAnsi="宋体" w:cs="宋体"/>
          <w:highlight w:val="none"/>
        </w:rPr>
      </w:pPr>
      <w:r>
        <w:rPr>
          <w:rFonts w:hint="eastAsia" w:ascii="宋体" w:hAnsi="宋体" w:cs="宋体"/>
          <w:highlight w:val="none"/>
        </w:rPr>
        <w:t>受</w:t>
      </w:r>
      <w:r>
        <w:rPr>
          <w:rFonts w:hint="eastAsia" w:ascii="宋体" w:hAnsi="宋体" w:cs="宋体"/>
          <w:bCs/>
          <w:highlight w:val="none"/>
          <w:u w:val="single"/>
          <w:lang w:val="zh-CN"/>
        </w:rPr>
        <w:t>江苏省金湖中等专业学校</w:t>
      </w:r>
      <w:r>
        <w:rPr>
          <w:rFonts w:hint="eastAsia" w:ascii="宋体" w:hAnsi="宋体" w:cs="宋体"/>
          <w:highlight w:val="none"/>
        </w:rPr>
        <w:t>委托，</w:t>
      </w:r>
      <w:r>
        <w:rPr>
          <w:rFonts w:hint="eastAsia" w:ascii="宋体" w:hAnsi="宋体" w:cs="宋体"/>
          <w:bCs/>
          <w:highlight w:val="none"/>
          <w:u w:val="single"/>
          <w:lang w:eastAsia="zh-CN"/>
        </w:rPr>
        <w:t>江苏建霖项目管理有限公司</w:t>
      </w:r>
      <w:r>
        <w:rPr>
          <w:rFonts w:hint="eastAsia" w:ascii="宋体" w:hAnsi="宋体" w:cs="宋体"/>
          <w:highlight w:val="none"/>
        </w:rPr>
        <w:t>就该单位的</w:t>
      </w:r>
      <w:r>
        <w:rPr>
          <w:rFonts w:hint="eastAsia" w:ascii="宋体" w:hAnsi="宋体" w:cs="宋体"/>
          <w:bCs/>
          <w:highlight w:val="none"/>
          <w:u w:val="single"/>
          <w:lang w:eastAsia="zh-CN"/>
        </w:rPr>
        <w:t>江苏省金湖中等专业学校2025年学生校服采购项目</w:t>
      </w:r>
      <w:r>
        <w:rPr>
          <w:rFonts w:hint="eastAsia" w:ascii="宋体" w:hAnsi="宋体" w:cs="宋体"/>
          <w:highlight w:val="none"/>
        </w:rPr>
        <w:t>进行公开招标采购，现邀请符合条件的投标人参加投标。</w:t>
      </w:r>
    </w:p>
    <w:p w14:paraId="073090D3">
      <w:pPr>
        <w:shd w:val="clear"/>
        <w:tabs>
          <w:tab w:val="left" w:pos="900"/>
        </w:tabs>
        <w:ind w:firstLine="422" w:firstLineChars="200"/>
        <w:rPr>
          <w:rFonts w:hint="eastAsia" w:ascii="宋体" w:hAnsi="宋体" w:cs="宋体"/>
          <w:b/>
          <w:bCs/>
          <w:highlight w:val="none"/>
        </w:rPr>
      </w:pPr>
      <w:r>
        <w:rPr>
          <w:rFonts w:hint="eastAsia" w:ascii="宋体" w:hAnsi="宋体" w:cs="宋体"/>
          <w:b/>
          <w:bCs/>
          <w:highlight w:val="none"/>
        </w:rPr>
        <w:t>一、招标项目名称</w:t>
      </w:r>
    </w:p>
    <w:p w14:paraId="5727B8DE">
      <w:pPr>
        <w:shd w:val="clear"/>
        <w:ind w:firstLine="420" w:firstLineChars="200"/>
        <w:rPr>
          <w:rFonts w:hint="eastAsia" w:ascii="宋体" w:hAnsi="宋体" w:eastAsia="宋体" w:cs="宋体"/>
          <w:highlight w:val="none"/>
          <w:lang w:eastAsia="zh-CN"/>
        </w:rPr>
      </w:pPr>
      <w:r>
        <w:rPr>
          <w:rFonts w:hint="eastAsia" w:ascii="宋体" w:hAnsi="宋体" w:cs="宋体"/>
          <w:highlight w:val="none"/>
        </w:rPr>
        <w:t>项目名称：</w:t>
      </w:r>
      <w:r>
        <w:rPr>
          <w:rFonts w:hint="eastAsia" w:ascii="宋体" w:hAnsi="宋体" w:cs="宋体"/>
          <w:highlight w:val="none"/>
          <w:lang w:eastAsia="zh-CN"/>
        </w:rPr>
        <w:t>江苏省金湖中等专业学校2025年学生校服采购项目</w:t>
      </w:r>
    </w:p>
    <w:p w14:paraId="3854ADA9">
      <w:pPr>
        <w:numPr>
          <w:ilvl w:val="0"/>
          <w:numId w:val="1"/>
        </w:numPr>
        <w:shd w:val="clear"/>
        <w:tabs>
          <w:tab w:val="left" w:pos="900"/>
        </w:tabs>
        <w:ind w:firstLine="422" w:firstLineChars="200"/>
        <w:rPr>
          <w:rFonts w:hint="eastAsia" w:ascii="宋体" w:hAnsi="宋体" w:cs="宋体"/>
          <w:b/>
          <w:bCs/>
          <w:highlight w:val="none"/>
        </w:rPr>
      </w:pPr>
      <w:bookmarkStart w:id="0" w:name="_Toc15556_WPSOffice_Level2"/>
      <w:r>
        <w:rPr>
          <w:rFonts w:hint="eastAsia" w:ascii="宋体" w:hAnsi="宋体" w:cs="宋体"/>
          <w:b/>
          <w:bCs/>
          <w:highlight w:val="none"/>
        </w:rPr>
        <w:t>招标项目简要说明及最高限价</w:t>
      </w:r>
      <w:bookmarkEnd w:id="0"/>
    </w:p>
    <w:p w14:paraId="0CC35CCC">
      <w:pPr>
        <w:shd w:val="clear"/>
        <w:ind w:firstLine="420" w:firstLineChars="200"/>
        <w:jc w:val="left"/>
        <w:rPr>
          <w:rFonts w:hint="eastAsia" w:ascii="宋体" w:hAnsi="宋体" w:eastAsia="宋体" w:cs="宋体"/>
          <w:bCs/>
          <w:highlight w:val="none"/>
          <w:lang w:eastAsia="zh-CN"/>
        </w:rPr>
      </w:pPr>
      <w:r>
        <w:rPr>
          <w:rFonts w:hint="eastAsia" w:ascii="宋体" w:hAnsi="宋体" w:cs="宋体"/>
          <w:bCs/>
          <w:highlight w:val="none"/>
        </w:rPr>
        <w:t>1</w:t>
      </w:r>
      <w:r>
        <w:rPr>
          <w:rFonts w:hint="eastAsia" w:ascii="宋体" w:hAnsi="宋体" w:cs="宋体"/>
          <w:highlight w:val="none"/>
        </w:rPr>
        <w:t>、本项目最高限价</w:t>
      </w:r>
      <w:r>
        <w:rPr>
          <w:rFonts w:hint="eastAsia" w:ascii="宋体" w:hAnsi="宋体" w:cs="宋体"/>
          <w:b/>
          <w:bCs/>
          <w:highlight w:val="none"/>
          <w:lang w:val="en-US" w:eastAsia="zh-CN"/>
        </w:rPr>
        <w:t>209500</w:t>
      </w:r>
      <w:r>
        <w:rPr>
          <w:rFonts w:hint="eastAsia" w:ascii="宋体" w:hAnsi="宋体" w:cs="宋体"/>
          <w:highlight w:val="none"/>
        </w:rPr>
        <w:t>元，报价超过最高限</w:t>
      </w:r>
      <w:r>
        <w:rPr>
          <w:rFonts w:hint="eastAsia" w:ascii="宋体" w:hAnsi="宋体" w:cs="宋体"/>
          <w:bCs/>
          <w:highlight w:val="none"/>
        </w:rPr>
        <w:t>价的作废标处理</w:t>
      </w:r>
      <w:r>
        <w:rPr>
          <w:rFonts w:hint="eastAsia" w:ascii="宋体" w:hAnsi="宋体" w:cs="宋体"/>
          <w:bCs/>
          <w:highlight w:val="none"/>
          <w:lang w:eastAsia="zh-CN"/>
        </w:rPr>
        <w:t>。</w:t>
      </w:r>
      <w:r>
        <w:rPr>
          <w:rFonts w:hint="eastAsia" w:ascii="宋体" w:hAnsi="宋体" w:cs="宋体"/>
          <w:b w:val="0"/>
          <w:bCs/>
          <w:highlight w:val="none"/>
          <w:lang w:eastAsia="zh-CN"/>
        </w:rPr>
        <w:t>（报价含：(1)总价3%特困生、残疾学生、孤儿、革命烈士子女减免费，中标单位实得总报价97%款；(2)学校LOGO制作、缝制等费用）。</w:t>
      </w:r>
    </w:p>
    <w:p w14:paraId="20473165">
      <w:pPr>
        <w:shd w:val="clear"/>
        <w:tabs>
          <w:tab w:val="left" w:pos="900"/>
        </w:tabs>
        <w:ind w:firstLine="420" w:firstLineChars="200"/>
        <w:rPr>
          <w:rFonts w:ascii="宋体" w:hAnsi="宋体" w:cs="宋体"/>
          <w:bCs/>
          <w:highlight w:val="none"/>
        </w:rPr>
      </w:pPr>
      <w:bookmarkStart w:id="1" w:name="_Toc2080_WPSOffice_Level2"/>
      <w:r>
        <w:rPr>
          <w:rFonts w:hint="eastAsia" w:ascii="宋体" w:hAnsi="宋体" w:cs="宋体"/>
          <w:highlight w:val="none"/>
        </w:rPr>
        <w:t>2、</w:t>
      </w:r>
      <w:r>
        <w:rPr>
          <w:rFonts w:hint="eastAsia" w:ascii="宋体" w:hAnsi="宋体" w:cs="宋体"/>
          <w:bCs/>
          <w:highlight w:val="none"/>
        </w:rPr>
        <w:t>招标项目简要说明：</w:t>
      </w:r>
      <w:r>
        <w:rPr>
          <w:rFonts w:hint="eastAsia" w:ascii="宋体" w:hAnsi="宋体" w:cs="宋体"/>
          <w:bCs/>
          <w:highlight w:val="none"/>
          <w:lang w:val="en-US" w:eastAsia="zh-CN"/>
        </w:rPr>
        <w:t>约430套。</w:t>
      </w:r>
      <w:r>
        <w:rPr>
          <w:rFonts w:hint="eastAsia" w:ascii="宋体" w:hAnsi="宋体" w:cs="宋体"/>
          <w:bCs/>
          <w:highlight w:val="none"/>
        </w:rPr>
        <w:t>具体详见第四章采购需求及总体要求</w:t>
      </w:r>
    </w:p>
    <w:p w14:paraId="3DFCAE0F">
      <w:pPr>
        <w:shd w:val="clear"/>
        <w:tabs>
          <w:tab w:val="left" w:pos="900"/>
        </w:tabs>
        <w:ind w:firstLine="420" w:firstLineChars="200"/>
        <w:rPr>
          <w:rFonts w:hint="eastAsia" w:ascii="宋体" w:hAnsi="宋体" w:cs="宋体"/>
          <w:b/>
          <w:bCs/>
          <w:color w:val="000000"/>
          <w:kern w:val="0"/>
          <w:highlight w:val="none"/>
        </w:rPr>
      </w:pPr>
      <w:r>
        <w:rPr>
          <w:rFonts w:hint="eastAsia" w:ascii="宋体" w:hAnsi="宋体" w:cs="宋体"/>
          <w:highlight w:val="none"/>
        </w:rPr>
        <w:t>三</w:t>
      </w:r>
      <w:r>
        <w:rPr>
          <w:rFonts w:hint="eastAsia" w:ascii="宋体" w:hAnsi="宋体" w:cs="宋体"/>
          <w:b/>
          <w:bCs/>
          <w:highlight w:val="none"/>
        </w:rPr>
        <w:t>、供应商资格要求</w:t>
      </w:r>
      <w:bookmarkEnd w:id="1"/>
    </w:p>
    <w:p w14:paraId="123C26B8">
      <w:pPr>
        <w:shd w:val="clear"/>
        <w:ind w:firstLine="420" w:firstLineChars="200"/>
        <w:rPr>
          <w:rFonts w:hint="eastAsia" w:ascii="宋体" w:hAnsi="宋体" w:cs="宋体"/>
          <w:b/>
          <w:highlight w:val="none"/>
        </w:rPr>
      </w:pPr>
      <w:r>
        <w:rPr>
          <w:rFonts w:hint="eastAsia" w:ascii="宋体" w:hAnsi="宋体" w:cs="宋体"/>
          <w:highlight w:val="none"/>
        </w:rPr>
        <w:t>1、符合《中华人民共和国政府采购法》第二十二条规定的六项条件；</w:t>
      </w:r>
    </w:p>
    <w:p w14:paraId="158AAA04">
      <w:pPr>
        <w:shd w:val="clear"/>
        <w:ind w:firstLine="420" w:firstLineChars="200"/>
        <w:rPr>
          <w:rFonts w:hint="eastAsia" w:ascii="宋体" w:hAnsi="宋体" w:cs="宋体"/>
          <w:highlight w:val="none"/>
        </w:rPr>
      </w:pPr>
      <w:r>
        <w:rPr>
          <w:rFonts w:hint="eastAsia" w:ascii="宋体" w:hAnsi="宋体" w:cs="宋体"/>
          <w:highlight w:val="none"/>
        </w:rPr>
        <w:t>2、拒绝符合下述条件的供应商参加本次采购活动：</w:t>
      </w:r>
    </w:p>
    <w:p w14:paraId="394E0F1F">
      <w:pPr>
        <w:shd w:val="clear"/>
        <w:ind w:firstLine="420" w:firstLineChars="200"/>
        <w:rPr>
          <w:rFonts w:hint="eastAsia" w:ascii="宋体" w:hAnsi="宋体" w:cs="宋体"/>
          <w:highlight w:val="none"/>
        </w:rPr>
      </w:pPr>
      <w:r>
        <w:rPr>
          <w:rFonts w:hint="eastAsia" w:ascii="宋体" w:hAnsi="宋体" w:cs="宋体"/>
          <w:highlight w:val="none"/>
        </w:rPr>
        <w:t>（1）供应商单位负责人为同一人或者存在直接控股、管理关系的不同供应商，不得同时参加同一合同项下的政府采购活动；</w:t>
      </w:r>
    </w:p>
    <w:p w14:paraId="3B4271B4">
      <w:pPr>
        <w:shd w:val="clear"/>
        <w:ind w:firstLine="420" w:firstLineChars="200"/>
        <w:rPr>
          <w:rFonts w:hint="eastAsia" w:ascii="宋体" w:hAnsi="宋体" w:cs="宋体"/>
          <w:highlight w:val="none"/>
        </w:rPr>
      </w:pPr>
      <w:r>
        <w:rPr>
          <w:rFonts w:hint="eastAsia" w:ascii="宋体" w:hAnsi="宋体" w:cs="宋体"/>
          <w:highlight w:val="none"/>
        </w:rPr>
        <w:t>（2）凡为采购项目提供整体设计、规范编制或者项目管理、监理、检测等服务的供应商，不得再参加本项目的采购活动；</w:t>
      </w:r>
    </w:p>
    <w:p w14:paraId="0DB02C10">
      <w:pPr>
        <w:shd w:val="clear"/>
        <w:ind w:firstLine="420" w:firstLineChars="200"/>
        <w:rPr>
          <w:rFonts w:hint="eastAsia" w:ascii="宋体" w:hAnsi="宋体" w:cs="宋体"/>
          <w:highlight w:val="none"/>
        </w:rPr>
      </w:pPr>
      <w:r>
        <w:rPr>
          <w:rFonts w:hint="eastAsia" w:ascii="宋体" w:hAnsi="宋体" w:cs="宋体"/>
          <w:highlight w:val="none"/>
        </w:rPr>
        <w:t xml:space="preserve">（3）“列入失信被执行人、重大税收违法案件当事人名单、政府采购严重违法失信行为记录名单中的供应商不得参加本项目的采购活动”。 </w:t>
      </w:r>
    </w:p>
    <w:p w14:paraId="7518DD36">
      <w:pPr>
        <w:shd w:val="clear"/>
        <w:ind w:firstLine="420" w:firstLineChars="200"/>
        <w:rPr>
          <w:rFonts w:hint="eastAsia" w:ascii="宋体" w:hAnsi="宋体" w:cs="宋体"/>
          <w:highlight w:val="none"/>
        </w:rPr>
      </w:pPr>
      <w:r>
        <w:rPr>
          <w:rFonts w:hint="eastAsia" w:ascii="宋体" w:hAnsi="宋体" w:cs="宋体"/>
          <w:highlight w:val="none"/>
        </w:rPr>
        <w:t>采购人（代理机构）通过“信用中国”网站（www.creditchina.gov.cn）、“中国政府采购网”网站（www.ccgp.gov.cn）等渠道查询投标供应商在采购公告发布之日前的信用记录并保存，查询结果以网页打印的形式留存并归档。</w:t>
      </w:r>
    </w:p>
    <w:p w14:paraId="1D81E136">
      <w:pPr>
        <w:shd w:val="clear"/>
        <w:ind w:firstLine="420" w:firstLineChars="20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投标</w:t>
      </w:r>
      <w:r>
        <w:rPr>
          <w:rFonts w:hint="eastAsia" w:ascii="宋体" w:hAnsi="宋体" w:cs="宋体"/>
          <w:highlight w:val="none"/>
        </w:rPr>
        <w:t>供应商提供下列之一</w:t>
      </w:r>
    </w:p>
    <w:p w14:paraId="34CD724A">
      <w:pPr>
        <w:shd w:val="clear"/>
        <w:ind w:firstLine="420" w:firstLineChars="200"/>
        <w:rPr>
          <w:rFonts w:hint="eastAsia" w:ascii="宋体" w:hAnsi="宋体" w:cs="宋体"/>
          <w:highlight w:val="none"/>
        </w:rPr>
      </w:pPr>
      <w:r>
        <w:rPr>
          <w:rFonts w:hint="eastAsia" w:ascii="宋体" w:hAnsi="宋体" w:cs="宋体"/>
          <w:highlight w:val="none"/>
        </w:rPr>
        <w:t>（1）供应商法定代表人参加</w:t>
      </w:r>
      <w:r>
        <w:rPr>
          <w:rFonts w:hint="eastAsia" w:ascii="宋体" w:hAnsi="宋体" w:cs="宋体"/>
          <w:highlight w:val="none"/>
          <w:lang w:eastAsia="zh-CN"/>
        </w:rPr>
        <w:t>投标</w:t>
      </w:r>
      <w:r>
        <w:rPr>
          <w:rFonts w:hint="eastAsia" w:ascii="宋体" w:hAnsi="宋体" w:cs="宋体"/>
          <w:highlight w:val="none"/>
        </w:rPr>
        <w:t>的，提供法定代表人资格证明（格式按照示范格式一要求）和法定代表人有效身份证；</w:t>
      </w:r>
    </w:p>
    <w:p w14:paraId="796E91BD">
      <w:pPr>
        <w:shd w:val="clear"/>
        <w:ind w:firstLine="420" w:firstLineChars="200"/>
        <w:rPr>
          <w:rFonts w:hint="eastAsia" w:ascii="宋体" w:hAnsi="宋体" w:cs="宋体"/>
          <w:b/>
          <w:highlight w:val="none"/>
        </w:rPr>
      </w:pPr>
      <w:r>
        <w:rPr>
          <w:rFonts w:hint="eastAsia" w:ascii="宋体" w:hAnsi="宋体" w:cs="宋体"/>
          <w:highlight w:val="none"/>
        </w:rPr>
        <w:t>（2）供应商授权委托人参加</w:t>
      </w:r>
      <w:r>
        <w:rPr>
          <w:rFonts w:hint="eastAsia" w:ascii="宋体" w:hAnsi="宋体" w:cs="宋体"/>
          <w:highlight w:val="none"/>
          <w:lang w:eastAsia="zh-CN"/>
        </w:rPr>
        <w:t>投标</w:t>
      </w:r>
      <w:r>
        <w:rPr>
          <w:rFonts w:hint="eastAsia" w:ascii="宋体" w:hAnsi="宋体" w:cs="宋体"/>
          <w:highlight w:val="none"/>
        </w:rPr>
        <w:t>的，提供授权委托书（格式按照示范格式二要求）和受托人有效身份证。</w:t>
      </w:r>
    </w:p>
    <w:p w14:paraId="4EA519DC">
      <w:pPr>
        <w:shd w:val="clear"/>
        <w:ind w:firstLine="420" w:firstLineChars="200"/>
        <w:rPr>
          <w:rFonts w:hint="eastAsia" w:ascii="宋体" w:hAnsi="宋体" w:eastAsia="宋体" w:cs="宋体"/>
          <w:b/>
          <w:highlight w:val="none"/>
          <w:lang w:val="en-US" w:eastAsia="zh-CN"/>
        </w:rPr>
      </w:pPr>
      <w:r>
        <w:rPr>
          <w:rFonts w:hint="eastAsia" w:ascii="宋体" w:hAnsi="宋体" w:cs="宋体"/>
          <w:highlight w:val="none"/>
        </w:rPr>
        <w:t>4、本项目不接受联合体参加</w:t>
      </w:r>
      <w:r>
        <w:rPr>
          <w:rFonts w:hint="eastAsia" w:ascii="宋体" w:hAnsi="宋体" w:cs="宋体"/>
          <w:highlight w:val="none"/>
          <w:lang w:val="en-US" w:eastAsia="zh-CN"/>
        </w:rPr>
        <w:t>投标。</w:t>
      </w:r>
    </w:p>
    <w:p w14:paraId="2F94CE78">
      <w:pPr>
        <w:shd w:val="clear"/>
        <w:ind w:firstLine="420" w:firstLineChars="200"/>
        <w:rPr>
          <w:rFonts w:hint="eastAsia" w:ascii="宋体" w:hAnsi="宋体" w:cs="宋体"/>
          <w:highlight w:val="none"/>
        </w:rPr>
      </w:pPr>
      <w:r>
        <w:rPr>
          <w:rFonts w:hint="eastAsia" w:ascii="宋体" w:hAnsi="宋体" w:cs="宋体"/>
          <w:highlight w:val="none"/>
        </w:rPr>
        <w:t>合格供应商资格要求以招标文件第六章第六条资质审查时供应商必须提交的资格证明文件为准。</w:t>
      </w:r>
    </w:p>
    <w:p w14:paraId="3B42678B">
      <w:pPr>
        <w:numPr>
          <w:ilvl w:val="0"/>
          <w:numId w:val="1"/>
        </w:numPr>
        <w:shd w:val="clear"/>
        <w:ind w:firstLine="422" w:firstLineChars="200"/>
        <w:rPr>
          <w:rFonts w:hint="eastAsia" w:ascii="宋体" w:hAnsi="宋体" w:cs="宋体"/>
          <w:b/>
          <w:bCs/>
          <w:highlight w:val="none"/>
        </w:rPr>
      </w:pPr>
      <w:bookmarkStart w:id="2" w:name="_Toc3395_WPSOffice_Level2"/>
      <w:r>
        <w:rPr>
          <w:rFonts w:hint="eastAsia" w:ascii="宋体" w:hAnsi="宋体" w:cs="宋体"/>
          <w:b/>
          <w:bCs/>
          <w:highlight w:val="none"/>
        </w:rPr>
        <w:t>招标文件提供信息</w:t>
      </w:r>
      <w:bookmarkEnd w:id="2"/>
    </w:p>
    <w:p w14:paraId="2B0DE3EB">
      <w:pPr>
        <w:pStyle w:val="2"/>
        <w:shd w:val="clear"/>
        <w:ind w:firstLine="420" w:firstLineChars="200"/>
        <w:rPr>
          <w:rFonts w:hint="eastAsia" w:ascii="宋体" w:hAnsi="宋体" w:eastAsia="宋体" w:cs="宋体"/>
          <w:sz w:val="21"/>
          <w:szCs w:val="21"/>
          <w:highlight w:val="none"/>
        </w:rPr>
      </w:pPr>
      <w:bookmarkStart w:id="3" w:name="_Toc10976_WPSOffice_Level2"/>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网</w:t>
      </w:r>
      <w:r>
        <w:rPr>
          <w:rFonts w:hint="eastAsia" w:ascii="宋体" w:hAnsi="宋体" w:eastAsia="宋体" w:cs="宋体"/>
          <w:sz w:val="21"/>
          <w:szCs w:val="21"/>
          <w:highlight w:val="none"/>
        </w:rPr>
        <w:t>上直接下载供应商参与投标确认函,如果投标人确认参与本项目投标，请</w:t>
      </w:r>
      <w:r>
        <w:rPr>
          <w:rFonts w:hint="eastAsia" w:ascii="宋体" w:hAnsi="宋体" w:eastAsia="宋体" w:cs="宋体"/>
          <w:kern w:val="2"/>
          <w:sz w:val="21"/>
          <w:szCs w:val="21"/>
          <w:highlight w:val="none"/>
          <w:lang w:val="en-US" w:eastAsia="zh-CN" w:bidi="ar-SA"/>
        </w:rPr>
        <w:t>于2025年11月14日下午17:30 前将投标确认函的电子扫描件（加盖单位红章）以附件形式发送</w:t>
      </w:r>
      <w:r>
        <w:rPr>
          <w:rFonts w:hint="eastAsia" w:ascii="宋体" w:hAnsi="宋体" w:eastAsia="宋体" w:cs="宋体"/>
          <w:sz w:val="21"/>
          <w:szCs w:val="21"/>
          <w:highlight w:val="none"/>
        </w:rPr>
        <w:t>至</w:t>
      </w:r>
      <w:r>
        <w:rPr>
          <w:rFonts w:hint="eastAsia" w:ascii="宋体" w:hAnsi="宋体" w:eastAsia="宋体" w:cs="宋体"/>
          <w:sz w:val="21"/>
          <w:szCs w:val="21"/>
          <w:highlight w:val="none"/>
          <w:lang w:eastAsia="zh-CN"/>
        </w:rPr>
        <w:t>江苏建霖项目管理有限公司</w:t>
      </w:r>
      <w:r>
        <w:rPr>
          <w:rFonts w:hint="eastAsia" w:ascii="宋体" w:hAnsi="宋体" w:eastAsia="宋体" w:cs="宋体"/>
          <w:sz w:val="21"/>
          <w:szCs w:val="21"/>
          <w:highlight w:val="none"/>
        </w:rPr>
        <w:t>邮箱</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13503626</w:t>
      </w:r>
      <w:r>
        <w:rPr>
          <w:rFonts w:hint="eastAsia" w:ascii="宋体" w:hAnsi="宋体" w:eastAsia="宋体" w:cs="宋体"/>
          <w:sz w:val="21"/>
          <w:szCs w:val="21"/>
          <w:highlight w:val="none"/>
        </w:rPr>
        <w:t>@qq.com,并电话联系确认即报名成功，超过规定时间将不接受报名。联系人：</w:t>
      </w:r>
      <w:r>
        <w:rPr>
          <w:rFonts w:hint="eastAsia" w:ascii="宋体" w:hAnsi="宋体" w:eastAsia="宋体" w:cs="宋体"/>
          <w:sz w:val="21"/>
          <w:szCs w:val="21"/>
          <w:highlight w:val="none"/>
          <w:lang w:val="en-US" w:eastAsia="zh-CN"/>
        </w:rPr>
        <w:t>伍</w:t>
      </w:r>
      <w:r>
        <w:rPr>
          <w:rFonts w:hint="eastAsia" w:ascii="宋体" w:hAnsi="宋体" w:eastAsia="宋体" w:cs="宋体"/>
          <w:sz w:val="21"/>
          <w:szCs w:val="21"/>
          <w:highlight w:val="none"/>
          <w:lang w:eastAsia="zh-CN"/>
        </w:rPr>
        <w:t>工</w:t>
      </w:r>
      <w:r>
        <w:rPr>
          <w:rFonts w:hint="eastAsia" w:ascii="宋体" w:hAnsi="宋体" w:eastAsia="宋体" w:cs="宋体"/>
          <w:sz w:val="21"/>
          <w:szCs w:val="21"/>
          <w:highlight w:val="none"/>
        </w:rPr>
        <w:t xml:space="preserve"> ，电话：</w:t>
      </w:r>
      <w:r>
        <w:rPr>
          <w:rFonts w:hint="eastAsia" w:ascii="宋体" w:hAnsi="宋体" w:eastAsia="宋体" w:cs="宋体"/>
          <w:sz w:val="21"/>
          <w:szCs w:val="21"/>
          <w:highlight w:val="none"/>
          <w:lang w:val="en-US" w:eastAsia="zh-CN"/>
        </w:rPr>
        <w:t>15380630688</w:t>
      </w:r>
      <w:r>
        <w:rPr>
          <w:rFonts w:hint="eastAsia" w:ascii="宋体" w:hAnsi="宋体" w:eastAsia="宋体" w:cs="宋体"/>
          <w:sz w:val="21"/>
          <w:szCs w:val="21"/>
          <w:highlight w:val="none"/>
        </w:rPr>
        <w:t>。在规定时间内未发送投标确认函的，开标时采购人有权拒绝其投标文件，并原封退回。</w:t>
      </w:r>
    </w:p>
    <w:p w14:paraId="62121188">
      <w:pPr>
        <w:pStyle w:val="2"/>
        <w:shd w:val="clea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凡已发送投标确认函的供应商因故未能参与现场投标的，需将取消参与投标的书面情况说明在开标时间前以附件形式发送至</w:t>
      </w:r>
      <w:r>
        <w:rPr>
          <w:rFonts w:hint="eastAsia" w:ascii="宋体" w:hAnsi="宋体" w:eastAsia="宋体" w:cs="宋体"/>
          <w:sz w:val="21"/>
          <w:szCs w:val="21"/>
          <w:highlight w:val="none"/>
          <w:lang w:eastAsia="zh-CN"/>
        </w:rPr>
        <w:t>江苏建霖项目管理有限公司</w:t>
      </w:r>
      <w:r>
        <w:rPr>
          <w:rFonts w:hint="eastAsia" w:ascii="宋体" w:hAnsi="宋体" w:eastAsia="宋体" w:cs="宋体"/>
          <w:sz w:val="21"/>
          <w:szCs w:val="21"/>
          <w:highlight w:val="none"/>
        </w:rPr>
        <w:t>邮箱：</w:t>
      </w:r>
      <w:r>
        <w:rPr>
          <w:rFonts w:hint="eastAsia" w:ascii="宋体" w:hAnsi="宋体" w:eastAsia="宋体" w:cs="宋体"/>
          <w:sz w:val="21"/>
          <w:szCs w:val="21"/>
          <w:highlight w:val="none"/>
          <w:lang w:val="en-US" w:eastAsia="zh-CN"/>
        </w:rPr>
        <w:t>13503626</w:t>
      </w:r>
      <w:r>
        <w:rPr>
          <w:rFonts w:hint="eastAsia" w:ascii="宋体" w:hAnsi="宋体" w:eastAsia="宋体" w:cs="宋体"/>
          <w:sz w:val="21"/>
          <w:szCs w:val="21"/>
          <w:highlight w:val="none"/>
        </w:rPr>
        <w:t>@qq.com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val="en-US" w:eastAsia="zh-CN"/>
        </w:rPr>
        <w:t>15380630688</w:t>
      </w:r>
      <w:r>
        <w:rPr>
          <w:rFonts w:hint="eastAsia" w:ascii="宋体" w:hAnsi="宋体" w:eastAsia="宋体" w:cs="宋体"/>
          <w:sz w:val="21"/>
          <w:szCs w:val="21"/>
          <w:highlight w:val="none"/>
        </w:rPr>
        <w:t>，否则将根据《江苏省供应商管理条例暂行办法》予以处罚，记录诚信管理档案，降低信用等级；连续2次或一年内累计达到3次的，将列入不良行为记录，限制一年内参与我县政府采购活动。</w:t>
      </w:r>
    </w:p>
    <w:p w14:paraId="7BA0D477">
      <w:pPr>
        <w:pStyle w:val="2"/>
        <w:shd w:val="clea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如果潜在投标人未按要求填写供应商参与投标确认函，在招标文件发布期间如招标文件有所更正或修改而代理机构因没有收到确认函以及所留联系方式无法通知到潜在投标人的，其责任由各潜在投标人自行承担。</w:t>
      </w:r>
    </w:p>
    <w:p w14:paraId="1815C5BA">
      <w:pPr>
        <w:pStyle w:val="2"/>
        <w:shd w:val="clear"/>
        <w:spacing w:line="360" w:lineRule="exact"/>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五、招标文件的获取</w:t>
      </w:r>
      <w:bookmarkEnd w:id="3"/>
      <w:r>
        <w:rPr>
          <w:rFonts w:hint="eastAsia" w:ascii="宋体" w:hAnsi="宋体" w:eastAsia="宋体" w:cs="宋体"/>
          <w:b/>
          <w:bCs/>
          <w:sz w:val="21"/>
          <w:szCs w:val="21"/>
          <w:highlight w:val="none"/>
        </w:rPr>
        <w:t>及报名截止时间</w:t>
      </w:r>
    </w:p>
    <w:p w14:paraId="697DB6BB">
      <w:pPr>
        <w:pStyle w:val="2"/>
        <w:shd w:val="clear"/>
        <w:spacing w:line="360" w:lineRule="exact"/>
        <w:ind w:firstLine="420" w:firstLineChars="200"/>
        <w:jc w:val="left"/>
        <w:rPr>
          <w:rFonts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获取方式：供应商按上述要求递交了“供应商参与投标确认函”后由代理公司通过邮箱发送至供应商递交“供应商参与投标确认函”的邮箱。</w:t>
      </w:r>
    </w:p>
    <w:p w14:paraId="314B5C95">
      <w:pPr>
        <w:pStyle w:val="2"/>
        <w:shd w:val="clea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日至</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rPr>
        <w:t>日（提供期限自本公告发布之日起不得少于5个工作日），每天上午09:00至11:30，下午14:30至17:30（北京时间，法定节假日除外）</w:t>
      </w:r>
    </w:p>
    <w:p w14:paraId="01A27BF0">
      <w:pPr>
        <w:pStyle w:val="2"/>
        <w:shd w:val="clea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地点：淮安市金湖县市民中心三楼西二区308室</w:t>
      </w:r>
    </w:p>
    <w:p w14:paraId="5A48977E">
      <w:pPr>
        <w:pStyle w:val="2"/>
        <w:shd w:val="clear"/>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六、投标文件接收截止时间</w:t>
      </w:r>
    </w:p>
    <w:p w14:paraId="53BE8AC3">
      <w:pPr>
        <w:pStyle w:val="2"/>
        <w:shd w:val="clea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投标文件接收截止时间：</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上午9:00</w:t>
      </w:r>
      <w:r>
        <w:rPr>
          <w:rFonts w:hint="eastAsia" w:ascii="宋体" w:hAnsi="宋体" w:eastAsia="宋体" w:cs="宋体"/>
          <w:sz w:val="21"/>
          <w:szCs w:val="21"/>
          <w:highlight w:val="none"/>
          <w:lang w:eastAsia="zh-CN"/>
        </w:rPr>
        <w:t>。</w:t>
      </w:r>
    </w:p>
    <w:p w14:paraId="13848D3D">
      <w:pPr>
        <w:pStyle w:val="2"/>
        <w:shd w:val="clear"/>
        <w:ind w:firstLine="422" w:firstLineChars="200"/>
        <w:rPr>
          <w:rFonts w:hint="eastAsia" w:ascii="宋体" w:hAnsi="宋体" w:eastAsia="宋体" w:cs="宋体"/>
          <w:b/>
          <w:bCs/>
          <w:sz w:val="21"/>
          <w:szCs w:val="21"/>
          <w:highlight w:val="none"/>
        </w:rPr>
      </w:pPr>
      <w:bookmarkStart w:id="4" w:name="_Toc94_WPSOffice_Level2"/>
      <w:r>
        <w:rPr>
          <w:rFonts w:hint="eastAsia" w:ascii="宋体" w:hAnsi="宋体" w:eastAsia="宋体" w:cs="宋体"/>
          <w:b/>
          <w:bCs/>
          <w:sz w:val="21"/>
          <w:szCs w:val="21"/>
          <w:highlight w:val="none"/>
        </w:rPr>
        <w:t>七、开标时间及地点</w:t>
      </w:r>
      <w:bookmarkEnd w:id="4"/>
    </w:p>
    <w:p w14:paraId="5C5E1CC2">
      <w:pPr>
        <w:pStyle w:val="2"/>
        <w:shd w:val="clea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开标时间：</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上午9:00</w:t>
      </w:r>
      <w:r>
        <w:rPr>
          <w:rFonts w:hint="eastAsia" w:ascii="宋体" w:hAnsi="宋体" w:eastAsia="宋体" w:cs="宋体"/>
          <w:sz w:val="21"/>
          <w:szCs w:val="21"/>
          <w:highlight w:val="none"/>
          <w:lang w:eastAsia="zh-CN"/>
        </w:rPr>
        <w:t>。</w:t>
      </w:r>
    </w:p>
    <w:p w14:paraId="5D760E12">
      <w:pPr>
        <w:pStyle w:val="2"/>
        <w:shd w:val="clea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val="en-US" w:eastAsia="zh-CN"/>
        </w:rPr>
        <w:t>江苏省金湖中等专业学校教学楼一楼东小会议室</w:t>
      </w:r>
      <w:r>
        <w:rPr>
          <w:rFonts w:hint="eastAsia" w:ascii="宋体" w:hAnsi="宋体" w:eastAsia="宋体" w:cs="宋体"/>
          <w:sz w:val="21"/>
          <w:szCs w:val="21"/>
          <w:highlight w:val="none"/>
        </w:rPr>
        <w:t>。</w:t>
      </w:r>
    </w:p>
    <w:p w14:paraId="1633818B">
      <w:pPr>
        <w:pStyle w:val="2"/>
        <w:shd w:val="clea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开标方式：供应商提交纸质投标文件，现场开标。 </w:t>
      </w:r>
    </w:p>
    <w:p w14:paraId="71E7D93D">
      <w:pPr>
        <w:pStyle w:val="2"/>
        <w:shd w:val="clear"/>
        <w:ind w:firstLine="422" w:firstLineChars="200"/>
        <w:rPr>
          <w:rFonts w:hint="eastAsia" w:ascii="宋体" w:hAnsi="宋体" w:eastAsia="宋体" w:cs="宋体"/>
          <w:b/>
          <w:bCs/>
          <w:sz w:val="21"/>
          <w:szCs w:val="21"/>
          <w:highlight w:val="none"/>
        </w:rPr>
      </w:pPr>
      <w:bookmarkStart w:id="5" w:name="_Toc11968_WPSOffice_Level2"/>
      <w:r>
        <w:rPr>
          <w:rFonts w:hint="eastAsia" w:ascii="宋体" w:hAnsi="宋体" w:eastAsia="宋体" w:cs="宋体"/>
          <w:b/>
          <w:bCs/>
          <w:sz w:val="21"/>
          <w:szCs w:val="21"/>
          <w:highlight w:val="none"/>
        </w:rPr>
        <w:t>八、本次招标联系事项</w:t>
      </w:r>
      <w:bookmarkEnd w:id="5"/>
    </w:p>
    <w:p w14:paraId="78107700">
      <w:pPr>
        <w:shd w:val="clear"/>
        <w:ind w:firstLine="420" w:firstLineChars="200"/>
        <w:rPr>
          <w:rFonts w:hint="eastAsia" w:ascii="宋体" w:hAnsi="宋体" w:cs="宋体"/>
          <w:highlight w:val="none"/>
        </w:rPr>
      </w:pPr>
      <w:r>
        <w:rPr>
          <w:rFonts w:hint="eastAsia" w:ascii="宋体" w:hAnsi="宋体" w:cs="宋体"/>
          <w:highlight w:val="none"/>
        </w:rPr>
        <w:t>（1）采购人联系人：</w:t>
      </w:r>
      <w:r>
        <w:rPr>
          <w:rFonts w:hint="eastAsia" w:ascii="宋体" w:hAnsi="宋体" w:cs="宋体"/>
          <w:highlight w:val="none"/>
          <w:lang w:eastAsia="zh-CN"/>
        </w:rPr>
        <w:t>嵇主任</w:t>
      </w:r>
      <w:r>
        <w:rPr>
          <w:rFonts w:hint="eastAsia" w:ascii="宋体" w:hAnsi="宋体" w:cs="宋体"/>
          <w:highlight w:val="none"/>
        </w:rPr>
        <w:t xml:space="preserve">      联系电话：</w:t>
      </w:r>
      <w:r>
        <w:rPr>
          <w:rFonts w:hint="eastAsia" w:ascii="宋体" w:hAnsi="宋体" w:cs="宋体"/>
          <w:highlight w:val="none"/>
          <w:lang w:eastAsia="zh-CN"/>
        </w:rPr>
        <w:t>13033556060</w:t>
      </w:r>
      <w:r>
        <w:rPr>
          <w:rFonts w:hint="eastAsia" w:ascii="宋体" w:hAnsi="宋体" w:cs="宋体"/>
          <w:highlight w:val="none"/>
        </w:rPr>
        <w:t>；</w:t>
      </w:r>
    </w:p>
    <w:p w14:paraId="37791639">
      <w:pPr>
        <w:shd w:val="clear"/>
        <w:ind w:firstLine="420" w:firstLineChars="200"/>
        <w:rPr>
          <w:rFonts w:hint="eastAsia" w:ascii="宋体" w:hAnsi="宋体" w:cs="宋体"/>
          <w:highlight w:val="none"/>
        </w:rPr>
      </w:pPr>
      <w:r>
        <w:rPr>
          <w:rFonts w:hint="eastAsia" w:ascii="宋体" w:hAnsi="宋体" w:cs="宋体"/>
          <w:highlight w:val="none"/>
        </w:rPr>
        <w:t>（2）开评标现场联系人：</w:t>
      </w:r>
      <w:r>
        <w:rPr>
          <w:rFonts w:hint="eastAsia" w:ascii="宋体" w:hAnsi="宋体" w:cs="宋体"/>
          <w:highlight w:val="none"/>
          <w:lang w:val="en-US" w:eastAsia="zh-CN"/>
        </w:rPr>
        <w:t>伍</w:t>
      </w:r>
      <w:r>
        <w:rPr>
          <w:rFonts w:hint="eastAsia" w:ascii="宋体" w:hAnsi="宋体" w:cs="宋体"/>
          <w:highlight w:val="none"/>
        </w:rPr>
        <w:t>工    联系电话：1</w:t>
      </w:r>
      <w:r>
        <w:rPr>
          <w:rFonts w:hint="eastAsia" w:ascii="宋体" w:hAnsi="宋体" w:cs="宋体"/>
          <w:highlight w:val="none"/>
          <w:lang w:val="en-US" w:eastAsia="zh-CN"/>
        </w:rPr>
        <w:t>5380630688</w:t>
      </w:r>
      <w:r>
        <w:rPr>
          <w:rFonts w:hint="eastAsia" w:ascii="宋体" w:hAnsi="宋体" w:cs="宋体"/>
          <w:highlight w:val="none"/>
        </w:rPr>
        <w:t>；</w:t>
      </w:r>
    </w:p>
    <w:p w14:paraId="7EB9604C">
      <w:pPr>
        <w:shd w:val="clear"/>
        <w:ind w:firstLine="420" w:firstLineChars="200"/>
        <w:rPr>
          <w:rFonts w:hint="eastAsia" w:ascii="宋体" w:hAnsi="宋体" w:cs="宋体"/>
          <w:highlight w:val="none"/>
        </w:rPr>
      </w:pPr>
      <w:r>
        <w:rPr>
          <w:rFonts w:hint="eastAsia" w:ascii="宋体" w:hAnsi="宋体" w:cs="宋体"/>
          <w:highlight w:val="none"/>
        </w:rPr>
        <w:t>（3）代理机构联系人：</w:t>
      </w:r>
      <w:r>
        <w:rPr>
          <w:rFonts w:hint="eastAsia" w:ascii="宋体" w:hAnsi="宋体" w:cs="宋体"/>
          <w:highlight w:val="none"/>
          <w:lang w:val="en-US" w:eastAsia="zh-CN"/>
        </w:rPr>
        <w:t>伍</w:t>
      </w:r>
      <w:r>
        <w:rPr>
          <w:rFonts w:hint="eastAsia" w:ascii="宋体" w:hAnsi="宋体" w:cs="宋体"/>
          <w:highlight w:val="none"/>
        </w:rPr>
        <w:t>工      联系电话：1</w:t>
      </w:r>
      <w:r>
        <w:rPr>
          <w:rFonts w:hint="eastAsia" w:ascii="宋体" w:hAnsi="宋体" w:cs="宋体"/>
          <w:highlight w:val="none"/>
          <w:lang w:val="en-US" w:eastAsia="zh-CN"/>
        </w:rPr>
        <w:t>5380630688</w:t>
      </w:r>
      <w:r>
        <w:rPr>
          <w:rFonts w:hint="eastAsia" w:ascii="宋体" w:hAnsi="宋体" w:cs="宋体"/>
          <w:highlight w:val="none"/>
        </w:rPr>
        <w:t>；</w:t>
      </w:r>
    </w:p>
    <w:p w14:paraId="1DA3A0C8">
      <w:pPr>
        <w:shd w:val="clear"/>
        <w:tabs>
          <w:tab w:val="left" w:pos="900"/>
        </w:tabs>
        <w:ind w:firstLine="420" w:firstLineChars="200"/>
        <w:rPr>
          <w:rFonts w:hint="eastAsia" w:ascii="宋体" w:hAnsi="宋体" w:cs="宋体"/>
          <w:highlight w:val="none"/>
        </w:rPr>
      </w:pPr>
      <w:r>
        <w:rPr>
          <w:rFonts w:hint="eastAsia" w:ascii="宋体" w:hAnsi="宋体" w:cs="宋体"/>
          <w:highlight w:val="none"/>
        </w:rPr>
        <w:t xml:space="preserve">     代理机构地址：金湖县园林南路 288 号市民中心三楼西2区 308室</w:t>
      </w:r>
    </w:p>
    <w:p w14:paraId="7F1DF3A8">
      <w:pPr>
        <w:shd w:val="clear"/>
        <w:ind w:firstLine="422" w:firstLineChars="200"/>
        <w:rPr>
          <w:rFonts w:hint="eastAsia" w:ascii="宋体" w:hAnsi="宋体" w:cs="宋体"/>
          <w:b/>
          <w:bCs/>
          <w:highlight w:val="none"/>
        </w:rPr>
      </w:pPr>
      <w:bookmarkStart w:id="6" w:name="_Toc18691_WPSOffice_Level2"/>
      <w:r>
        <w:rPr>
          <w:rFonts w:hint="eastAsia" w:ascii="宋体" w:hAnsi="宋体" w:cs="宋体"/>
          <w:b/>
          <w:bCs/>
          <w:highlight w:val="none"/>
        </w:rPr>
        <w:t>九、本次投标保证金</w:t>
      </w:r>
      <w:bookmarkEnd w:id="6"/>
    </w:p>
    <w:p w14:paraId="6AE513C3">
      <w:pPr>
        <w:shd w:val="clear"/>
        <w:ind w:firstLine="420" w:firstLineChars="200"/>
        <w:rPr>
          <w:rFonts w:hint="eastAsia" w:ascii="宋体" w:hAnsi="宋体" w:eastAsia="宋体" w:cs="宋体"/>
          <w:highlight w:val="none"/>
          <w:lang w:eastAsia="zh-CN"/>
        </w:rPr>
      </w:pPr>
      <w:r>
        <w:rPr>
          <w:rFonts w:hint="eastAsia" w:ascii="宋体" w:hAnsi="宋体" w:cs="宋体"/>
          <w:highlight w:val="none"/>
        </w:rPr>
        <w:t>（1）投标保</w:t>
      </w:r>
      <w:r>
        <w:rPr>
          <w:rFonts w:hint="eastAsia" w:ascii="宋体" w:hAnsi="宋体" w:eastAsia="宋体" w:cs="宋体"/>
          <w:highlight w:val="none"/>
        </w:rPr>
        <w:t>证金:</w:t>
      </w:r>
      <w:r>
        <w:rPr>
          <w:rFonts w:hint="eastAsia" w:ascii="宋体" w:hAnsi="宋体" w:eastAsia="宋体" w:cs="宋体"/>
          <w:highlight w:val="none"/>
          <w:lang w:val="en-US" w:eastAsia="zh-CN"/>
        </w:rPr>
        <w:t>无</w:t>
      </w:r>
    </w:p>
    <w:p w14:paraId="514DB28E">
      <w:pPr>
        <w:shd w:val="clear"/>
        <w:ind w:firstLine="420" w:firstLineChars="200"/>
        <w:rPr>
          <w:rFonts w:hint="eastAsia" w:ascii="宋体" w:hAnsi="宋体" w:cs="宋体"/>
          <w:highlight w:val="none"/>
          <w:lang w:eastAsia="zh-CN"/>
        </w:rPr>
      </w:pPr>
      <w:bookmarkStart w:id="7" w:name="_Toc16425_WPSOffice_Level2"/>
      <w:r>
        <w:rPr>
          <w:rFonts w:hint="eastAsia" w:ascii="宋体" w:hAnsi="宋体" w:cs="宋体"/>
          <w:highlight w:val="none"/>
          <w:lang w:eastAsia="zh-CN"/>
        </w:rPr>
        <w:t>十、其他事项：</w:t>
      </w:r>
      <w:bookmarkEnd w:id="7"/>
    </w:p>
    <w:p w14:paraId="16FE6EFA">
      <w:pPr>
        <w:shd w:val="clear"/>
        <w:ind w:firstLine="420" w:firstLineChars="200"/>
        <w:rPr>
          <w:rFonts w:hint="eastAsia" w:ascii="宋体" w:hAnsi="宋体" w:cs="宋体"/>
          <w:highlight w:val="none"/>
          <w:lang w:eastAsia="zh-CN"/>
        </w:rPr>
      </w:pPr>
      <w:r>
        <w:rPr>
          <w:rFonts w:hint="eastAsia" w:ascii="宋体" w:hAnsi="宋体" w:cs="宋体"/>
          <w:highlight w:val="none"/>
          <w:lang w:eastAsia="zh-CN"/>
        </w:rPr>
        <w:t>(1)招标代理（下称代理人）：采购人委托江苏建霖项目管理有限公司负责代理本次招标的相关事宜。</w:t>
      </w:r>
    </w:p>
    <w:p w14:paraId="5F067EF7">
      <w:pPr>
        <w:shd w:val="clear"/>
        <w:ind w:firstLine="420" w:firstLineChars="200"/>
        <w:rPr>
          <w:rFonts w:hint="eastAsia" w:ascii="宋体" w:hAnsi="宋体" w:cs="宋体"/>
          <w:highlight w:val="none"/>
        </w:rPr>
      </w:pPr>
      <w:r>
        <w:rPr>
          <w:rFonts w:hint="eastAsia" w:ascii="宋体" w:hAnsi="宋体" w:cs="宋体"/>
          <w:highlight w:val="none"/>
          <w:lang w:eastAsia="zh-CN"/>
        </w:rPr>
        <w:t>(2)招标代理费：参照苏政采协</w:t>
      </w:r>
      <w:r>
        <w:rPr>
          <w:rFonts w:hint="eastAsia" w:ascii="宋体" w:hAnsi="宋体" w:cs="宋体"/>
          <w:highlight w:val="none"/>
          <w:lang w:val="en-US" w:eastAsia="zh-CN"/>
        </w:rPr>
        <w:t>[</w:t>
      </w:r>
      <w:r>
        <w:rPr>
          <w:rFonts w:hint="eastAsia" w:ascii="宋体" w:hAnsi="宋体" w:cs="宋体"/>
          <w:highlight w:val="none"/>
          <w:lang w:eastAsia="zh-CN"/>
        </w:rPr>
        <w:t>2024</w:t>
      </w:r>
      <w:r>
        <w:rPr>
          <w:rFonts w:hint="eastAsia" w:ascii="宋体" w:hAnsi="宋体" w:cs="宋体"/>
          <w:highlight w:val="none"/>
          <w:lang w:val="en-US" w:eastAsia="zh-CN"/>
        </w:rPr>
        <w:t>]</w:t>
      </w:r>
      <w:r>
        <w:rPr>
          <w:rFonts w:hint="eastAsia" w:ascii="宋体" w:hAnsi="宋体" w:cs="宋体"/>
          <w:highlight w:val="none"/>
          <w:lang w:eastAsia="zh-CN"/>
        </w:rPr>
        <w:t>20号文规定标准的</w:t>
      </w:r>
      <w:r>
        <w:rPr>
          <w:rFonts w:hint="eastAsia" w:ascii="宋体" w:hAnsi="宋体" w:cs="宋体"/>
          <w:highlight w:val="none"/>
          <w:lang w:val="en-US" w:eastAsia="zh-CN"/>
        </w:rPr>
        <w:t>85%</w:t>
      </w:r>
      <w:r>
        <w:rPr>
          <w:rFonts w:hint="eastAsia" w:ascii="宋体" w:hAnsi="宋体" w:cs="宋体"/>
          <w:highlight w:val="none"/>
          <w:lang w:eastAsia="zh-CN"/>
        </w:rPr>
        <w:t>作为本次项目的采购代理机构服务费，中标人在领取中标通知书前向招标代理人一次性缴纳</w:t>
      </w:r>
      <w:bookmarkStart w:id="8" w:name="_GoBack"/>
      <w:r>
        <w:rPr>
          <w:rFonts w:hint="eastAsia" w:ascii="宋体" w:hAnsi="宋体" w:cs="宋体"/>
          <w:highlight w:val="none"/>
          <w:lang w:val="en-US" w:eastAsia="zh-CN"/>
        </w:rPr>
        <w:t>代理机构服务</w:t>
      </w:r>
      <w:r>
        <w:rPr>
          <w:rFonts w:hint="eastAsia" w:ascii="宋体" w:hAnsi="宋体" w:cs="宋体"/>
          <w:highlight w:val="none"/>
          <w:lang w:eastAsia="zh-CN"/>
        </w:rPr>
        <w:t>费</w:t>
      </w:r>
      <w:r>
        <w:rPr>
          <w:rFonts w:hint="eastAsia" w:ascii="宋体" w:hAnsi="宋体" w:cs="宋体"/>
          <w:highlight w:val="none"/>
          <w:lang w:val="en-US" w:eastAsia="zh-CN"/>
        </w:rPr>
        <w:t>用</w:t>
      </w:r>
      <w:r>
        <w:rPr>
          <w:rFonts w:hint="eastAsia" w:ascii="宋体" w:hAnsi="宋体" w:cs="宋体"/>
          <w:highlight w:val="none"/>
          <w:lang w:eastAsia="zh-CN"/>
        </w:rPr>
        <w:t>。此</w:t>
      </w:r>
      <w:bookmarkEnd w:id="8"/>
      <w:r>
        <w:rPr>
          <w:rFonts w:hint="eastAsia" w:ascii="宋体" w:hAnsi="宋体" w:cs="宋体"/>
          <w:highlight w:val="none"/>
          <w:lang w:eastAsia="zh-CN"/>
        </w:rPr>
        <w:t>费用包含在投标报价</w:t>
      </w:r>
      <w:r>
        <w:rPr>
          <w:rFonts w:hint="eastAsia" w:ascii="宋体" w:hAnsi="宋体" w:cs="宋体"/>
          <w:highlight w:val="none"/>
        </w:rPr>
        <w:t>中，不单独列项。</w:t>
      </w:r>
    </w:p>
    <w:p w14:paraId="07FF2EFF">
      <w:pPr>
        <w:shd w:val="clear"/>
        <w:jc w:val="center"/>
        <w:rPr>
          <w:rFonts w:hint="eastAsia" w:ascii="宋体" w:hAnsi="宋体" w:cs="宋体"/>
          <w:b/>
          <w:bCs/>
          <w:sz w:val="32"/>
          <w:szCs w:val="32"/>
          <w:highlight w:val="none"/>
        </w:rPr>
      </w:pPr>
    </w:p>
    <w:p w14:paraId="12C53314">
      <w:pPr>
        <w:shd w:val="clear"/>
        <w:jc w:val="center"/>
        <w:rPr>
          <w:rFonts w:hint="eastAsia" w:ascii="宋体" w:hAnsi="宋体" w:cs="宋体"/>
          <w:b/>
          <w:bCs/>
          <w:sz w:val="32"/>
          <w:szCs w:val="32"/>
          <w:highlight w:val="none"/>
        </w:rPr>
      </w:pPr>
    </w:p>
    <w:p w14:paraId="18C07085">
      <w:pPr>
        <w:shd w:val="clear"/>
        <w:jc w:val="center"/>
        <w:rPr>
          <w:rFonts w:hint="eastAsia" w:ascii="宋体" w:hAnsi="宋体" w:cs="宋体"/>
          <w:b/>
          <w:bCs/>
          <w:sz w:val="32"/>
          <w:szCs w:val="32"/>
          <w:highlight w:val="none"/>
        </w:rPr>
      </w:pPr>
    </w:p>
    <w:p w14:paraId="489D6C20">
      <w:pPr>
        <w:shd w:val="clear"/>
        <w:jc w:val="center"/>
        <w:rPr>
          <w:rFonts w:hint="eastAsia" w:ascii="宋体" w:hAnsi="宋体" w:cs="宋体"/>
          <w:b/>
          <w:bCs/>
          <w:sz w:val="32"/>
          <w:szCs w:val="32"/>
          <w:highlight w:val="none"/>
        </w:rPr>
      </w:pPr>
    </w:p>
    <w:p w14:paraId="331A98D8">
      <w:pPr>
        <w:shd w:val="clear"/>
        <w:jc w:val="center"/>
        <w:rPr>
          <w:rFonts w:hint="eastAsia" w:ascii="宋体" w:hAnsi="宋体" w:cs="宋体"/>
          <w:b/>
          <w:bCs/>
          <w:sz w:val="32"/>
          <w:szCs w:val="32"/>
          <w:highlight w:val="none"/>
        </w:rPr>
      </w:pPr>
    </w:p>
    <w:p w14:paraId="4A74C8AE">
      <w:pPr>
        <w:shd w:val="clear"/>
        <w:jc w:val="center"/>
        <w:rPr>
          <w:rFonts w:hint="eastAsia" w:ascii="宋体" w:hAnsi="宋体" w:cs="宋体"/>
          <w:b/>
          <w:bCs/>
          <w:sz w:val="32"/>
          <w:szCs w:val="32"/>
          <w:highlight w:val="none"/>
        </w:rPr>
      </w:pPr>
    </w:p>
    <w:p w14:paraId="52CA8331">
      <w:pPr>
        <w:shd w:val="clear"/>
        <w:jc w:val="center"/>
        <w:rPr>
          <w:rFonts w:hint="eastAsia" w:ascii="宋体" w:hAnsi="宋体" w:cs="宋体"/>
          <w:b/>
          <w:bCs/>
          <w:sz w:val="32"/>
          <w:szCs w:val="32"/>
          <w:highlight w:val="none"/>
        </w:rPr>
      </w:pPr>
    </w:p>
    <w:p w14:paraId="263884F8">
      <w:pPr>
        <w:shd w:val="clear"/>
        <w:jc w:val="center"/>
        <w:rPr>
          <w:rFonts w:hint="eastAsia" w:ascii="宋体" w:hAnsi="宋体" w:cs="宋体"/>
          <w:b/>
          <w:bCs/>
          <w:sz w:val="32"/>
          <w:szCs w:val="32"/>
          <w:highlight w:val="none"/>
        </w:rPr>
      </w:pPr>
    </w:p>
    <w:p w14:paraId="500A9EBD">
      <w:pPr>
        <w:shd w:val="clear"/>
        <w:jc w:val="center"/>
        <w:rPr>
          <w:rFonts w:hint="eastAsia" w:ascii="宋体" w:hAnsi="宋体" w:cs="宋体"/>
          <w:b/>
          <w:bCs/>
          <w:sz w:val="32"/>
          <w:szCs w:val="32"/>
          <w:highlight w:val="none"/>
        </w:rPr>
      </w:pPr>
      <w:r>
        <w:rPr>
          <w:rFonts w:hint="eastAsia" w:ascii="宋体" w:hAnsi="宋体" w:cs="宋体"/>
          <w:b/>
          <w:bCs/>
          <w:sz w:val="32"/>
          <w:szCs w:val="32"/>
          <w:highlight w:val="none"/>
        </w:rPr>
        <w:t>供应商参与投标确认函</w:t>
      </w:r>
    </w:p>
    <w:p w14:paraId="6349FCCD">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bCs/>
          <w:highlight w:val="none"/>
          <w:lang w:val="zh-CN"/>
        </w:rPr>
        <w:t>江苏省金湖中等专业学校</w:t>
      </w:r>
      <w:r>
        <w:rPr>
          <w:rFonts w:hint="eastAsia" w:ascii="宋体" w:hAnsi="宋体" w:cs="宋体"/>
          <w:highlight w:val="none"/>
        </w:rPr>
        <w:t>：</w:t>
      </w:r>
    </w:p>
    <w:p w14:paraId="5EA437DD">
      <w:pPr>
        <w:shd w:val="clear"/>
        <w:adjustRightInd w:val="0"/>
        <w:snapToGrid w:val="0"/>
        <w:spacing w:line="400" w:lineRule="exact"/>
        <w:ind w:firstLine="1050" w:firstLineChars="500"/>
        <w:jc w:val="left"/>
        <w:rPr>
          <w:rFonts w:hint="eastAsia" w:ascii="宋体" w:hAnsi="宋体" w:cs="宋体"/>
          <w:highlight w:val="none"/>
        </w:rPr>
      </w:pPr>
      <w:r>
        <w:rPr>
          <w:rFonts w:hint="eastAsia" w:ascii="宋体" w:hAnsi="宋体" w:cs="宋体"/>
          <w:highlight w:val="none"/>
        </w:rPr>
        <w:t xml:space="preserve">我单位将参与 </w:t>
      </w:r>
      <w:r>
        <w:rPr>
          <w:rFonts w:hint="eastAsia" w:ascii="宋体" w:hAnsi="宋体" w:cs="宋体"/>
          <w:highlight w:val="none"/>
          <w:u w:val="single"/>
        </w:rPr>
        <w:t xml:space="preserve">                 </w:t>
      </w:r>
      <w:r>
        <w:rPr>
          <w:rFonts w:hint="eastAsia" w:ascii="宋体" w:hAnsi="宋体" w:cs="宋体"/>
          <w:highlight w:val="none"/>
        </w:rPr>
        <w:t xml:space="preserve"> 项目的投标，特发函确认。</w:t>
      </w:r>
    </w:p>
    <w:p w14:paraId="3F55D41C">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投标人名称:</w:t>
      </w:r>
    </w:p>
    <w:p w14:paraId="5BC1BFBC">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联系人：</w:t>
      </w:r>
    </w:p>
    <w:p w14:paraId="6FE4A89D">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联系电话：</w:t>
      </w:r>
    </w:p>
    <w:p w14:paraId="293B9BB2">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移动电话：</w:t>
      </w:r>
    </w:p>
    <w:p w14:paraId="3100BF0F">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法定代表人(签字</w:t>
      </w:r>
      <w:r>
        <w:rPr>
          <w:rFonts w:hint="eastAsia" w:ascii="宋体" w:hAnsi="宋体" w:cs="宋体"/>
          <w:highlight w:val="none"/>
          <w:lang w:val="en-US" w:eastAsia="zh-CN"/>
        </w:rPr>
        <w:t>或签章</w:t>
      </w:r>
      <w:r>
        <w:rPr>
          <w:rFonts w:hint="eastAsia" w:ascii="宋体" w:hAnsi="宋体" w:cs="宋体"/>
          <w:highlight w:val="none"/>
        </w:rPr>
        <w:t>)</w:t>
      </w:r>
    </w:p>
    <w:p w14:paraId="19514917">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（单位公章）</w:t>
      </w:r>
    </w:p>
    <w:p w14:paraId="3065C423">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 xml:space="preserve">                                          </w:t>
      </w:r>
    </w:p>
    <w:p w14:paraId="049EEB2A">
      <w:pPr>
        <w:shd w:val="clear"/>
        <w:adjustRightInd w:val="0"/>
        <w:snapToGrid w:val="0"/>
        <w:spacing w:line="400" w:lineRule="exact"/>
        <w:ind w:firstLine="420" w:firstLineChars="200"/>
        <w:jc w:val="left"/>
        <w:rPr>
          <w:rFonts w:hint="eastAsia" w:ascii="宋体" w:hAnsi="宋体" w:cs="宋体"/>
          <w:highlight w:val="none"/>
        </w:rPr>
      </w:pPr>
      <w:r>
        <w:rPr>
          <w:rFonts w:hint="eastAsia" w:ascii="宋体" w:hAnsi="宋体" w:cs="宋体"/>
          <w:highlight w:val="none"/>
        </w:rPr>
        <w:t xml:space="preserve">                                            年   月  日</w:t>
      </w:r>
    </w:p>
    <w:p w14:paraId="764B6B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2148A"/>
    <w:multiLevelType w:val="singleLevel"/>
    <w:tmpl w:val="556214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E393A"/>
    <w:rsid w:val="183A68C5"/>
    <w:rsid w:val="39FF0C63"/>
    <w:rsid w:val="7AAE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eastAsia="楷体_GB2312"/>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1799</Words>
  <Characters>2008</Characters>
  <Lines>0</Lines>
  <Paragraphs>0</Paragraphs>
  <TotalTime>2</TotalTime>
  <ScaleCrop>false</ScaleCrop>
  <LinksUpToDate>false</LinksUpToDate>
  <CharactersWithSpaces>2148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2025-11-06T02:23:00Z</dcterms:created>
  <dc:creator>联想</dc:creator>
  <cp:lastModifiedBy>Lenovo</cp:lastModifiedBy>
  <dcterms:modified xsi:type="dcterms:W3CDTF">2025-11-06T06:37:30Z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eyJoZGlkIjoiZmIzMDI4MDk5YTExODgxNmYwNDEwOGFjYTE5MGY3NTYiLCJ1c2VySWQiOiI3MjA4Nzc3OTkifQ==</vt:lpwstr>
  </property>
  <property fmtid="{D5CDD505-2E9C-101B-9397-08002B2CF9AE}" pid="4" name="ICV">
    <vt:lpwstr>440E47ADD91E432B922F4978AB0FBDB9_12</vt:lpwstr>
  </property>
</Properties>
</file>