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  <w:t>金湖县公安局2026年工作计划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 w:val="0"/>
        <w:bidi w:val="0"/>
        <w:adjustRightIn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lang w:val="en-US"/>
        </w:rPr>
      </w:pPr>
      <w:r>
        <w:rPr>
          <w:rFonts w:hint="eastAsia" w:hAnsi="方正仿宋_GBK" w:eastAsia="方正仿宋_GBK" w:cs="方正仿宋_GBK"/>
          <w:kern w:val="2"/>
          <w:sz w:val="32"/>
          <w:szCs w:val="24"/>
          <w:lang w:val="en-US" w:eastAsia="zh-CN" w:bidi="ar-SA"/>
        </w:rPr>
        <w:t>2026年，金湖县公安局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4"/>
          <w:lang w:val="en-US" w:eastAsia="zh-CN" w:bidi="ar-SA"/>
        </w:rPr>
        <w:t>以习近平新时代中国特色社会主义思想为指导，全面贯彻落实党的二十大和二十届历次全会精神，认真贯彻习近平总书记对政法公安工作、江苏工作的重要讲话重要指示精神，</w:t>
      </w:r>
      <w:bookmarkStart w:id="0" w:name="_GoBack"/>
      <w:bookmarkEnd w:id="0"/>
      <w:r>
        <w:rPr>
          <w:rFonts w:hint="eastAsia" w:ascii="Times New Roman" w:hAnsi="方正仿宋_GBK" w:eastAsia="方正仿宋_GBK" w:cs="方正仿宋_GBK"/>
          <w:kern w:val="2"/>
          <w:sz w:val="32"/>
          <w:szCs w:val="24"/>
          <w:lang w:val="en-US" w:eastAsia="zh-CN" w:bidi="ar-SA"/>
        </w:rPr>
        <w:t>以公安现代化建设为主线，以建立完善新型警务运行模式为抓手，以锻造过硬公安铁军为保证，加快形成和提升新质战斗力，奋力打造公安工作现代化建设先行区示范区，努力为推进中国式现代化金湖新实践保驾护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8"/>
          <w:lang w:val="en-US" w:eastAsia="zh-CN" w:bidi="ar-SA"/>
        </w:rPr>
        <w:t>一、统筹抓好维护安全稳定新任务。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-SA"/>
        </w:rPr>
        <w:t>（略）。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8"/>
          <w:lang w:val="en-US" w:eastAsia="zh-CN" w:bidi="ar-SA"/>
        </w:rPr>
        <w:t>二、加快提升公安机关新质战斗力。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-SA"/>
        </w:rPr>
        <w:t>（略）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8"/>
          <w:lang w:val="en-US" w:eastAsia="zh-CN" w:bidi="ar-SA"/>
        </w:rPr>
        <w:t>三、扎实推动警民关系实现新突破。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擦亮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110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接处警品牌。深化巡处一体、交巡融合改革，推动就近派警、一警多派，确保实现派警出警时长、重复报警率双下降。加强执法规范化建设，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常态化开展警情案件评查，加强源头管控和全流程监督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，促使民警严格依法办事、正确行使权力，树立公安机关良好形象。畅通警民沟通渠道，依托“金湖公安警民通”“局长直通车”，畅通群众与公安机关之间的内外联动，增加公安机关亲和力，不断构建和谐警民关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8"/>
          <w:lang w:val="en-US" w:eastAsia="zh-CN" w:bidi="ar-SA"/>
        </w:rPr>
        <w:t>四、持续锻造忠诚干净担当的过硬铁军。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毫不动摇坚持党对公安工作的绝对领导，坚持不懈用习近平新时代中国特色社会主义思想凝心聚魂，完善具有金湖特色的党建工作领导体制、组织管理体制建设，确保队伍绝对忠诚。完善从严管党治警大监督格局，常态化整治群众身边不正之风和腐败问题，加强警示教育和监督执纪，营造良好警营生态。加强人才队伍建设和青年民警教育培养，用心用情用力做好从优待警工作，不断增强队伍凝聚力、向心力、战斗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 xml:space="preserve">                               金湖县公安局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 xml:space="preserve">                             202</w:t>
      </w:r>
      <w:r>
        <w:rPr>
          <w:rFonts w:hint="eastAsia" w:eastAsia="方正仿宋_GBK" w:cs="Times New Roman"/>
          <w:kern w:val="2"/>
          <w:sz w:val="32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年1月</w:t>
      </w:r>
      <w:r>
        <w:rPr>
          <w:rFonts w:hint="eastAsia" w:eastAsia="方正仿宋_GBK" w:cs="Times New Roman"/>
          <w:kern w:val="2"/>
          <w:sz w:val="32"/>
          <w:szCs w:val="24"/>
          <w:lang w:val="en-US" w:eastAsia="zh-CN" w:bidi="ar-SA"/>
        </w:rPr>
        <w:t>13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日</w:t>
      </w:r>
    </w:p>
    <w:p/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NTUzOTEwODk3NmU5ZTY4YWU1NDkxOTgwYjc2ZjIifQ=="/>
  </w:docVars>
  <w:rsids>
    <w:rsidRoot w:val="47AE4A79"/>
    <w:rsid w:val="04F44C4D"/>
    <w:rsid w:val="47AE4A79"/>
    <w:rsid w:val="645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2026-01-13T09:05:00Z</dcterms:created>
  <dc:creator>Administrator</dc:creator>
  <cp:lastModifiedBy>Administrator</cp:lastModifiedBy>
  <cp:lastPrinted>2026-01-13T09:07:07Z</cp:lastPrinted>
  <dcterms:modified xsi:type="dcterms:W3CDTF">2026-01-13T09:17:04Z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BDFFC3AA174D45B2A30C3BD1F7664BDB_11</vt:lpwstr>
  </property>
</Properties>
</file>